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49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489"/>
        <w:gridCol w:w="1530"/>
        <w:gridCol w:w="1572"/>
        <w:gridCol w:w="2130"/>
        <w:gridCol w:w="2211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广元市利州区2023年10月-2023年12月用人单位见习补贴专项资金明细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申报时段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补贴标准（元/月.人）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广元市利州区融媒体中心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广元市利州区红十字会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广元市利州区大数据管理与社情民意调查中心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广元市利州区人才交流中心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广元市利州区质监事务中心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310-202311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广元市利州区法学会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202307-202307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广元市利州区群众工作中心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广元市烈士陵园管理所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广元市人才交流中心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广元市退役军人服务中心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广元市利州区建设工程质量安全站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广元市利州区乡村振兴事务中心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广元市利州区国有林场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202305-202308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202307-202312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广元市利州区杨家浩小学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广元市利州区妇女儿童活动中心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202307-202309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广元市利州区社会福利和养老服务中心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广元市利州区现代农业产业园区服务中心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广元市广播电视台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6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四川省广元市职业高级中学校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607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广元市利州生态环境监测站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607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广元市食品药品检验检测中心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7721.40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广元市利州区退役军人事务中心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607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广元市高教自考辅导站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广元市汇城职业培训学校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广元市蓝星职业培训学校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四川淮州建设工程有限公司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广元市蓝天广告装饰有限公司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广元万达嘉华酒店管理有限公司万达嘉华酒店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北京汉硕英才国际教育投资发展有限责任公司广元分公司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广元市广才人力资源服务有限公司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202308-202311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广元市人力资源有限责任公司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广元银桥企业管理咨询服务有限公司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四川栖凤谷大数据有限公司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广元市博睿职业培训学校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202304-202310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202307-202310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广元市贵商村镇银行股份有限公司 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202309-202312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787841.40</w:t>
            </w:r>
          </w:p>
        </w:tc>
      </w:tr>
    </w:tbl>
    <w:p>
      <w:pPr>
        <w:rPr>
          <w:rFonts w:hint="default" w:ascii="楷体" w:hAnsi="楷体" w:eastAsia="楷体" w:cs="楷体"/>
          <w:sz w:val="32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kzNzM3MDA2ZmZmNmZiMzQ4MDUxNmNmNTVhOGQifQ=="/>
  </w:docVars>
  <w:rsids>
    <w:rsidRoot w:val="13B42B35"/>
    <w:rsid w:val="0C983DC6"/>
    <w:rsid w:val="112A22DF"/>
    <w:rsid w:val="13B42B35"/>
    <w:rsid w:val="1DA376A1"/>
    <w:rsid w:val="2FA379D4"/>
    <w:rsid w:val="3FB91133"/>
    <w:rsid w:val="4D094EC3"/>
    <w:rsid w:val="6CDB0191"/>
    <w:rsid w:val="71834994"/>
    <w:rsid w:val="776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2024-03-01T01:30:00Z</dcterms:created>
  <dc:creator>西梅</dc:creator>
  <cp:lastModifiedBy>南风向暖</cp:lastModifiedBy>
  <cp:lastPrinted>2024-03-01T03:18:00Z</cp:lastPrinted>
  <dcterms:modified xsi:type="dcterms:W3CDTF">2024-03-01T08:52:12Z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27E0182DD1E14164A70B30FFF4200C49_13</vt:lpwstr>
  </property>
</Properties>
</file>