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57" w:rsidRDefault="006F0757" w:rsidP="006F075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6F0757" w:rsidRDefault="006F0757" w:rsidP="006F0757">
      <w:pPr>
        <w:snapToGrid w:val="0"/>
        <w:spacing w:line="60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ascii="方正小标宋简体" w:eastAsia="方正小标宋简体" w:hint="eastAsia"/>
          <w:spacing w:val="-8"/>
          <w:sz w:val="44"/>
          <w:szCs w:val="44"/>
        </w:rPr>
        <w:t>2023年春季学校食品安全专项检查统计表</w:t>
      </w:r>
    </w:p>
    <w:p w:rsidR="006F0757" w:rsidRDefault="006F0757" w:rsidP="006F0757">
      <w:pPr>
        <w:snapToGrid w:val="0"/>
        <w:spacing w:line="600" w:lineRule="exact"/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t>填报单位（盖章）：填报人：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填报时间：</w:t>
      </w:r>
      <w:r>
        <w:rPr>
          <w:rFonts w:eastAsia="仿宋_GB2312"/>
          <w:sz w:val="24"/>
        </w:rPr>
        <w:t xml:space="preserve">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日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7740"/>
        <w:gridCol w:w="975"/>
      </w:tblGrid>
      <w:tr w:rsidR="006F0757" w:rsidTr="00993797">
        <w:trPr>
          <w:trHeight w:val="170"/>
          <w:tblHeader/>
          <w:jc w:val="center"/>
        </w:trPr>
        <w:tc>
          <w:tcPr>
            <w:tcW w:w="1130" w:type="dxa"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内容</w:t>
            </w:r>
          </w:p>
        </w:tc>
        <w:tc>
          <w:tcPr>
            <w:tcW w:w="7740" w:type="dxa"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项目</w:t>
            </w:r>
          </w:p>
        </w:tc>
        <w:tc>
          <w:tcPr>
            <w:tcW w:w="975" w:type="dxa"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数量</w:t>
            </w: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 w:val="restart"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主体责任</w:t>
            </w:r>
          </w:p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落实情况</w:t>
            </w: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食堂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集体用餐配送</w:t>
            </w:r>
            <w:r>
              <w:rPr>
                <w:rFonts w:ascii="Times New Roman" w:eastAsia="仿宋_GB2312" w:hAnsi="Times New Roman" w:cs="Times New Roman"/>
                <w:szCs w:val="21"/>
              </w:rPr>
              <w:t>单位自查数（户次）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9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食堂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集体用餐配送</w:t>
            </w:r>
            <w:r>
              <w:rPr>
                <w:rFonts w:ascii="Times New Roman" w:eastAsia="仿宋_GB2312" w:hAnsi="Times New Roman" w:cs="Times New Roman"/>
                <w:szCs w:val="21"/>
              </w:rPr>
              <w:t>单位自查发现问题或隐患数（个）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食堂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集体用餐配送</w:t>
            </w:r>
            <w:r>
              <w:rPr>
                <w:rFonts w:ascii="Times New Roman" w:eastAsia="仿宋_GB2312" w:hAnsi="Times New Roman" w:cs="Times New Roman"/>
                <w:szCs w:val="21"/>
              </w:rPr>
              <w:t>单位完成问题或隐患整改数（个）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约谈学校食品安全负责人（人次）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撤换食品原料供货商（个）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更换供餐单位（个）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 w:val="restart"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执法监管</w:t>
            </w:r>
          </w:p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情况</w:t>
            </w: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出动执法人员（人次）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检查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食品经营主体总数：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其中：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检查学校食堂（个）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6F0757">
            <w:pPr>
              <w:widowControl/>
              <w:shd w:val="clear" w:color="auto" w:fill="FFFFFF"/>
              <w:spacing w:line="600" w:lineRule="exact"/>
              <w:ind w:firstLineChars="300" w:firstLine="63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检查学校供餐单位（个）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6F0757">
            <w:pPr>
              <w:widowControl/>
              <w:shd w:val="clear" w:color="auto" w:fill="FFFFFF"/>
              <w:spacing w:line="600" w:lineRule="exact"/>
              <w:ind w:firstLineChars="300" w:firstLine="63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检查校内食品经营店（户）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6F0757">
            <w:pPr>
              <w:widowControl/>
              <w:shd w:val="clear" w:color="auto" w:fill="FFFFFF"/>
              <w:spacing w:line="600" w:lineRule="exact"/>
              <w:ind w:firstLineChars="300" w:firstLine="63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检查校园周边食品经营者（户）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发现学校食堂无证供餐数（个）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取缔无证供餐学校数（个）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抽检食品（件）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责令改正（户）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立案查处（起）</w:t>
            </w:r>
            <w:r>
              <w:rPr>
                <w:rFonts w:ascii="Times New Roman" w:eastAsia="仿宋_GB2312" w:hAnsi="Times New Roman" w:cs="Times New Roman"/>
                <w:szCs w:val="21"/>
              </w:rPr>
              <w:t>*</w:t>
            </w:r>
            <w:r>
              <w:rPr>
                <w:rFonts w:ascii="Times New Roman" w:eastAsia="仿宋_GB2312" w:hAnsi="Times New Roman" w:cs="Times New Roman"/>
                <w:szCs w:val="21"/>
              </w:rPr>
              <w:t>应与表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一致。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罚没金额（万元）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没收违法经营的食品和食品添加剂（公斤）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移送司法案件数（件）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吊销许可证（户）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取缔学校供餐单位（个）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取缔校园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及</w:t>
            </w:r>
            <w:r>
              <w:rPr>
                <w:rFonts w:ascii="Times New Roman" w:eastAsia="仿宋_GB2312" w:hAnsi="Times New Roman" w:cs="Times New Roman"/>
                <w:szCs w:val="21"/>
              </w:rPr>
              <w:t>周边无证经营者（户）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 w:val="restart"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培训教育</w:t>
            </w:r>
          </w:p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情况</w:t>
            </w: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本期开办培训班数（个）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培训学校食堂主体数（个）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培训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学校食堂</w:t>
            </w:r>
            <w:r>
              <w:rPr>
                <w:rFonts w:ascii="Times New Roman" w:eastAsia="仿宋_GB2312" w:hAnsi="Times New Roman" w:cs="Times New Roman"/>
                <w:szCs w:val="21"/>
              </w:rPr>
              <w:t>从业人员（名）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发放培训材料（份）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学校食堂</w:t>
            </w:r>
            <w:r>
              <w:rPr>
                <w:rFonts w:ascii="Times New Roman" w:eastAsia="仿宋_GB2312" w:hAnsi="Times New Roman" w:cs="Times New Roman"/>
                <w:szCs w:val="21"/>
              </w:rPr>
              <w:t>从业人员考核合格率（</w:t>
            </w:r>
            <w:r>
              <w:rPr>
                <w:rFonts w:ascii="Times New Roman" w:eastAsia="仿宋_GB2312" w:hAnsi="Times New Roman" w:cs="Times New Roman"/>
                <w:szCs w:val="21"/>
              </w:rPr>
              <w:t>%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 w:val="restart"/>
            <w:vAlign w:val="center"/>
          </w:tcPr>
          <w:p w:rsidR="006F0757" w:rsidRDefault="006F0757" w:rsidP="00993797">
            <w:pPr>
              <w:widowControl/>
              <w:adjustRightIn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基本情况</w:t>
            </w: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学校食堂总数（户）</w:t>
            </w:r>
            <w:r>
              <w:rPr>
                <w:rFonts w:ascii="Times New Roman" w:eastAsia="仿宋_GB2312" w:hAnsi="Times New Roman" w:cs="Times New Roman"/>
                <w:szCs w:val="21"/>
              </w:rPr>
              <w:t>*</w:t>
            </w:r>
            <w:r>
              <w:rPr>
                <w:rFonts w:ascii="Times New Roman" w:eastAsia="仿宋_GB2312" w:hAnsi="Times New Roman" w:cs="Times New Roman"/>
                <w:szCs w:val="21"/>
              </w:rPr>
              <w:t>应与表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一致。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其中：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自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主</w:t>
            </w:r>
            <w:r>
              <w:rPr>
                <w:rFonts w:ascii="Times New Roman" w:eastAsia="仿宋_GB2312" w:hAnsi="Times New Roman" w:cs="Times New Roman"/>
                <w:szCs w:val="21"/>
              </w:rPr>
              <w:t>经营的学校食堂数（户）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6F0757">
            <w:pPr>
              <w:widowControl/>
              <w:shd w:val="clear" w:color="auto" w:fill="FFFFFF"/>
              <w:spacing w:line="600" w:lineRule="exact"/>
              <w:ind w:firstLineChars="300" w:firstLine="63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通过</w:t>
            </w:r>
            <w:r>
              <w:rPr>
                <w:rFonts w:ascii="Times New Roman" w:eastAsia="仿宋_GB2312" w:hAnsi="Times New Roman" w:cs="Times New Roman"/>
                <w:szCs w:val="21"/>
              </w:rPr>
              <w:t>HACCP</w:t>
            </w:r>
            <w:r>
              <w:rPr>
                <w:rFonts w:ascii="Times New Roman" w:eastAsia="仿宋_GB2312" w:hAnsi="Times New Roman" w:cs="Times New Roman"/>
                <w:szCs w:val="21"/>
              </w:rPr>
              <w:t>或</w:t>
            </w:r>
            <w:r>
              <w:rPr>
                <w:rFonts w:ascii="Times New Roman" w:eastAsia="仿宋_GB2312" w:hAnsi="Times New Roman" w:cs="Times New Roman"/>
                <w:szCs w:val="21"/>
              </w:rPr>
              <w:t>ISO22000</w:t>
            </w:r>
            <w:r>
              <w:rPr>
                <w:rFonts w:ascii="Times New Roman" w:eastAsia="仿宋_GB2312" w:hAnsi="Times New Roman" w:cs="Times New Roman"/>
                <w:szCs w:val="21"/>
              </w:rPr>
              <w:t>管理体系的学校食堂数（家）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学校集体用餐配送单位数（个）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其中：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供应的学校数（个）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6F0757">
            <w:pPr>
              <w:widowControl/>
              <w:shd w:val="clear" w:color="auto" w:fill="FFFFFF"/>
              <w:spacing w:line="600" w:lineRule="exact"/>
              <w:ind w:firstLineChars="300" w:firstLine="63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通过</w:t>
            </w:r>
            <w:r>
              <w:rPr>
                <w:rFonts w:ascii="Times New Roman" w:eastAsia="仿宋_GB2312" w:hAnsi="Times New Roman" w:cs="Times New Roman"/>
                <w:szCs w:val="21"/>
              </w:rPr>
              <w:t>HACCP</w:t>
            </w:r>
            <w:r>
              <w:rPr>
                <w:rFonts w:ascii="Times New Roman" w:eastAsia="仿宋_GB2312" w:hAnsi="Times New Roman" w:cs="Times New Roman"/>
                <w:szCs w:val="21"/>
              </w:rPr>
              <w:t>或</w:t>
            </w:r>
            <w:r>
              <w:rPr>
                <w:rFonts w:ascii="Times New Roman" w:eastAsia="仿宋_GB2312" w:hAnsi="Times New Roman" w:cs="Times New Roman"/>
                <w:szCs w:val="21"/>
              </w:rPr>
              <w:t>ISO22000</w:t>
            </w:r>
            <w:r>
              <w:rPr>
                <w:rFonts w:ascii="Times New Roman" w:eastAsia="仿宋_GB2312" w:hAnsi="Times New Roman" w:cs="Times New Roman"/>
                <w:szCs w:val="21"/>
              </w:rPr>
              <w:t>管理体系的学校集体用餐配送单位数（家）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1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校内食品经营店（户）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F0757" w:rsidTr="00993797">
        <w:trPr>
          <w:trHeight w:val="70"/>
          <w:jc w:val="center"/>
        </w:trPr>
        <w:tc>
          <w:tcPr>
            <w:tcW w:w="1130" w:type="dxa"/>
            <w:vMerge/>
            <w:vAlign w:val="center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40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校园周边食品经营者数（户）</w:t>
            </w:r>
          </w:p>
        </w:tc>
        <w:tc>
          <w:tcPr>
            <w:tcW w:w="975" w:type="dxa"/>
          </w:tcPr>
          <w:p w:rsidR="006F0757" w:rsidRDefault="006F0757" w:rsidP="0099379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7933CA" w:rsidRPr="006F0757" w:rsidRDefault="007933CA"/>
    <w:sectPr w:rsidR="007933CA" w:rsidRPr="006F0757" w:rsidSect="00E34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179" w:rsidRDefault="00D32179" w:rsidP="00E34623">
      <w:r>
        <w:separator/>
      </w:r>
    </w:p>
  </w:endnote>
  <w:endnote w:type="continuationSeparator" w:id="1">
    <w:p w:rsidR="00D32179" w:rsidRDefault="00D32179" w:rsidP="00E3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19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42D4C" w:rsidRPr="00342D4C" w:rsidRDefault="00342D4C">
        <w:pPr>
          <w:pStyle w:val="a4"/>
          <w:rPr>
            <w:rFonts w:asciiTheme="minorEastAsia" w:hAnsiTheme="minorEastAsia"/>
            <w:sz w:val="28"/>
            <w:szCs w:val="28"/>
          </w:rPr>
        </w:pPr>
        <w:r w:rsidRPr="00342D4C">
          <w:rPr>
            <w:rFonts w:asciiTheme="minorEastAsia" w:hAnsiTheme="minorEastAsia"/>
            <w:sz w:val="28"/>
            <w:szCs w:val="28"/>
          </w:rPr>
          <w:fldChar w:fldCharType="begin"/>
        </w:r>
        <w:r w:rsidRPr="00342D4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42D4C">
          <w:rPr>
            <w:rFonts w:asciiTheme="minorEastAsia" w:hAnsiTheme="minorEastAsia"/>
            <w:sz w:val="28"/>
            <w:szCs w:val="28"/>
          </w:rPr>
          <w:fldChar w:fldCharType="separate"/>
        </w:r>
        <w:r w:rsidRPr="00342D4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342D4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34623" w:rsidRDefault="00E346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18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34623" w:rsidRPr="00E34623" w:rsidRDefault="00E34623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E34623">
          <w:rPr>
            <w:rFonts w:asciiTheme="minorEastAsia" w:hAnsiTheme="minorEastAsia"/>
            <w:sz w:val="28"/>
            <w:szCs w:val="28"/>
          </w:rPr>
          <w:fldChar w:fldCharType="begin"/>
        </w:r>
        <w:r w:rsidRPr="00E3462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34623">
          <w:rPr>
            <w:rFonts w:asciiTheme="minorEastAsia" w:hAnsiTheme="minorEastAsia"/>
            <w:sz w:val="28"/>
            <w:szCs w:val="28"/>
          </w:rPr>
          <w:fldChar w:fldCharType="separate"/>
        </w:r>
        <w:r w:rsidR="00342D4C" w:rsidRPr="00342D4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42D4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E3462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34623" w:rsidRDefault="00E346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3" w:rsidRDefault="00E346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179" w:rsidRDefault="00D32179" w:rsidP="00E34623">
      <w:r>
        <w:separator/>
      </w:r>
    </w:p>
  </w:footnote>
  <w:footnote w:type="continuationSeparator" w:id="1">
    <w:p w:rsidR="00D32179" w:rsidRDefault="00D32179" w:rsidP="00E34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3" w:rsidRDefault="00E346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3" w:rsidRDefault="00E346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3" w:rsidRDefault="00E346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757"/>
    <w:rsid w:val="000950F3"/>
    <w:rsid w:val="001334AC"/>
    <w:rsid w:val="00342D4C"/>
    <w:rsid w:val="006F0757"/>
    <w:rsid w:val="007933CA"/>
    <w:rsid w:val="00D32179"/>
    <w:rsid w:val="00E3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6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658</Characters>
  <Application>Microsoft Office Word</Application>
  <DocSecurity>0</DocSecurity>
  <Lines>5</Lines>
  <Paragraphs>1</Paragraphs>
  <ScaleCrop>false</ScaleCrop>
  <Company>Lenovo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区市场监督管理局:区市场监督管理局</dc:creator>
  <cp:lastModifiedBy>区市场监督管理局:区市场监督管理局</cp:lastModifiedBy>
  <cp:revision>2</cp:revision>
  <dcterms:created xsi:type="dcterms:W3CDTF">2023-02-14T01:28:00Z</dcterms:created>
  <dcterms:modified xsi:type="dcterms:W3CDTF">2023-02-14T01:59:00Z</dcterms:modified>
</cp:coreProperties>
</file>