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龙潭乡人民政府</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21</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龙潭乡人民政府辖1</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个行政村、1个社区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幅员面积138.9平方公里，总人口1.7万余人。龙潭乡人民政府，属于行政机关单位，经费来源属于全额拨款，编制情况分三办三中心，三办：党政办、经发办、社会事务办，三中心：社会事务综合服务中心、社会管理综合服务中心、经济发展综合服务中心，内设机构有综治办、安办、环保办、财政所、爱卫办、农技站。设立司法所、劳动保障所、林业站、国土所等区级部门延伸机构。</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人员编制总数</w:t>
      </w:r>
      <w:r>
        <w:rPr>
          <w:rFonts w:hint="eastAsia" w:asciiTheme="minorEastAsia" w:hAnsiTheme="minorEastAsia" w:eastAsiaTheme="minorEastAsia" w:cstheme="minorEastAsia"/>
          <w:sz w:val="32"/>
          <w:szCs w:val="32"/>
          <w:lang w:val="en-US" w:eastAsia="zh-CN"/>
        </w:rPr>
        <w:t>55</w:t>
      </w:r>
      <w:r>
        <w:rPr>
          <w:rFonts w:hint="eastAsia" w:asciiTheme="minorEastAsia" w:hAnsiTheme="minorEastAsia" w:eastAsiaTheme="minorEastAsia" w:cstheme="minorEastAsia"/>
          <w:sz w:val="32"/>
          <w:szCs w:val="32"/>
          <w:lang w:eastAsia="zh-CN"/>
        </w:rPr>
        <w:t>名</w:t>
      </w:r>
      <w:r>
        <w:rPr>
          <w:rFonts w:hint="eastAsia" w:asciiTheme="minorEastAsia" w:hAnsiTheme="minorEastAsia" w:eastAsiaTheme="minorEastAsia" w:cstheme="minorEastAsia"/>
          <w:sz w:val="32"/>
          <w:szCs w:val="32"/>
        </w:rPr>
        <w:t>，行政编制</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lang w:eastAsia="zh-CN"/>
        </w:rPr>
        <w:t>名</w:t>
      </w:r>
      <w:r>
        <w:rPr>
          <w:rFonts w:hint="eastAsia" w:asciiTheme="minorEastAsia" w:hAnsiTheme="minorEastAsia" w:eastAsiaTheme="minorEastAsia" w:cstheme="minorEastAsia"/>
          <w:sz w:val="32"/>
          <w:szCs w:val="32"/>
        </w:rPr>
        <w:t>，事业编制</w:t>
      </w:r>
      <w:r>
        <w:rPr>
          <w:rFonts w:hint="eastAsia" w:asciiTheme="minorEastAsia" w:hAnsiTheme="minorEastAsia" w:eastAsiaTheme="minorEastAsia" w:cstheme="minorEastAsia"/>
          <w:sz w:val="32"/>
          <w:szCs w:val="32"/>
          <w:lang w:val="en-US" w:eastAsia="zh-CN"/>
        </w:rPr>
        <w:t>29</w:t>
      </w:r>
      <w:r>
        <w:rPr>
          <w:rFonts w:hint="eastAsia" w:asciiTheme="minorEastAsia" w:hAnsiTheme="minorEastAsia" w:eastAsiaTheme="minorEastAsia" w:cstheme="minorEastAsia"/>
          <w:sz w:val="32"/>
          <w:szCs w:val="32"/>
          <w:lang w:eastAsia="zh-CN"/>
        </w:rPr>
        <w:t>名</w:t>
      </w:r>
      <w:r>
        <w:rPr>
          <w:rFonts w:hint="eastAsia" w:asciiTheme="minorEastAsia" w:hAnsiTheme="minorEastAsia" w:eastAsiaTheme="minorEastAsia" w:cstheme="minorEastAsia"/>
          <w:sz w:val="32"/>
          <w:szCs w:val="32"/>
        </w:rPr>
        <w:t>，工人编制3</w:t>
      </w:r>
      <w:r>
        <w:rPr>
          <w:rFonts w:hint="eastAsia" w:asciiTheme="minorEastAsia" w:hAnsiTheme="minorEastAsia" w:eastAsiaTheme="minorEastAsia" w:cstheme="minorEastAsia"/>
          <w:sz w:val="32"/>
          <w:szCs w:val="32"/>
          <w:lang w:eastAsia="zh-CN"/>
        </w:rPr>
        <w:t>名。</w:t>
      </w:r>
      <w:r>
        <w:rPr>
          <w:rFonts w:hint="eastAsia" w:asciiTheme="minorEastAsia" w:hAnsiTheme="minorEastAsia" w:eastAsiaTheme="minorEastAsia" w:cstheme="minorEastAsia"/>
          <w:sz w:val="32"/>
          <w:szCs w:val="32"/>
        </w:rPr>
        <w:t>在职人</w:t>
      </w:r>
      <w:r>
        <w:rPr>
          <w:rFonts w:hint="eastAsia" w:asciiTheme="minorEastAsia" w:hAnsiTheme="minorEastAsia" w:eastAsiaTheme="minorEastAsia" w:cstheme="minorEastAsia"/>
          <w:sz w:val="32"/>
          <w:szCs w:val="32"/>
          <w:lang w:eastAsia="zh-CN"/>
        </w:rPr>
        <w:t>数</w:t>
      </w:r>
      <w:r>
        <w:rPr>
          <w:rFonts w:hint="eastAsia" w:asciiTheme="minorEastAsia" w:hAnsiTheme="minorEastAsia" w:eastAsiaTheme="minorEastAsia" w:cstheme="minorEastAsia"/>
          <w:sz w:val="32"/>
          <w:szCs w:val="32"/>
          <w:lang w:val="en-US" w:eastAsia="zh-CN"/>
        </w:rPr>
        <w:t>59</w:t>
      </w:r>
      <w:r>
        <w:rPr>
          <w:rFonts w:hint="eastAsia" w:asciiTheme="minorEastAsia" w:hAnsiTheme="minorEastAsia" w:eastAsiaTheme="minorEastAsia" w:cstheme="minorEastAsia"/>
          <w:sz w:val="32"/>
          <w:szCs w:val="32"/>
        </w:rPr>
        <w:t>人，其中行政人员</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人，事业人员</w:t>
      </w:r>
      <w:r>
        <w:rPr>
          <w:rFonts w:hint="eastAsia" w:asciiTheme="minorEastAsia" w:hAnsiTheme="minorEastAsia" w:eastAsiaTheme="minorEastAsia" w:cstheme="minorEastAsia"/>
          <w:sz w:val="32"/>
          <w:szCs w:val="32"/>
          <w:lang w:val="en-US" w:eastAsia="zh-CN"/>
        </w:rPr>
        <w:t>35</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含</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名村专职副书记，编制在利州区委组织部</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工勤</w:t>
      </w:r>
      <w:r>
        <w:rPr>
          <w:rFonts w:hint="eastAsia" w:asciiTheme="minorEastAsia" w:hAnsiTheme="minorEastAsia" w:eastAsiaTheme="minorEastAsia" w:cstheme="minorEastAsia"/>
          <w:sz w:val="32"/>
          <w:szCs w:val="32"/>
        </w:rPr>
        <w:t>人员2人</w:t>
      </w:r>
      <w:r>
        <w:rPr>
          <w:rFonts w:hint="eastAsia" w:asciiTheme="minorEastAsia" w:hAnsiTheme="minorEastAsia" w:eastAsiaTheme="minorEastAsia" w:cstheme="minorEastAsia"/>
          <w:sz w:val="32"/>
          <w:szCs w:val="32"/>
          <w:lang w:eastAsia="zh-CN"/>
        </w:rPr>
        <w:t>，其他人员</w:t>
      </w:r>
      <w:r>
        <w:rPr>
          <w:rFonts w:hint="eastAsia" w:asciiTheme="minorEastAsia" w:hAnsiTheme="minorEastAsia" w:eastAsiaTheme="minorEastAsia" w:cstheme="minorEastAsia"/>
          <w:sz w:val="32"/>
          <w:szCs w:val="32"/>
          <w:lang w:val="en-US" w:eastAsia="zh-CN"/>
        </w:rPr>
        <w:t>1人</w:t>
      </w:r>
      <w:r>
        <w:rPr>
          <w:rFonts w:hint="eastAsia" w:asciiTheme="minorEastAsia" w:hAnsiTheme="minorEastAsia" w:eastAsiaTheme="minorEastAsia" w:cstheme="minorEastAsia"/>
          <w:sz w:val="32"/>
          <w:szCs w:val="32"/>
          <w:lang w:eastAsia="zh-CN"/>
        </w:rPr>
        <w:t>；离</w:t>
      </w:r>
      <w:r>
        <w:rPr>
          <w:rFonts w:hint="eastAsia" w:asciiTheme="minorEastAsia" w:hAnsiTheme="minorEastAsia" w:eastAsiaTheme="minorEastAsia" w:cstheme="minorEastAsia"/>
          <w:sz w:val="32"/>
          <w:szCs w:val="32"/>
        </w:rPr>
        <w:t>退休人员</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1、执行党和国家的各项方针、政策、法令、法规，在区委、区政府领导下完成各项任务。</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2、建设社会主义物质文明和精神文明，以经济建设为中心，发展全乡农业以及与居民密切相关的第三产业。</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3、负责辖区内的社会治安综合治理，人民调解、法律服务工作，依照有关规定管理外来流动人员。</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4、开展民政服务、拥军优属工作，负责优抚、社会救济、社会福利、文化、科普、体育、教育工作。</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5、按照职责范围做好农村产业发展、计划生育、爱国卫生、环境卫生、环境保护、劳动就业、安全生产等管理工作。</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6、配合有关部门做好防汛、防风、防火、防震、抢险和防灾救灾工作。</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7、维护老年人、妇女、儿童、青少年和残疾人的合法权益，尊重少数民族的风俗习惯和保障少数民族的权益。</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8、指导和帮助村、社区的工作，促进村、社区的依法建设和发挥自我教育、自我管理、自我服务的作用。</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9、向市、区人民政府反映群众的意见和要求，办理人民群众的来信来访等事项。</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10、承办区人民政府交办的其它事项。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仿宋_GB2312" w:eastAsia="仿宋_GB2312" w:cs="仿宋_GB2312"/>
          <w:sz w:val="32"/>
          <w:szCs w:val="32"/>
          <w:lang w:val="en-US" w:eastAsia="zh-CN"/>
        </w:rPr>
        <w:t>1166.31</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年部门预算收入总数10</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0.36万元增</w:t>
      </w:r>
      <w:r>
        <w:rPr>
          <w:rFonts w:hint="eastAsia" w:asciiTheme="minorEastAsia" w:hAnsiTheme="minorEastAsia" w:eastAsiaTheme="minorEastAsia" w:cstheme="minorEastAsia"/>
          <w:sz w:val="32"/>
          <w:szCs w:val="32"/>
          <w:lang w:eastAsia="zh-CN"/>
        </w:rPr>
        <w:t>长</w:t>
      </w:r>
      <w:r>
        <w:rPr>
          <w:rFonts w:hint="eastAsia" w:asciiTheme="minorEastAsia" w:hAnsiTheme="minorEastAsia" w:eastAsiaTheme="minorEastAsia" w:cstheme="minorEastAsia"/>
          <w:sz w:val="32"/>
          <w:szCs w:val="32"/>
          <w:lang w:val="en-US" w:eastAsia="zh-CN"/>
        </w:rPr>
        <w:t>7.96</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1166.30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年部门预算支出总数10</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0.36万元增</w:t>
      </w:r>
      <w:r>
        <w:rPr>
          <w:rFonts w:hint="eastAsia" w:asciiTheme="minorEastAsia" w:hAnsiTheme="minorEastAsia" w:eastAsiaTheme="minorEastAsia" w:cstheme="minorEastAsia"/>
          <w:sz w:val="32"/>
          <w:szCs w:val="32"/>
          <w:lang w:eastAsia="zh-CN"/>
        </w:rPr>
        <w:t>长</w:t>
      </w:r>
      <w:r>
        <w:rPr>
          <w:rFonts w:hint="eastAsia" w:asciiTheme="minorEastAsia" w:hAnsiTheme="minorEastAsia" w:eastAsiaTheme="minorEastAsia" w:cstheme="minorEastAsia"/>
          <w:sz w:val="32"/>
          <w:szCs w:val="32"/>
          <w:lang w:val="en-US" w:eastAsia="zh-CN"/>
        </w:rPr>
        <w:t>7.96</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广元市利州区龙潭乡人民政府202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1085.49</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863.45</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222.04</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)80.82</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1166.31</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年部门预算收入总数10</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0.36万元增</w:t>
      </w:r>
      <w:r>
        <w:rPr>
          <w:rFonts w:hint="eastAsia" w:asciiTheme="minorEastAsia" w:hAnsiTheme="minorEastAsia" w:eastAsiaTheme="minorEastAsia" w:cstheme="minorEastAsia"/>
          <w:sz w:val="32"/>
          <w:szCs w:val="32"/>
          <w:lang w:eastAsia="zh-CN"/>
        </w:rPr>
        <w:t>长</w:t>
      </w:r>
      <w:r>
        <w:rPr>
          <w:rFonts w:hint="eastAsia" w:asciiTheme="minorEastAsia" w:hAnsiTheme="minorEastAsia" w:eastAsiaTheme="minorEastAsia" w:cstheme="minorEastAsia"/>
          <w:sz w:val="32"/>
          <w:szCs w:val="32"/>
          <w:lang w:val="en-US" w:eastAsia="zh-CN"/>
        </w:rPr>
        <w:t>7.96</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1166.30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年部门预算支出总数10</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0.36万元增</w:t>
      </w:r>
      <w:r>
        <w:rPr>
          <w:rFonts w:hint="eastAsia" w:asciiTheme="minorEastAsia" w:hAnsiTheme="minorEastAsia" w:eastAsiaTheme="minorEastAsia" w:cstheme="minorEastAsia"/>
          <w:sz w:val="32"/>
          <w:szCs w:val="32"/>
          <w:lang w:eastAsia="zh-CN"/>
        </w:rPr>
        <w:t>长</w:t>
      </w:r>
      <w:r>
        <w:rPr>
          <w:rFonts w:hint="eastAsia" w:asciiTheme="minorEastAsia" w:hAnsiTheme="minorEastAsia" w:eastAsiaTheme="minorEastAsia" w:cstheme="minorEastAsia"/>
          <w:sz w:val="32"/>
          <w:szCs w:val="32"/>
          <w:lang w:val="en-US" w:eastAsia="zh-CN"/>
        </w:rPr>
        <w:t>7.96</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Style w:val="8"/>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1166.31</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85.95</w:t>
      </w:r>
      <w:r>
        <w:rPr>
          <w:rFonts w:hint="eastAsia" w:asciiTheme="minorEastAsia" w:hAnsiTheme="minorEastAsia" w:eastAsiaTheme="minorEastAsia" w:cstheme="minorEastAsia"/>
          <w:sz w:val="32"/>
          <w:szCs w:val="32"/>
        </w:rPr>
        <w:t>万元，主要原因是</w:t>
      </w:r>
      <w:r>
        <w:rPr>
          <w:rFonts w:hint="eastAsia" w:cs="宋体"/>
          <w:sz w:val="28"/>
          <w:szCs w:val="28"/>
        </w:rPr>
        <w:t>人员经费和公用经费增加，人员调资及人员变动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580.8811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49.80</w:t>
      </w:r>
      <w:r>
        <w:rPr>
          <w:rFonts w:hint="eastAsia" w:asciiTheme="minorEastAsia" w:hAnsiTheme="minorEastAsia" w:eastAsiaTheme="minorEastAsia" w:cstheme="minorEastAsia"/>
          <w:sz w:val="32"/>
          <w:szCs w:val="32"/>
        </w:rPr>
        <w:t>%；文化与体育传媒支出</w:t>
      </w:r>
      <w:r>
        <w:rPr>
          <w:rFonts w:hint="eastAsia" w:asciiTheme="minorEastAsia" w:hAnsiTheme="minorEastAsia" w:eastAsiaTheme="minorEastAsia" w:cstheme="minorEastAsia"/>
          <w:sz w:val="32"/>
          <w:szCs w:val="32"/>
          <w:lang w:val="en-US" w:eastAsia="zh-CN"/>
        </w:rPr>
        <w:t>19.6608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1.69</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79.0490</w:t>
      </w:r>
      <w:r>
        <w:rPr>
          <w:rFonts w:hint="eastAsia" w:asciiTheme="minorEastAsia" w:hAnsiTheme="minorEastAsia" w:eastAsiaTheme="minorEastAsia" w:cstheme="minorEastAsia"/>
          <w:sz w:val="32"/>
          <w:szCs w:val="32"/>
        </w:rPr>
        <w:t>万元，占6.</w:t>
      </w:r>
      <w:r>
        <w:rPr>
          <w:rFonts w:hint="eastAsia" w:asciiTheme="minorEastAsia" w:hAnsiTheme="minorEastAsia" w:eastAsiaTheme="minorEastAsia" w:cstheme="minorEastAsia"/>
          <w:sz w:val="32"/>
          <w:szCs w:val="32"/>
          <w:lang w:val="en-US" w:eastAsia="zh-CN"/>
        </w:rPr>
        <w:t>78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49.9985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4.29</w:t>
      </w:r>
      <w:r>
        <w:rPr>
          <w:rFonts w:hint="eastAsia" w:asciiTheme="minorEastAsia" w:hAnsiTheme="minorEastAsia" w:eastAsiaTheme="minorEastAsia" w:cstheme="minorEastAsia"/>
          <w:sz w:val="32"/>
          <w:szCs w:val="32"/>
        </w:rPr>
        <w:t>%；城乡社区支出</w:t>
      </w:r>
      <w:r>
        <w:rPr>
          <w:rFonts w:hint="eastAsia" w:asciiTheme="minorEastAsia" w:hAnsiTheme="minorEastAsia" w:eastAsiaTheme="minorEastAsia" w:cstheme="minorEastAsia"/>
          <w:sz w:val="32"/>
          <w:szCs w:val="32"/>
          <w:lang w:val="en-US" w:eastAsia="zh-CN"/>
        </w:rPr>
        <w:t>21.25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1.82</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sz w:val="32"/>
          <w:szCs w:val="32"/>
          <w:lang w:val="en-US" w:eastAsia="zh-CN"/>
        </w:rPr>
        <w:t>375.0920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32.16</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40.3762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3.46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一般公共服务（类）政府办公（款）行政运行（项）202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518.7034</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2.一般公共服务（类）政府办公（款）一般行政管理事务（项）202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28.76</w:t>
      </w:r>
      <w:r>
        <w:rPr>
          <w:rFonts w:hint="eastAsia" w:asciiTheme="minorEastAsia" w:hAnsiTheme="minorEastAsia" w:eastAsiaTheme="minorEastAsia" w:cstheme="minorEastAsia"/>
          <w:sz w:val="32"/>
          <w:szCs w:val="32"/>
        </w:rPr>
        <w:t>万元，主要用于：机关会议费，伙食团补助经费，视频会议系统，招考研究生一次性安置费。</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一般公共服务（类）共产党事务（款）专项业务（项）202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val="en-US" w:eastAsia="zh-CN"/>
        </w:rPr>
        <w:t>2.12</w:t>
      </w:r>
      <w:r>
        <w:rPr>
          <w:rFonts w:hint="eastAsia" w:asciiTheme="minorEastAsia" w:hAnsiTheme="minorEastAsia" w:eastAsiaTheme="minorEastAsia" w:cstheme="minorEastAsia"/>
          <w:sz w:val="32"/>
          <w:szCs w:val="32"/>
        </w:rPr>
        <w:t>万元，主要用于：镇80岁老党员补助和村社区远程教育经费。</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4.一般公共服务（类）人大事务（款）一般行政管理事务（项）20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28.7600</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基层武装</w:t>
      </w:r>
      <w:r>
        <w:rPr>
          <w:rFonts w:hint="eastAsia" w:asciiTheme="minorEastAsia" w:hAnsiTheme="minorEastAsia" w:eastAsiaTheme="minorEastAsia" w:cstheme="minorEastAsia"/>
          <w:sz w:val="32"/>
          <w:szCs w:val="32"/>
        </w:rPr>
        <w:t>工作经费</w:t>
      </w:r>
      <w:r>
        <w:rPr>
          <w:rFonts w:hint="eastAsia" w:asciiTheme="minorEastAsia" w:hAnsiTheme="minorEastAsia" w:eastAsiaTheme="minorEastAsia" w:cstheme="minorEastAsia"/>
          <w:sz w:val="32"/>
          <w:szCs w:val="32"/>
          <w:lang w:eastAsia="zh-CN"/>
        </w:rPr>
        <w:t>、新农村“</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lang w:eastAsia="zh-CN"/>
        </w:rPr>
        <w:t>”综合体建设、视频会议建设、伙食团补助等</w:t>
      </w:r>
      <w:r>
        <w:rPr>
          <w:rFonts w:hint="eastAsia" w:asciiTheme="minorEastAsia" w:hAnsiTheme="minorEastAsia" w:eastAsiaTheme="minorEastAsia" w:cstheme="minorEastAsia"/>
          <w:sz w:val="32"/>
          <w:szCs w:val="32"/>
        </w:rPr>
        <w:t>。</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 一般公共服务（类）共产党事务（款）行政运行（项）202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val="en-US" w:eastAsia="zh-CN"/>
        </w:rPr>
        <w:t>15.2165</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6.一般公共服务（类）财政事务（款）行政运行（项）202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14.0712</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7.一般公共服务（类）人大事务（款）代表工作（项）202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年预算数为2.01万元，主要用于：乡人大代表主席团和代表工作经费。</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8.文化体育与传媒（类）文化和旅游（款）行政运行（项）202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19.6608</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9.社会保障和就业（类）行政事业单位离退休（款）机关事业单位基本养老保险缴费支出（项）202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54.7753</w:t>
      </w:r>
      <w:r>
        <w:rPr>
          <w:rFonts w:hint="eastAsia" w:asciiTheme="minorEastAsia" w:hAnsiTheme="minorEastAsia" w:eastAsiaTheme="minorEastAsia" w:cstheme="minorEastAsia"/>
          <w:sz w:val="32"/>
          <w:szCs w:val="32"/>
        </w:rPr>
        <w:t>万元，主要用于：实施养老保险制度由单位缴纳的养老保险费的支出。</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10.社会保障和就业（类）抚恤（款）义务兵优待（项）20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年预算数为21.2772万元，主要用于：辖区内农村义务兵优待金支出。</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11.社会保障和就业支出（类）财政对其他社会保险基金的补助（款）财政对失业保险基金的补助202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 xml:space="preserve">年预算数为 </w:t>
      </w:r>
      <w:r>
        <w:rPr>
          <w:rFonts w:hint="eastAsia" w:asciiTheme="minorEastAsia" w:hAnsiTheme="minorEastAsia" w:eastAsiaTheme="minorEastAsia" w:cstheme="minorEastAsia"/>
          <w:sz w:val="32"/>
          <w:szCs w:val="32"/>
          <w:lang w:val="en-US" w:eastAsia="zh-CN"/>
        </w:rPr>
        <w:t>1.3142</w:t>
      </w:r>
      <w:r>
        <w:rPr>
          <w:rFonts w:hint="eastAsia" w:asciiTheme="minorEastAsia" w:hAnsiTheme="minorEastAsia" w:eastAsiaTheme="minorEastAsia" w:cstheme="minorEastAsia"/>
          <w:sz w:val="32"/>
          <w:szCs w:val="32"/>
        </w:rPr>
        <w:t>万元，主要用于：单位职工失业保险基金的补助。</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12.社会保障和就业支出（类）财政对其他社会保险基金的补助（款）财政对工伤保险基金的补助202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1.6823</w:t>
      </w:r>
      <w:r>
        <w:rPr>
          <w:rFonts w:hint="eastAsia" w:asciiTheme="minorEastAsia" w:hAnsiTheme="minorEastAsia" w:eastAsiaTheme="minorEastAsia" w:cstheme="minorEastAsia"/>
          <w:sz w:val="32"/>
          <w:szCs w:val="32"/>
        </w:rPr>
        <w:t>万元，主要用于：单位职工工伤保险基金的补助。</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.卫生健康支出（类）计划生育事务（款）计划生育服务（项）202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年预算数为3.5万元，主要用于：计划生育宣传及免费服务办公费。</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.卫生健康支出（类）行政事业单位医疗（款）行政单位医疗（项）202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27.9381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乡</w:t>
      </w:r>
      <w:r>
        <w:rPr>
          <w:rFonts w:hint="eastAsia" w:asciiTheme="minorEastAsia" w:hAnsiTheme="minorEastAsia" w:eastAsiaTheme="minorEastAsia" w:cstheme="minorEastAsia"/>
          <w:sz w:val="32"/>
          <w:szCs w:val="32"/>
        </w:rPr>
        <w:t>机关基本医疗保险缴费支出。</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.卫生健康支出（类）计划生育事务（款）计划生育机构（项）202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18.5604</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.城乡社区支出（类）城乡社区管理事务（款）一般行政管理事务（项）202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21.2500</w:t>
      </w:r>
      <w:r>
        <w:rPr>
          <w:rFonts w:hint="eastAsia" w:asciiTheme="minorEastAsia" w:hAnsiTheme="minorEastAsia" w:eastAsiaTheme="minorEastAsia" w:cstheme="minorEastAsia"/>
          <w:sz w:val="32"/>
          <w:szCs w:val="32"/>
        </w:rPr>
        <w:t>万元，主要用于：场镇基础设施建设和环卫车运行，场镇路灯电费，及</w:t>
      </w:r>
      <w:r>
        <w:rPr>
          <w:rFonts w:hint="eastAsia" w:asciiTheme="minorEastAsia" w:hAnsiTheme="minorEastAsia" w:eastAsiaTheme="minorEastAsia" w:cstheme="minorEastAsia"/>
          <w:sz w:val="32"/>
          <w:szCs w:val="32"/>
          <w:lang w:eastAsia="zh-CN"/>
        </w:rPr>
        <w:t>大调解</w:t>
      </w:r>
      <w:r>
        <w:rPr>
          <w:rFonts w:hint="eastAsia" w:asciiTheme="minorEastAsia" w:hAnsiTheme="minorEastAsia" w:eastAsiaTheme="minorEastAsia" w:cstheme="minorEastAsia"/>
          <w:sz w:val="32"/>
          <w:szCs w:val="32"/>
        </w:rPr>
        <w:t>工作经费</w:t>
      </w:r>
      <w:r>
        <w:rPr>
          <w:rFonts w:hint="eastAsia" w:asciiTheme="minorEastAsia" w:hAnsiTheme="minorEastAsia" w:eastAsiaTheme="minorEastAsia" w:cstheme="minorEastAsia"/>
          <w:sz w:val="32"/>
          <w:szCs w:val="32"/>
          <w:lang w:eastAsia="zh-CN"/>
        </w:rPr>
        <w:t>、依法治区工作经费等</w:t>
      </w:r>
      <w:r>
        <w:rPr>
          <w:rFonts w:hint="eastAsia" w:asciiTheme="minorEastAsia" w:hAnsiTheme="minorEastAsia" w:eastAsiaTheme="minorEastAsia" w:cstheme="minorEastAsia"/>
          <w:sz w:val="32"/>
          <w:szCs w:val="32"/>
        </w:rPr>
        <w:t>。</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.农林水支出（类）林业（款）防灾减灾（项）20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年预算数为1.9万元，主要用于：森林防火减灾经费。</w:t>
      </w:r>
    </w:p>
    <w:p>
      <w:pPr>
        <w:keepNext w:val="0"/>
        <w:keepLines w:val="0"/>
        <w:pageBreakBefore w:val="0"/>
        <w:widowControl w:val="0"/>
        <w:numPr>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.农林水支出（类）扶贫（款）其他扶贫支出（项）20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年预算数为9.5万元，主要用于第一书记工作经费。</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.农林水支出（类）农村综合改革（款）对村民委员会和村党支部的补助（项）20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363.6920</w:t>
      </w:r>
      <w:r>
        <w:rPr>
          <w:rFonts w:hint="eastAsia" w:asciiTheme="minorEastAsia" w:hAnsiTheme="minorEastAsia" w:eastAsiaTheme="minorEastAsia" w:cstheme="minorEastAsia"/>
          <w:sz w:val="32"/>
          <w:szCs w:val="32"/>
        </w:rPr>
        <w:t>万元，主要用于：包括村（社区）干部补贴支出、养老保险补贴、医疗保险补贴等经费，村离（连）任干部补助，村组办公费保障村级正常运转。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20.</w:t>
      </w:r>
      <w:r>
        <w:rPr>
          <w:rFonts w:hint="eastAsia" w:asciiTheme="minorEastAsia" w:hAnsiTheme="minorEastAsia" w:eastAsiaTheme="minorEastAsia" w:cstheme="minorEastAsia"/>
          <w:sz w:val="32"/>
          <w:szCs w:val="32"/>
        </w:rPr>
        <w:t>住房保障（类）住房改革支出（款）住房公积金（项）202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40.3762</w:t>
      </w:r>
      <w:r>
        <w:rPr>
          <w:rFonts w:hint="eastAsia" w:asciiTheme="minorEastAsia" w:hAnsiTheme="minorEastAsia" w:eastAsiaTheme="minorEastAsia" w:cstheme="minorEastAsia"/>
          <w:sz w:val="32"/>
          <w:szCs w:val="32"/>
        </w:rPr>
        <w:t>万元，主要用于：单位机关按人力资源和社会保障部、财政部规定的基本工资和津贴补贴以及规定比例为职工缴纳的住房公积金支出。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cs="宋体"/>
          <w:sz w:val="32"/>
          <w:szCs w:val="32"/>
        </w:rPr>
        <w:t>广元市利州区龙潭乡</w:t>
      </w:r>
      <w:r>
        <w:rPr>
          <w:rFonts w:ascii="宋体" w:hAnsi="宋体" w:cs="宋体"/>
          <w:sz w:val="32"/>
          <w:szCs w:val="32"/>
        </w:rPr>
        <w:t>202</w:t>
      </w:r>
      <w:r>
        <w:rPr>
          <w:rFonts w:hint="eastAsia" w:ascii="宋体" w:hAnsi="宋体" w:cs="宋体"/>
          <w:sz w:val="32"/>
          <w:szCs w:val="32"/>
          <w:lang w:val="en-US" w:eastAsia="zh-CN"/>
        </w:rPr>
        <w:t>1</w:t>
      </w:r>
      <w:r>
        <w:rPr>
          <w:rFonts w:hint="eastAsia" w:ascii="宋体" w:hAnsi="宋体" w:cs="宋体"/>
          <w:sz w:val="32"/>
          <w:szCs w:val="32"/>
        </w:rPr>
        <w:t>年一般公共预算基本支出</w:t>
      </w:r>
      <w:r>
        <w:rPr>
          <w:rFonts w:hint="eastAsia" w:ascii="仿宋_GB2312" w:eastAsia="仿宋_GB2312" w:cs="仿宋_GB2312"/>
          <w:sz w:val="32"/>
          <w:szCs w:val="32"/>
          <w:lang w:val="en-US" w:eastAsia="zh-CN"/>
        </w:rPr>
        <w:t>1085.49</w:t>
      </w:r>
      <w:r>
        <w:rPr>
          <w:rFonts w:hint="eastAsia" w:ascii="宋体" w:hAnsi="宋体" w:cs="宋体"/>
          <w:sz w:val="32"/>
          <w:szCs w:val="32"/>
        </w:rPr>
        <w:t>万元，其中：人员经费</w:t>
      </w:r>
      <w:r>
        <w:rPr>
          <w:rFonts w:hint="eastAsia" w:ascii="仿宋_GB2312" w:eastAsia="仿宋_GB2312" w:cs="仿宋_GB2312"/>
          <w:sz w:val="32"/>
          <w:szCs w:val="32"/>
          <w:lang w:val="en-US" w:eastAsia="zh-CN"/>
        </w:rPr>
        <w:t>863.45</w:t>
      </w:r>
      <w:r>
        <w:rPr>
          <w:rFonts w:hint="eastAsia" w:ascii="宋体" w:hAnsi="宋体" w:cs="宋体"/>
          <w:sz w:val="32"/>
          <w:szCs w:val="32"/>
        </w:rPr>
        <w:t>万元，主要包括：基本工资、津贴补贴、奖金、社会保险缴费</w:t>
      </w:r>
      <w:r>
        <w:rPr>
          <w:rFonts w:hint="eastAsia" w:ascii="宋体" w:hAnsi="宋体" w:cs="宋体"/>
          <w:sz w:val="32"/>
          <w:szCs w:val="32"/>
          <w:lang w:eastAsia="zh-CN"/>
        </w:rPr>
        <w:t>、村干部补助</w:t>
      </w:r>
      <w:r>
        <w:rPr>
          <w:rFonts w:hint="eastAsia" w:ascii="宋体" w:hAnsi="宋体" w:cs="宋体"/>
          <w:sz w:val="32"/>
          <w:szCs w:val="32"/>
        </w:rPr>
        <w:t>等支出。公用经费</w:t>
      </w:r>
      <w:r>
        <w:rPr>
          <w:rFonts w:hint="eastAsia" w:ascii="宋体" w:hAnsi="宋体" w:cs="宋体"/>
          <w:sz w:val="32"/>
          <w:szCs w:val="32"/>
          <w:lang w:val="en-US" w:eastAsia="zh-CN"/>
        </w:rPr>
        <w:t>222.04</w:t>
      </w:r>
      <w:r>
        <w:rPr>
          <w:rFonts w:hint="eastAsia" w:ascii="宋体" w:hAnsi="宋体" w:cs="宋体"/>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10.95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10.95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4.96</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5.99</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辆，其中：越野车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5.99</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辆公务用车燃油、过路（桥）、维修、保险等方面支出，主要保障机关工作调研、脱贫攻坚、监督检查及</w:t>
      </w:r>
      <w:r>
        <w:rPr>
          <w:rFonts w:hint="eastAsia" w:asciiTheme="minorEastAsia" w:hAnsiTheme="minorEastAsia" w:eastAsiaTheme="minorEastAsia" w:cstheme="minorEastAsia"/>
          <w:sz w:val="32"/>
          <w:szCs w:val="32"/>
          <w:lang w:val="en-US" w:eastAsia="zh-CN"/>
        </w:rPr>
        <w:t>乡村振兴、土地增减挂钩、鲲鹏小镇打造</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222.04</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17.94</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8.79</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（二）政府采购情况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0.00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龙潭乡人民政府</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5967677F"/>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cs="仿宋_GB2312"/>
      <w:kern w:val="0"/>
      <w:sz w:val="30"/>
      <w:szCs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10</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艳艳</cp:lastModifiedBy>
  <cp:lastPrinted>2019-07-23T02:42:00Z</cp:lastPrinted>
  <dcterms:modified xsi:type="dcterms:W3CDTF">2021-03-10T03:55:25Z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