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A2" w:rsidRPr="000B2EA2" w:rsidRDefault="000B2EA2" w:rsidP="000B2EA2">
      <w:pPr>
        <w:adjustRightInd w:val="0"/>
        <w:snapToGrid w:val="0"/>
        <w:spacing w:line="576" w:lineRule="exact"/>
        <w:jc w:val="center"/>
        <w:rPr>
          <w:rFonts w:ascii="宋体" w:eastAsia="方正仿宋简体" w:hAnsi="宋体"/>
          <w:sz w:val="32"/>
        </w:rPr>
      </w:pPr>
    </w:p>
    <w:p w:rsidR="000B2EA2" w:rsidRPr="000B2EA2" w:rsidRDefault="000B2EA2" w:rsidP="000B2EA2">
      <w:pPr>
        <w:adjustRightInd w:val="0"/>
        <w:snapToGrid w:val="0"/>
        <w:spacing w:line="576" w:lineRule="exact"/>
        <w:jc w:val="center"/>
        <w:rPr>
          <w:rFonts w:ascii="方正小标宋简体" w:eastAsia="方正小标宋简体" w:hAnsi="宋体"/>
          <w:sz w:val="44"/>
          <w:szCs w:val="44"/>
        </w:rPr>
      </w:pPr>
      <w:r w:rsidRPr="000B2EA2">
        <w:rPr>
          <w:rFonts w:ascii="方正小标宋简体" w:eastAsia="方正小标宋简体" w:hAnsi="宋体" w:hint="eastAsia"/>
          <w:sz w:val="44"/>
          <w:szCs w:val="44"/>
        </w:rPr>
        <w:t>广元市利州区人民政府雪峰街道办事处</w:t>
      </w:r>
    </w:p>
    <w:p w:rsidR="000B2EA2" w:rsidRPr="000B2EA2" w:rsidRDefault="000B2EA2" w:rsidP="000B2EA2">
      <w:pPr>
        <w:adjustRightInd w:val="0"/>
        <w:snapToGrid w:val="0"/>
        <w:spacing w:line="576" w:lineRule="exact"/>
        <w:jc w:val="center"/>
        <w:rPr>
          <w:rFonts w:ascii="方正小标宋简体" w:eastAsia="方正小标宋简体" w:hAnsi="宋体"/>
          <w:sz w:val="44"/>
          <w:szCs w:val="44"/>
        </w:rPr>
      </w:pPr>
      <w:r w:rsidRPr="000B2EA2">
        <w:rPr>
          <w:rFonts w:ascii="方正小标宋简体" w:eastAsia="方正小标宋简体" w:hAnsi="宋体" w:hint="eastAsia"/>
          <w:sz w:val="44"/>
          <w:szCs w:val="44"/>
        </w:rPr>
        <w:t>2021年部门预算情况说明</w:t>
      </w:r>
    </w:p>
    <w:p w:rsidR="000B2EA2" w:rsidRPr="000B2EA2" w:rsidRDefault="000B2EA2" w:rsidP="000B2EA2">
      <w:pPr>
        <w:adjustRightInd w:val="0"/>
        <w:snapToGrid w:val="0"/>
        <w:spacing w:line="576" w:lineRule="exact"/>
        <w:rPr>
          <w:rFonts w:ascii="宋体" w:eastAsia="方正仿宋简体" w:hAnsi="宋体"/>
          <w:sz w:val="32"/>
        </w:rPr>
      </w:pPr>
    </w:p>
    <w:p w:rsidR="000B2EA2" w:rsidRPr="000B2EA2" w:rsidRDefault="000B2EA2" w:rsidP="000B2EA2">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一、基本情况</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广元市利州区人民政府雪峰街道办事处总编制</w:t>
      </w:r>
      <w:r w:rsidRPr="000B2EA2">
        <w:rPr>
          <w:rFonts w:ascii="宋体" w:eastAsia="方正仿宋简体" w:hAnsi="宋体" w:hint="eastAsia"/>
          <w:sz w:val="32"/>
        </w:rPr>
        <w:t>47</w:t>
      </w:r>
      <w:r w:rsidRPr="000B2EA2">
        <w:rPr>
          <w:rFonts w:ascii="宋体" w:eastAsia="方正仿宋简体" w:hAnsi="宋体" w:hint="eastAsia"/>
          <w:sz w:val="32"/>
        </w:rPr>
        <w:t>人，其中行政编制</w:t>
      </w:r>
      <w:r w:rsidRPr="000B2EA2">
        <w:rPr>
          <w:rFonts w:ascii="宋体" w:eastAsia="方正仿宋简体" w:hAnsi="宋体" w:hint="eastAsia"/>
          <w:sz w:val="32"/>
        </w:rPr>
        <w:t>23</w:t>
      </w:r>
      <w:r w:rsidRPr="000B2EA2">
        <w:rPr>
          <w:rFonts w:ascii="宋体" w:eastAsia="方正仿宋简体" w:hAnsi="宋体" w:hint="eastAsia"/>
          <w:sz w:val="32"/>
        </w:rPr>
        <w:t>人，事业编制</w:t>
      </w:r>
      <w:r w:rsidRPr="000B2EA2">
        <w:rPr>
          <w:rFonts w:ascii="宋体" w:eastAsia="方正仿宋简体" w:hAnsi="宋体" w:hint="eastAsia"/>
          <w:sz w:val="32"/>
        </w:rPr>
        <w:t>22</w:t>
      </w:r>
      <w:r w:rsidRPr="000B2EA2">
        <w:rPr>
          <w:rFonts w:ascii="宋体" w:eastAsia="方正仿宋简体" w:hAnsi="宋体" w:hint="eastAsia"/>
          <w:sz w:val="32"/>
        </w:rPr>
        <w:t>人，工勤编制</w:t>
      </w:r>
      <w:r w:rsidRPr="000B2EA2">
        <w:rPr>
          <w:rFonts w:ascii="宋体" w:eastAsia="方正仿宋简体" w:hAnsi="宋体" w:hint="eastAsia"/>
          <w:sz w:val="32"/>
        </w:rPr>
        <w:t>2</w:t>
      </w:r>
      <w:r w:rsidRPr="000B2EA2">
        <w:rPr>
          <w:rFonts w:ascii="宋体" w:eastAsia="方正仿宋简体" w:hAnsi="宋体" w:hint="eastAsia"/>
          <w:sz w:val="32"/>
        </w:rPr>
        <w:t>人。在职总人数</w:t>
      </w:r>
      <w:r w:rsidRPr="000B2EA2">
        <w:rPr>
          <w:rFonts w:ascii="宋体" w:eastAsia="方正仿宋简体" w:hAnsi="宋体" w:hint="eastAsia"/>
          <w:sz w:val="32"/>
        </w:rPr>
        <w:t>42</w:t>
      </w:r>
      <w:r w:rsidRPr="000B2EA2">
        <w:rPr>
          <w:rFonts w:ascii="宋体" w:eastAsia="方正仿宋简体" w:hAnsi="宋体" w:hint="eastAsia"/>
          <w:sz w:val="32"/>
        </w:rPr>
        <w:t>人，其中行政编制</w:t>
      </w:r>
      <w:r w:rsidRPr="000B2EA2">
        <w:rPr>
          <w:rFonts w:ascii="宋体" w:eastAsia="方正仿宋简体" w:hAnsi="宋体" w:hint="eastAsia"/>
          <w:sz w:val="32"/>
        </w:rPr>
        <w:t>21</w:t>
      </w:r>
      <w:r w:rsidRPr="000B2EA2">
        <w:rPr>
          <w:rFonts w:ascii="宋体" w:eastAsia="方正仿宋简体" w:hAnsi="宋体" w:hint="eastAsia"/>
          <w:sz w:val="32"/>
        </w:rPr>
        <w:t>人，事业编制</w:t>
      </w:r>
      <w:r w:rsidRPr="000B2EA2">
        <w:rPr>
          <w:rFonts w:ascii="宋体" w:eastAsia="方正仿宋简体" w:hAnsi="宋体" w:hint="eastAsia"/>
          <w:sz w:val="32"/>
        </w:rPr>
        <w:t>19</w:t>
      </w:r>
      <w:r w:rsidRPr="000B2EA2">
        <w:rPr>
          <w:rFonts w:ascii="宋体" w:eastAsia="方正仿宋简体" w:hAnsi="宋体" w:hint="eastAsia"/>
          <w:sz w:val="32"/>
        </w:rPr>
        <w:t>人，工勤编制</w:t>
      </w:r>
      <w:r w:rsidRPr="000B2EA2">
        <w:rPr>
          <w:rFonts w:ascii="宋体" w:eastAsia="方正仿宋简体" w:hAnsi="宋体" w:hint="eastAsia"/>
          <w:sz w:val="32"/>
        </w:rPr>
        <w:t>2</w:t>
      </w:r>
      <w:r w:rsidRPr="000B2EA2">
        <w:rPr>
          <w:rFonts w:ascii="宋体" w:eastAsia="方正仿宋简体" w:hAnsi="宋体" w:hint="eastAsia"/>
          <w:sz w:val="32"/>
        </w:rPr>
        <w:t>人，退休人员</w:t>
      </w:r>
      <w:r w:rsidRPr="000B2EA2">
        <w:rPr>
          <w:rFonts w:ascii="宋体" w:eastAsia="方正仿宋简体" w:hAnsi="宋体" w:hint="eastAsia"/>
          <w:sz w:val="32"/>
        </w:rPr>
        <w:t>11</w:t>
      </w:r>
      <w:r w:rsidRPr="000B2EA2">
        <w:rPr>
          <w:rFonts w:ascii="宋体" w:eastAsia="方正仿宋简体" w:hAnsi="宋体" w:hint="eastAsia"/>
          <w:sz w:val="32"/>
        </w:rPr>
        <w:t>人。</w:t>
      </w:r>
    </w:p>
    <w:p w:rsidR="000B2EA2" w:rsidRPr="000B2EA2" w:rsidRDefault="000B2EA2" w:rsidP="000B2EA2">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二、主要职能职责</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bookmarkStart w:id="0" w:name="_GoBack"/>
      <w:bookmarkEnd w:id="0"/>
      <w:r w:rsidRPr="005A413E">
        <w:rPr>
          <w:rFonts w:ascii="宋体" w:eastAsia="方正仿宋简体" w:hAnsi="宋体" w:hint="eastAsia"/>
          <w:sz w:val="32"/>
        </w:rPr>
        <w:t>(</w:t>
      </w:r>
      <w:r w:rsidRPr="005A413E">
        <w:rPr>
          <w:rFonts w:ascii="宋体" w:eastAsia="方正仿宋简体" w:hAnsi="宋体" w:hint="eastAsia"/>
          <w:sz w:val="32"/>
        </w:rPr>
        <w:t>一</w:t>
      </w:r>
      <w:r w:rsidRPr="005A413E">
        <w:rPr>
          <w:rFonts w:ascii="宋体" w:eastAsia="方正仿宋简体" w:hAnsi="宋体" w:hint="eastAsia"/>
          <w:sz w:val="32"/>
        </w:rPr>
        <w:t>)</w:t>
      </w:r>
      <w:r w:rsidRPr="005A413E">
        <w:rPr>
          <w:rFonts w:ascii="宋体" w:eastAsia="方正仿宋简体" w:hAnsi="宋体" w:hint="eastAsia"/>
          <w:sz w:val="32"/>
        </w:rPr>
        <w:t>贯彻执行党和国家的路线方针、政策以及市、区关于街道工作方面的指示，制订具体的管理办法并组织实施。</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二</w:t>
      </w:r>
      <w:r w:rsidRPr="005A413E">
        <w:rPr>
          <w:rFonts w:ascii="宋体" w:eastAsia="方正仿宋简体" w:hAnsi="宋体" w:hint="eastAsia"/>
          <w:sz w:val="32"/>
        </w:rPr>
        <w:t>)</w:t>
      </w:r>
      <w:r w:rsidRPr="005A413E">
        <w:rPr>
          <w:rFonts w:ascii="宋体" w:eastAsia="方正仿宋简体" w:hAnsi="宋体" w:hint="eastAsia"/>
          <w:sz w:val="32"/>
        </w:rPr>
        <w:t>指导、搞好辖区内村（居）民委员会的工作，支持、帮助村（居）民委员会加强思想、组织、制度建设，向上级人民政府和有关部门及时反映村（居）民的意见、建议和要求。</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三</w:t>
      </w:r>
      <w:r w:rsidRPr="005A413E">
        <w:rPr>
          <w:rFonts w:ascii="宋体" w:eastAsia="方正仿宋简体" w:hAnsi="宋体" w:hint="eastAsia"/>
          <w:sz w:val="32"/>
        </w:rPr>
        <w:t>)</w:t>
      </w:r>
      <w:r w:rsidRPr="005A413E">
        <w:rPr>
          <w:rFonts w:ascii="宋体" w:eastAsia="方正仿宋简体" w:hAnsi="宋体" w:hint="eastAsia"/>
          <w:sz w:val="32"/>
        </w:rPr>
        <w:t>抓好文化建设，开展文明街道、文明单位，文明小区建设活动，组织居民开展经常性的文化、娱乐、体育活动。</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四</w:t>
      </w:r>
      <w:r w:rsidRPr="005A413E">
        <w:rPr>
          <w:rFonts w:ascii="宋体" w:eastAsia="方正仿宋简体" w:hAnsi="宋体" w:hint="eastAsia"/>
          <w:sz w:val="32"/>
        </w:rPr>
        <w:t>)</w:t>
      </w:r>
      <w:r w:rsidRPr="005A413E">
        <w:rPr>
          <w:rFonts w:ascii="宋体" w:eastAsia="方正仿宋简体" w:hAnsi="宋体" w:hint="eastAsia"/>
          <w:sz w:val="32"/>
        </w:rPr>
        <w:t>负责街道的人民调解、治安保卫工作，加强对违法青少年的帮教转化，保护老人、妇女、儿童的合法权益。</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五</w:t>
      </w:r>
      <w:r w:rsidRPr="005A413E">
        <w:rPr>
          <w:rFonts w:ascii="宋体" w:eastAsia="方正仿宋简体" w:hAnsi="宋体" w:hint="eastAsia"/>
          <w:sz w:val="32"/>
        </w:rPr>
        <w:t>)</w:t>
      </w:r>
      <w:r w:rsidRPr="005A413E">
        <w:rPr>
          <w:rFonts w:ascii="宋体" w:eastAsia="方正仿宋简体" w:hAnsi="宋体" w:hint="eastAsia"/>
          <w:sz w:val="32"/>
        </w:rPr>
        <w:t>协助有关部门做好辖区拥军优属、优抚安置、社会救济、殡葬改革、残疾人就业等工作</w:t>
      </w:r>
      <w:r w:rsidRPr="005A413E">
        <w:rPr>
          <w:rFonts w:ascii="宋体" w:eastAsia="方正仿宋简体" w:hAnsi="宋体" w:hint="eastAsia"/>
          <w:sz w:val="32"/>
        </w:rPr>
        <w:t>;</w:t>
      </w:r>
      <w:r w:rsidRPr="005A413E">
        <w:rPr>
          <w:rFonts w:ascii="宋体" w:eastAsia="方正仿宋简体" w:hAnsi="宋体" w:hint="eastAsia"/>
          <w:sz w:val="32"/>
        </w:rPr>
        <w:t>积极开展便民利民的社区服务和社区教育工作。</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lastRenderedPageBreak/>
        <w:t>(</w:t>
      </w:r>
      <w:r w:rsidRPr="005A413E">
        <w:rPr>
          <w:rFonts w:ascii="宋体" w:eastAsia="方正仿宋简体" w:hAnsi="宋体" w:hint="eastAsia"/>
          <w:sz w:val="32"/>
        </w:rPr>
        <w:t>六</w:t>
      </w:r>
      <w:r w:rsidRPr="005A413E">
        <w:rPr>
          <w:rFonts w:ascii="宋体" w:eastAsia="方正仿宋简体" w:hAnsi="宋体" w:hint="eastAsia"/>
          <w:sz w:val="32"/>
        </w:rPr>
        <w:t>)</w:t>
      </w:r>
      <w:r w:rsidRPr="005A413E">
        <w:rPr>
          <w:rFonts w:ascii="宋体" w:eastAsia="方正仿宋简体" w:hAnsi="宋体" w:hint="eastAsia"/>
          <w:sz w:val="32"/>
        </w:rPr>
        <w:t>会同有关部门做好辖区内常住和流动人口的管理及计划生育工作，完成区下达的各项计划生育指标任务。</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七</w:t>
      </w:r>
      <w:r w:rsidRPr="005A413E">
        <w:rPr>
          <w:rFonts w:ascii="宋体" w:eastAsia="方正仿宋简体" w:hAnsi="宋体" w:hint="eastAsia"/>
          <w:sz w:val="32"/>
        </w:rPr>
        <w:t>)</w:t>
      </w:r>
      <w:r w:rsidRPr="005A413E">
        <w:rPr>
          <w:rFonts w:ascii="宋体" w:eastAsia="方正仿宋简体" w:hAnsi="宋体" w:hint="eastAsia"/>
          <w:sz w:val="32"/>
        </w:rPr>
        <w:t>协助武装部门做好辖区民兵训练和公民服兵役工作。</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八</w:t>
      </w:r>
      <w:r w:rsidRPr="005A413E">
        <w:rPr>
          <w:rFonts w:ascii="宋体" w:eastAsia="方正仿宋简体" w:hAnsi="宋体" w:hint="eastAsia"/>
          <w:sz w:val="32"/>
        </w:rPr>
        <w:t>)</w:t>
      </w:r>
      <w:r w:rsidRPr="005A413E">
        <w:rPr>
          <w:rFonts w:ascii="宋体" w:eastAsia="方正仿宋简体" w:hAnsi="宋体" w:hint="eastAsia"/>
          <w:sz w:val="32"/>
        </w:rPr>
        <w:t>负责在辖区开展普法教育工作，做好民事调解，开展法律咨询、服务等工作，维护居民的合法权益，搞好辖区内社会管理综合治理工作。</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九</w:t>
      </w:r>
      <w:r w:rsidRPr="005A413E">
        <w:rPr>
          <w:rFonts w:ascii="宋体" w:eastAsia="方正仿宋简体" w:hAnsi="宋体" w:hint="eastAsia"/>
          <w:sz w:val="32"/>
        </w:rPr>
        <w:t>)</w:t>
      </w:r>
      <w:r w:rsidRPr="005A413E">
        <w:rPr>
          <w:rFonts w:ascii="宋体" w:eastAsia="方正仿宋简体" w:hAnsi="宋体" w:hint="eastAsia"/>
          <w:sz w:val="32"/>
        </w:rPr>
        <w:t>负责本辖区的城市管理工作，发动群众开展爱国卫生运动，绿化、美化、净化城市环境，协助有关部门做好环境卫生、环境保护工作。</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十</w:t>
      </w:r>
      <w:r w:rsidRPr="005A413E">
        <w:rPr>
          <w:rFonts w:ascii="宋体" w:eastAsia="方正仿宋简体" w:hAnsi="宋体" w:hint="eastAsia"/>
          <w:sz w:val="32"/>
        </w:rPr>
        <w:t>)</w:t>
      </w:r>
      <w:r w:rsidRPr="005A413E">
        <w:rPr>
          <w:rFonts w:ascii="宋体" w:eastAsia="方正仿宋简体" w:hAnsi="宋体" w:hint="eastAsia"/>
          <w:sz w:val="32"/>
        </w:rPr>
        <w:t>负责本辖区的综合执法工作，维护辖区的良好秩序。</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十一</w:t>
      </w:r>
      <w:r w:rsidRPr="005A413E">
        <w:rPr>
          <w:rFonts w:ascii="宋体" w:eastAsia="方正仿宋简体" w:hAnsi="宋体" w:hint="eastAsia"/>
          <w:sz w:val="32"/>
        </w:rPr>
        <w:t>)</w:t>
      </w:r>
      <w:r w:rsidRPr="005A413E">
        <w:rPr>
          <w:rFonts w:ascii="宋体" w:eastAsia="方正仿宋简体" w:hAnsi="宋体" w:hint="eastAsia"/>
          <w:sz w:val="32"/>
        </w:rPr>
        <w:t>负责研究辖区经济发展的规划，协助有关部门抓好安全生产工作。</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十二</w:t>
      </w:r>
      <w:r w:rsidRPr="005A413E">
        <w:rPr>
          <w:rFonts w:ascii="宋体" w:eastAsia="方正仿宋简体" w:hAnsi="宋体" w:hint="eastAsia"/>
          <w:sz w:val="32"/>
        </w:rPr>
        <w:t>)</w:t>
      </w:r>
      <w:r w:rsidRPr="005A413E">
        <w:rPr>
          <w:rFonts w:ascii="宋体" w:eastAsia="方正仿宋简体" w:hAnsi="宋体" w:hint="eastAsia"/>
          <w:sz w:val="32"/>
        </w:rPr>
        <w:t>配合有关部门做好辖区内的抢险救灾、安全生产检查等工作。</w:t>
      </w:r>
    </w:p>
    <w:p w:rsidR="005A413E" w:rsidRPr="005A413E" w:rsidRDefault="005A413E" w:rsidP="005A413E">
      <w:pPr>
        <w:adjustRightInd w:val="0"/>
        <w:snapToGrid w:val="0"/>
        <w:spacing w:line="576" w:lineRule="exact"/>
        <w:ind w:firstLineChars="200" w:firstLine="640"/>
        <w:rPr>
          <w:rFonts w:ascii="宋体" w:eastAsia="方正仿宋简体" w:hAnsi="宋体"/>
          <w:sz w:val="32"/>
        </w:rPr>
      </w:pPr>
      <w:r w:rsidRPr="005A413E">
        <w:rPr>
          <w:rFonts w:ascii="宋体" w:eastAsia="方正仿宋简体" w:hAnsi="宋体" w:hint="eastAsia"/>
          <w:sz w:val="32"/>
        </w:rPr>
        <w:t>(</w:t>
      </w:r>
      <w:r w:rsidRPr="005A413E">
        <w:rPr>
          <w:rFonts w:ascii="宋体" w:eastAsia="方正仿宋简体" w:hAnsi="宋体" w:hint="eastAsia"/>
          <w:sz w:val="32"/>
        </w:rPr>
        <w:t>十三</w:t>
      </w:r>
      <w:r w:rsidRPr="005A413E">
        <w:rPr>
          <w:rFonts w:ascii="宋体" w:eastAsia="方正仿宋简体" w:hAnsi="宋体" w:hint="eastAsia"/>
          <w:sz w:val="32"/>
        </w:rPr>
        <w:t>)</w:t>
      </w:r>
      <w:r w:rsidRPr="005A413E">
        <w:rPr>
          <w:rFonts w:ascii="宋体" w:eastAsia="方正仿宋简体" w:hAnsi="宋体" w:hint="eastAsia"/>
          <w:sz w:val="32"/>
        </w:rPr>
        <w:t>承办区委、区政府交办的其他工作。</w:t>
      </w:r>
    </w:p>
    <w:p w:rsidR="000B2EA2" w:rsidRPr="000B2EA2" w:rsidRDefault="000B2EA2" w:rsidP="005A413E">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三、预算收支情况说明</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广元市利州区人民政府雪峰街道办事处</w:t>
      </w:r>
      <w:r w:rsidRPr="000B2EA2">
        <w:rPr>
          <w:rFonts w:ascii="宋体" w:eastAsia="方正仿宋简体" w:hAnsi="宋体" w:hint="eastAsia"/>
          <w:sz w:val="32"/>
        </w:rPr>
        <w:t>2021</w:t>
      </w:r>
      <w:r w:rsidRPr="000B2EA2">
        <w:rPr>
          <w:rFonts w:ascii="宋体" w:eastAsia="方正仿宋简体" w:hAnsi="宋体" w:hint="eastAsia"/>
          <w:sz w:val="32"/>
        </w:rPr>
        <w:t>年部门预算收入总数</w:t>
      </w:r>
      <w:r w:rsidRPr="000B2EA2">
        <w:rPr>
          <w:rFonts w:ascii="宋体" w:eastAsia="方正仿宋简体" w:hAnsi="宋体" w:hint="eastAsia"/>
          <w:sz w:val="32"/>
        </w:rPr>
        <w:t>811.15</w:t>
      </w:r>
      <w:r w:rsidRPr="000B2EA2">
        <w:rPr>
          <w:rFonts w:ascii="宋体" w:eastAsia="方正仿宋简体" w:hAnsi="宋体" w:hint="eastAsia"/>
          <w:sz w:val="32"/>
        </w:rPr>
        <w:t>万元，较</w:t>
      </w:r>
      <w:r w:rsidRPr="000B2EA2">
        <w:rPr>
          <w:rFonts w:ascii="宋体" w:eastAsia="方正仿宋简体" w:hAnsi="宋体" w:hint="eastAsia"/>
          <w:sz w:val="32"/>
        </w:rPr>
        <w:t>2020</w:t>
      </w:r>
      <w:r w:rsidRPr="000B2EA2">
        <w:rPr>
          <w:rFonts w:ascii="宋体" w:eastAsia="方正仿宋简体" w:hAnsi="宋体" w:hint="eastAsia"/>
          <w:sz w:val="32"/>
        </w:rPr>
        <w:t>年部门预算收入总数</w:t>
      </w:r>
      <w:r w:rsidRPr="000B2EA2">
        <w:rPr>
          <w:rFonts w:ascii="宋体" w:eastAsia="方正仿宋简体" w:hAnsi="宋体" w:hint="eastAsia"/>
          <w:sz w:val="32"/>
        </w:rPr>
        <w:t>608.63</w:t>
      </w:r>
      <w:r w:rsidRPr="000B2EA2">
        <w:rPr>
          <w:rFonts w:ascii="宋体" w:eastAsia="方正仿宋简体" w:hAnsi="宋体" w:hint="eastAsia"/>
          <w:sz w:val="32"/>
        </w:rPr>
        <w:t>万元增长</w:t>
      </w:r>
      <w:r w:rsidR="0094628C">
        <w:rPr>
          <w:rFonts w:ascii="宋体" w:eastAsia="方正仿宋简体" w:hAnsi="宋体" w:hint="eastAsia"/>
          <w:sz w:val="32"/>
        </w:rPr>
        <w:t>33.28</w:t>
      </w:r>
      <w:r w:rsidRPr="000B2EA2">
        <w:rPr>
          <w:rFonts w:ascii="宋体" w:eastAsia="方正仿宋简体" w:hAnsi="宋体" w:hint="eastAsia"/>
          <w:sz w:val="32"/>
        </w:rPr>
        <w:t>%</w:t>
      </w:r>
      <w:r w:rsidRPr="000B2EA2">
        <w:rPr>
          <w:rFonts w:ascii="宋体" w:eastAsia="方正仿宋简体" w:hAnsi="宋体" w:hint="eastAsia"/>
          <w:sz w:val="32"/>
        </w:rPr>
        <w:t>；</w:t>
      </w:r>
      <w:r w:rsidRPr="000B2EA2">
        <w:rPr>
          <w:rFonts w:ascii="宋体" w:eastAsia="方正仿宋简体" w:hAnsi="宋体" w:hint="eastAsia"/>
          <w:sz w:val="32"/>
        </w:rPr>
        <w:t>2021</w:t>
      </w:r>
      <w:r w:rsidRPr="000B2EA2">
        <w:rPr>
          <w:rFonts w:ascii="宋体" w:eastAsia="方正仿宋简体" w:hAnsi="宋体" w:hint="eastAsia"/>
          <w:sz w:val="32"/>
        </w:rPr>
        <w:t>年部门预算支出总数</w:t>
      </w:r>
      <w:r w:rsidRPr="000B2EA2">
        <w:rPr>
          <w:rFonts w:ascii="宋体" w:eastAsia="方正仿宋简体" w:hAnsi="宋体" w:hint="eastAsia"/>
          <w:sz w:val="32"/>
        </w:rPr>
        <w:t>811.15</w:t>
      </w:r>
      <w:r w:rsidRPr="000B2EA2">
        <w:rPr>
          <w:rFonts w:ascii="宋体" w:eastAsia="方正仿宋简体" w:hAnsi="宋体" w:hint="eastAsia"/>
          <w:sz w:val="32"/>
        </w:rPr>
        <w:t>万元，较</w:t>
      </w:r>
      <w:r w:rsidRPr="000B2EA2">
        <w:rPr>
          <w:rFonts w:ascii="宋体" w:eastAsia="方正仿宋简体" w:hAnsi="宋体" w:hint="eastAsia"/>
          <w:sz w:val="32"/>
        </w:rPr>
        <w:t>2020</w:t>
      </w:r>
      <w:r w:rsidRPr="000B2EA2">
        <w:rPr>
          <w:rFonts w:ascii="宋体" w:eastAsia="方正仿宋简体" w:hAnsi="宋体" w:hint="eastAsia"/>
          <w:sz w:val="32"/>
        </w:rPr>
        <w:t>年部门预算支出总数</w:t>
      </w:r>
      <w:r w:rsidRPr="000B2EA2">
        <w:rPr>
          <w:rFonts w:ascii="宋体" w:eastAsia="方正仿宋简体" w:hAnsi="宋体" w:hint="eastAsia"/>
          <w:sz w:val="32"/>
        </w:rPr>
        <w:t>608.63</w:t>
      </w:r>
      <w:r w:rsidRPr="000B2EA2">
        <w:rPr>
          <w:rFonts w:ascii="宋体" w:eastAsia="方正仿宋简体" w:hAnsi="宋体" w:hint="eastAsia"/>
          <w:sz w:val="32"/>
        </w:rPr>
        <w:t>万元增长</w:t>
      </w:r>
      <w:r w:rsidR="0094628C">
        <w:rPr>
          <w:rFonts w:ascii="宋体" w:eastAsia="方正仿宋简体" w:hAnsi="宋体" w:hint="eastAsia"/>
          <w:sz w:val="32"/>
        </w:rPr>
        <w:t>33.28</w:t>
      </w:r>
      <w:r w:rsidRPr="000B2EA2">
        <w:rPr>
          <w:rFonts w:ascii="宋体" w:eastAsia="方正仿宋简体" w:hAnsi="宋体" w:hint="eastAsia"/>
          <w:sz w:val="32"/>
        </w:rPr>
        <w:t>%</w:t>
      </w:r>
      <w:r w:rsidRPr="000B2EA2">
        <w:rPr>
          <w:rFonts w:ascii="宋体" w:eastAsia="方正仿宋简体" w:hAnsi="宋体" w:hint="eastAsia"/>
          <w:sz w:val="32"/>
        </w:rPr>
        <w:t>。</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广元市利州区人民政府雪峰街道办事处</w:t>
      </w:r>
      <w:r w:rsidRPr="000B2EA2">
        <w:rPr>
          <w:rFonts w:ascii="宋体" w:eastAsia="方正仿宋简体" w:hAnsi="宋体" w:hint="eastAsia"/>
          <w:sz w:val="32"/>
        </w:rPr>
        <w:t>2021</w:t>
      </w:r>
      <w:r w:rsidRPr="000B2EA2">
        <w:rPr>
          <w:rFonts w:ascii="宋体" w:eastAsia="方正仿宋简体" w:hAnsi="宋体" w:hint="eastAsia"/>
          <w:sz w:val="32"/>
        </w:rPr>
        <w:t>年部门基本支出预算总数</w:t>
      </w:r>
      <w:r w:rsidRPr="000B2EA2">
        <w:rPr>
          <w:rFonts w:ascii="宋体" w:eastAsia="方正仿宋简体" w:hAnsi="宋体" w:hint="eastAsia"/>
          <w:sz w:val="32"/>
        </w:rPr>
        <w:t>743.56</w:t>
      </w:r>
      <w:r w:rsidRPr="000B2EA2">
        <w:rPr>
          <w:rFonts w:ascii="宋体" w:eastAsia="方正仿宋简体" w:hAnsi="宋体" w:hint="eastAsia"/>
          <w:sz w:val="32"/>
        </w:rPr>
        <w:t>万元，其中：人员支出</w:t>
      </w:r>
      <w:r w:rsidRPr="000B2EA2">
        <w:rPr>
          <w:rFonts w:ascii="宋体" w:eastAsia="方正仿宋简体" w:hAnsi="宋体" w:hint="eastAsia"/>
          <w:sz w:val="32"/>
        </w:rPr>
        <w:t>612.02</w:t>
      </w:r>
      <w:r w:rsidRPr="000B2EA2">
        <w:rPr>
          <w:rFonts w:ascii="宋体" w:eastAsia="方正仿宋简体" w:hAnsi="宋体" w:hint="eastAsia"/>
          <w:sz w:val="32"/>
        </w:rPr>
        <w:t>万元，公用支</w:t>
      </w:r>
      <w:r w:rsidRPr="000B2EA2">
        <w:rPr>
          <w:rFonts w:ascii="宋体" w:eastAsia="方正仿宋简体" w:hAnsi="宋体" w:hint="eastAsia"/>
          <w:sz w:val="32"/>
        </w:rPr>
        <w:lastRenderedPageBreak/>
        <w:t>出</w:t>
      </w:r>
      <w:r w:rsidRPr="000B2EA2">
        <w:rPr>
          <w:rFonts w:ascii="宋体" w:eastAsia="方正仿宋简体" w:hAnsi="宋体" w:hint="eastAsia"/>
          <w:sz w:val="32"/>
        </w:rPr>
        <w:t>131.54</w:t>
      </w:r>
      <w:r w:rsidRPr="000B2EA2">
        <w:rPr>
          <w:rFonts w:ascii="宋体" w:eastAsia="方正仿宋简体" w:hAnsi="宋体" w:hint="eastAsia"/>
          <w:sz w:val="32"/>
        </w:rPr>
        <w:t>万元。</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广元市利州区人民政府雪峰街道办事处</w:t>
      </w:r>
      <w:r w:rsidRPr="000B2EA2">
        <w:rPr>
          <w:rFonts w:ascii="宋体" w:eastAsia="方正仿宋简体" w:hAnsi="宋体" w:hint="eastAsia"/>
          <w:sz w:val="32"/>
        </w:rPr>
        <w:t>2021</w:t>
      </w:r>
      <w:r w:rsidRPr="000B2EA2">
        <w:rPr>
          <w:rFonts w:ascii="宋体" w:eastAsia="方正仿宋简体" w:hAnsi="宋体" w:hint="eastAsia"/>
          <w:sz w:val="32"/>
        </w:rPr>
        <w:t>年部门预算安排项目支出</w:t>
      </w:r>
      <w:r w:rsidRPr="000B2EA2">
        <w:rPr>
          <w:rFonts w:ascii="宋体" w:eastAsia="方正仿宋简体" w:hAnsi="宋体" w:hint="eastAsia"/>
          <w:sz w:val="32"/>
        </w:rPr>
        <w:t>(</w:t>
      </w:r>
      <w:r w:rsidRPr="000B2EA2">
        <w:rPr>
          <w:rFonts w:ascii="宋体" w:eastAsia="方正仿宋简体" w:hAnsi="宋体" w:hint="eastAsia"/>
          <w:sz w:val="32"/>
        </w:rPr>
        <w:t>专项资金</w:t>
      </w:r>
      <w:r w:rsidRPr="000B2EA2">
        <w:rPr>
          <w:rFonts w:ascii="宋体" w:eastAsia="方正仿宋简体" w:hAnsi="宋体" w:hint="eastAsia"/>
          <w:sz w:val="32"/>
        </w:rPr>
        <w:t>)67.59</w:t>
      </w:r>
      <w:r w:rsidRPr="000B2EA2">
        <w:rPr>
          <w:rFonts w:ascii="宋体" w:eastAsia="方正仿宋简体" w:hAnsi="宋体" w:hint="eastAsia"/>
          <w:sz w:val="32"/>
        </w:rPr>
        <w:t>万元（明细项目见附表）。</w:t>
      </w:r>
    </w:p>
    <w:p w:rsidR="000B2EA2" w:rsidRPr="000B2EA2" w:rsidRDefault="000B2EA2" w:rsidP="000B2EA2">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四、财政拨款收支预算情况说明</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广元市利州区人民政府雪峰街道办事处</w:t>
      </w:r>
      <w:r w:rsidRPr="000B2EA2">
        <w:rPr>
          <w:rFonts w:ascii="宋体" w:eastAsia="方正仿宋简体" w:hAnsi="宋体" w:hint="eastAsia"/>
          <w:sz w:val="32"/>
        </w:rPr>
        <w:t>2021</w:t>
      </w:r>
      <w:r w:rsidRPr="000B2EA2">
        <w:rPr>
          <w:rFonts w:ascii="宋体" w:eastAsia="方正仿宋简体" w:hAnsi="宋体" w:hint="eastAsia"/>
          <w:sz w:val="32"/>
        </w:rPr>
        <w:t>年部门预算财政拨款收入总数</w:t>
      </w:r>
      <w:r w:rsidRPr="000B2EA2">
        <w:rPr>
          <w:rFonts w:ascii="宋体" w:eastAsia="方正仿宋简体" w:hAnsi="宋体" w:hint="eastAsia"/>
          <w:sz w:val="32"/>
        </w:rPr>
        <w:t>811.15</w:t>
      </w:r>
      <w:r w:rsidRPr="000B2EA2">
        <w:rPr>
          <w:rFonts w:ascii="宋体" w:eastAsia="方正仿宋简体" w:hAnsi="宋体" w:hint="eastAsia"/>
          <w:sz w:val="32"/>
        </w:rPr>
        <w:t>万元，较</w:t>
      </w:r>
      <w:r w:rsidRPr="000B2EA2">
        <w:rPr>
          <w:rFonts w:ascii="宋体" w:eastAsia="方正仿宋简体" w:hAnsi="宋体" w:hint="eastAsia"/>
          <w:sz w:val="32"/>
        </w:rPr>
        <w:t>2020</w:t>
      </w:r>
      <w:r w:rsidRPr="000B2EA2">
        <w:rPr>
          <w:rFonts w:ascii="宋体" w:eastAsia="方正仿宋简体" w:hAnsi="宋体" w:hint="eastAsia"/>
          <w:sz w:val="32"/>
        </w:rPr>
        <w:t>年部门预算财政拨款收入总数</w:t>
      </w:r>
      <w:r w:rsidRPr="000B2EA2">
        <w:rPr>
          <w:rFonts w:ascii="宋体" w:eastAsia="方正仿宋简体" w:hAnsi="宋体" w:hint="eastAsia"/>
          <w:sz w:val="32"/>
        </w:rPr>
        <w:t>608.63</w:t>
      </w:r>
      <w:r w:rsidRPr="000B2EA2">
        <w:rPr>
          <w:rFonts w:ascii="宋体" w:eastAsia="方正仿宋简体" w:hAnsi="宋体" w:hint="eastAsia"/>
          <w:sz w:val="32"/>
        </w:rPr>
        <w:t>万元增长</w:t>
      </w:r>
      <w:r w:rsidRPr="000B2EA2">
        <w:rPr>
          <w:rFonts w:ascii="宋体" w:eastAsia="方正仿宋简体" w:hAnsi="宋体" w:hint="eastAsia"/>
          <w:sz w:val="32"/>
        </w:rPr>
        <w:t>33.28%</w:t>
      </w:r>
      <w:r w:rsidRPr="000B2EA2">
        <w:rPr>
          <w:rFonts w:ascii="宋体" w:eastAsia="方正仿宋简体" w:hAnsi="宋体" w:hint="eastAsia"/>
          <w:sz w:val="32"/>
        </w:rPr>
        <w:t>；</w:t>
      </w:r>
      <w:r w:rsidRPr="000B2EA2">
        <w:rPr>
          <w:rFonts w:ascii="宋体" w:eastAsia="方正仿宋简体" w:hAnsi="宋体" w:hint="eastAsia"/>
          <w:sz w:val="32"/>
        </w:rPr>
        <w:t>2021</w:t>
      </w:r>
      <w:r w:rsidRPr="000B2EA2">
        <w:rPr>
          <w:rFonts w:ascii="宋体" w:eastAsia="方正仿宋简体" w:hAnsi="宋体" w:hint="eastAsia"/>
          <w:sz w:val="32"/>
        </w:rPr>
        <w:t>年部门预算财政拨款支出总数</w:t>
      </w:r>
      <w:r w:rsidRPr="000B2EA2">
        <w:rPr>
          <w:rFonts w:ascii="宋体" w:eastAsia="方正仿宋简体" w:hAnsi="宋体" w:hint="eastAsia"/>
          <w:sz w:val="32"/>
        </w:rPr>
        <w:t>811.15</w:t>
      </w:r>
      <w:r w:rsidRPr="000B2EA2">
        <w:rPr>
          <w:rFonts w:ascii="宋体" w:eastAsia="方正仿宋简体" w:hAnsi="宋体" w:hint="eastAsia"/>
          <w:sz w:val="32"/>
        </w:rPr>
        <w:t>万元，较</w:t>
      </w:r>
      <w:r w:rsidRPr="000B2EA2">
        <w:rPr>
          <w:rFonts w:ascii="宋体" w:eastAsia="方正仿宋简体" w:hAnsi="宋体" w:hint="eastAsia"/>
          <w:sz w:val="32"/>
        </w:rPr>
        <w:t>2020</w:t>
      </w:r>
      <w:r w:rsidRPr="000B2EA2">
        <w:rPr>
          <w:rFonts w:ascii="宋体" w:eastAsia="方正仿宋简体" w:hAnsi="宋体" w:hint="eastAsia"/>
          <w:sz w:val="32"/>
        </w:rPr>
        <w:t>年部门预算财政拨款支出总数</w:t>
      </w:r>
      <w:r w:rsidRPr="000B2EA2">
        <w:rPr>
          <w:rFonts w:ascii="宋体" w:eastAsia="方正仿宋简体" w:hAnsi="宋体" w:hint="eastAsia"/>
          <w:sz w:val="32"/>
        </w:rPr>
        <w:t>608.63</w:t>
      </w:r>
      <w:r w:rsidRPr="000B2EA2">
        <w:rPr>
          <w:rFonts w:ascii="宋体" w:eastAsia="方正仿宋简体" w:hAnsi="宋体" w:hint="eastAsia"/>
          <w:sz w:val="32"/>
        </w:rPr>
        <w:t>万元</w:t>
      </w:r>
      <w:r w:rsidRPr="000B2EA2">
        <w:rPr>
          <w:rFonts w:ascii="宋体" w:eastAsia="方正仿宋简体" w:hAnsi="宋体" w:hint="eastAsia"/>
          <w:sz w:val="32"/>
        </w:rPr>
        <w:t>,</w:t>
      </w:r>
      <w:r w:rsidRPr="000B2EA2">
        <w:rPr>
          <w:rFonts w:ascii="宋体" w:eastAsia="方正仿宋简体" w:hAnsi="宋体" w:hint="eastAsia"/>
          <w:sz w:val="32"/>
        </w:rPr>
        <w:t>增长</w:t>
      </w:r>
      <w:r w:rsidRPr="000B2EA2">
        <w:rPr>
          <w:rFonts w:ascii="宋体" w:eastAsia="方正仿宋简体" w:hAnsi="宋体" w:hint="eastAsia"/>
          <w:sz w:val="32"/>
        </w:rPr>
        <w:t>33.28%</w:t>
      </w:r>
      <w:r w:rsidRPr="000B2EA2">
        <w:rPr>
          <w:rFonts w:ascii="宋体" w:eastAsia="方正仿宋简体" w:hAnsi="宋体" w:hint="eastAsia"/>
          <w:sz w:val="32"/>
        </w:rPr>
        <w:t>。</w:t>
      </w:r>
    </w:p>
    <w:p w:rsidR="000B2EA2" w:rsidRPr="000B2EA2" w:rsidRDefault="000B2EA2" w:rsidP="000B2EA2">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五、一般公共预算当年拨款情况说明</w:t>
      </w:r>
    </w:p>
    <w:p w:rsidR="000B2EA2" w:rsidRPr="000B2EA2" w:rsidRDefault="000B2EA2" w:rsidP="000B2EA2">
      <w:pPr>
        <w:adjustRightInd w:val="0"/>
        <w:snapToGrid w:val="0"/>
        <w:spacing w:line="576" w:lineRule="exact"/>
        <w:ind w:firstLineChars="200" w:firstLine="640"/>
        <w:rPr>
          <w:rFonts w:ascii="宋体" w:eastAsia="方正楷体简体" w:hAnsi="宋体"/>
          <w:sz w:val="32"/>
        </w:rPr>
      </w:pPr>
      <w:r w:rsidRPr="000B2EA2">
        <w:rPr>
          <w:rFonts w:ascii="宋体" w:eastAsia="方正楷体简体" w:hAnsi="宋体" w:hint="eastAsia"/>
          <w:sz w:val="32"/>
        </w:rPr>
        <w:t>（一）一般公共预算当年拨款规模变化情况</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2021</w:t>
      </w:r>
      <w:r w:rsidRPr="000B2EA2">
        <w:rPr>
          <w:rFonts w:ascii="宋体" w:eastAsia="方正仿宋简体" w:hAnsi="宋体" w:hint="eastAsia"/>
          <w:sz w:val="32"/>
        </w:rPr>
        <w:t>年一般公共预算当年拨款</w:t>
      </w:r>
      <w:r w:rsidRPr="000B2EA2">
        <w:rPr>
          <w:rFonts w:ascii="宋体" w:eastAsia="方正仿宋简体" w:hAnsi="宋体" w:hint="eastAsia"/>
          <w:sz w:val="32"/>
        </w:rPr>
        <w:t>811.15</w:t>
      </w:r>
      <w:r w:rsidRPr="000B2EA2">
        <w:rPr>
          <w:rFonts w:ascii="宋体" w:eastAsia="方正仿宋简体" w:hAnsi="宋体" w:hint="eastAsia"/>
          <w:sz w:val="32"/>
        </w:rPr>
        <w:t>万元，比</w:t>
      </w:r>
      <w:r w:rsidRPr="000B2EA2">
        <w:rPr>
          <w:rFonts w:ascii="宋体" w:eastAsia="方正仿宋简体" w:hAnsi="宋体" w:hint="eastAsia"/>
          <w:sz w:val="32"/>
        </w:rPr>
        <w:t>2020</w:t>
      </w:r>
      <w:r w:rsidRPr="000B2EA2">
        <w:rPr>
          <w:rFonts w:ascii="宋体" w:eastAsia="方正仿宋简体" w:hAnsi="宋体" w:hint="eastAsia"/>
          <w:sz w:val="32"/>
        </w:rPr>
        <w:t>年预算数增加</w:t>
      </w:r>
      <w:r w:rsidRPr="000B2EA2">
        <w:rPr>
          <w:rFonts w:ascii="宋体" w:eastAsia="方正仿宋简体" w:hAnsi="宋体" w:hint="eastAsia"/>
          <w:sz w:val="32"/>
        </w:rPr>
        <w:t>202.52</w:t>
      </w:r>
      <w:r w:rsidRPr="000B2EA2">
        <w:rPr>
          <w:rFonts w:ascii="宋体" w:eastAsia="方正仿宋简体" w:hAnsi="宋体" w:hint="eastAsia"/>
          <w:sz w:val="32"/>
        </w:rPr>
        <w:t>万元，主要原因是人员增加。</w:t>
      </w:r>
    </w:p>
    <w:p w:rsidR="000B2EA2" w:rsidRPr="000B2EA2" w:rsidRDefault="000B2EA2" w:rsidP="000B2EA2">
      <w:pPr>
        <w:adjustRightInd w:val="0"/>
        <w:snapToGrid w:val="0"/>
        <w:spacing w:line="576" w:lineRule="exact"/>
        <w:ind w:firstLineChars="200" w:firstLine="640"/>
        <w:rPr>
          <w:rFonts w:ascii="宋体" w:eastAsia="方正楷体简体" w:hAnsi="宋体"/>
          <w:sz w:val="32"/>
        </w:rPr>
      </w:pPr>
      <w:r w:rsidRPr="000B2EA2">
        <w:rPr>
          <w:rFonts w:ascii="宋体" w:eastAsia="方正楷体简体" w:hAnsi="宋体" w:hint="eastAsia"/>
          <w:sz w:val="32"/>
        </w:rPr>
        <w:t>（二）一般公共预算当年拨款结构情况</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一般公共服务支出</w:t>
      </w:r>
      <w:r w:rsidR="0094628C">
        <w:rPr>
          <w:rFonts w:ascii="宋体" w:eastAsia="方正仿宋简体" w:hAnsi="宋体" w:hint="eastAsia"/>
          <w:sz w:val="32"/>
        </w:rPr>
        <w:t>707.55</w:t>
      </w:r>
      <w:r w:rsidRPr="000B2EA2">
        <w:rPr>
          <w:rFonts w:ascii="宋体" w:eastAsia="方正仿宋简体" w:hAnsi="宋体" w:hint="eastAsia"/>
          <w:sz w:val="32"/>
        </w:rPr>
        <w:t>万元</w:t>
      </w:r>
      <w:r w:rsidRPr="000B2EA2">
        <w:rPr>
          <w:rFonts w:ascii="宋体" w:eastAsia="方正仿宋简体" w:hAnsi="宋体" w:hint="eastAsia"/>
          <w:sz w:val="32"/>
        </w:rPr>
        <w:t>,</w:t>
      </w:r>
      <w:r w:rsidRPr="000B2EA2">
        <w:rPr>
          <w:rFonts w:ascii="宋体" w:eastAsia="方正仿宋简体" w:hAnsi="宋体" w:hint="eastAsia"/>
          <w:sz w:val="32"/>
        </w:rPr>
        <w:t>占</w:t>
      </w:r>
      <w:r w:rsidR="0094628C">
        <w:rPr>
          <w:rFonts w:ascii="宋体" w:eastAsia="方正仿宋简体" w:hAnsi="宋体" w:hint="eastAsia"/>
          <w:sz w:val="32"/>
        </w:rPr>
        <w:t>87.23</w:t>
      </w:r>
      <w:r w:rsidRPr="000B2EA2">
        <w:rPr>
          <w:rFonts w:ascii="宋体" w:eastAsia="方正仿宋简体" w:hAnsi="宋体" w:hint="eastAsia"/>
          <w:sz w:val="32"/>
        </w:rPr>
        <w:t>%</w:t>
      </w:r>
      <w:r w:rsidRPr="000B2EA2">
        <w:rPr>
          <w:rFonts w:ascii="宋体" w:eastAsia="方正仿宋简体" w:hAnsi="宋体" w:hint="eastAsia"/>
          <w:sz w:val="32"/>
        </w:rPr>
        <w:t>；社会保障和就业支出</w:t>
      </w:r>
      <w:r w:rsidRPr="000B2EA2">
        <w:rPr>
          <w:rFonts w:ascii="宋体" w:eastAsia="方正仿宋简体" w:hAnsi="宋体" w:hint="eastAsia"/>
          <w:sz w:val="32"/>
        </w:rPr>
        <w:t>47.65</w:t>
      </w:r>
      <w:r w:rsidRPr="000B2EA2">
        <w:rPr>
          <w:rFonts w:ascii="宋体" w:eastAsia="方正仿宋简体" w:hAnsi="宋体" w:hint="eastAsia"/>
          <w:sz w:val="32"/>
        </w:rPr>
        <w:t>万元，占</w:t>
      </w:r>
      <w:r w:rsidRPr="000B2EA2">
        <w:rPr>
          <w:rFonts w:ascii="宋体" w:eastAsia="方正仿宋简体" w:hAnsi="宋体" w:hint="eastAsia"/>
          <w:sz w:val="32"/>
        </w:rPr>
        <w:t>5.87%</w:t>
      </w:r>
      <w:r w:rsidRPr="000B2EA2">
        <w:rPr>
          <w:rFonts w:ascii="宋体" w:eastAsia="方正仿宋简体" w:hAnsi="宋体" w:hint="eastAsia"/>
          <w:sz w:val="32"/>
        </w:rPr>
        <w:t>；卫生健康支出</w:t>
      </w:r>
      <w:r w:rsidRPr="000B2EA2">
        <w:rPr>
          <w:rFonts w:ascii="宋体" w:eastAsia="方正仿宋简体" w:hAnsi="宋体" w:hint="eastAsia"/>
          <w:sz w:val="32"/>
        </w:rPr>
        <w:t>22.76</w:t>
      </w:r>
      <w:r w:rsidRPr="000B2EA2">
        <w:rPr>
          <w:rFonts w:ascii="宋体" w:eastAsia="方正仿宋简体" w:hAnsi="宋体" w:hint="eastAsia"/>
          <w:sz w:val="32"/>
        </w:rPr>
        <w:t>万元，占</w:t>
      </w:r>
      <w:r w:rsidRPr="000B2EA2">
        <w:rPr>
          <w:rFonts w:ascii="宋体" w:eastAsia="方正仿宋简体" w:hAnsi="宋体" w:hint="eastAsia"/>
          <w:sz w:val="32"/>
        </w:rPr>
        <w:t>2.81%</w:t>
      </w:r>
      <w:r w:rsidRPr="000B2EA2">
        <w:rPr>
          <w:rFonts w:ascii="宋体" w:eastAsia="方正仿宋简体" w:hAnsi="宋体" w:hint="eastAsia"/>
          <w:sz w:val="32"/>
        </w:rPr>
        <w:t>；住房保障支出</w:t>
      </w:r>
      <w:r w:rsidRPr="000B2EA2">
        <w:rPr>
          <w:rFonts w:ascii="宋体" w:eastAsia="方正仿宋简体" w:hAnsi="宋体" w:hint="eastAsia"/>
          <w:sz w:val="32"/>
        </w:rPr>
        <w:t>33.19</w:t>
      </w:r>
      <w:r w:rsidRPr="000B2EA2">
        <w:rPr>
          <w:rFonts w:ascii="宋体" w:eastAsia="方正仿宋简体" w:hAnsi="宋体" w:hint="eastAsia"/>
          <w:sz w:val="32"/>
        </w:rPr>
        <w:t>万元，占</w:t>
      </w:r>
      <w:r w:rsidRPr="000B2EA2">
        <w:rPr>
          <w:rFonts w:ascii="宋体" w:eastAsia="方正仿宋简体" w:hAnsi="宋体" w:hint="eastAsia"/>
          <w:sz w:val="32"/>
        </w:rPr>
        <w:t>4.09%</w:t>
      </w:r>
      <w:r w:rsidRPr="000B2EA2">
        <w:rPr>
          <w:rFonts w:ascii="宋体" w:eastAsia="方正仿宋简体" w:hAnsi="宋体" w:hint="eastAsia"/>
          <w:sz w:val="32"/>
        </w:rPr>
        <w:t>。</w:t>
      </w:r>
    </w:p>
    <w:p w:rsidR="000B2EA2" w:rsidRPr="000B2EA2" w:rsidRDefault="000B2EA2" w:rsidP="000B2EA2">
      <w:pPr>
        <w:adjustRightInd w:val="0"/>
        <w:snapToGrid w:val="0"/>
        <w:spacing w:line="576" w:lineRule="exact"/>
        <w:ind w:firstLineChars="200" w:firstLine="640"/>
        <w:rPr>
          <w:rFonts w:ascii="宋体" w:eastAsia="方正楷体简体" w:hAnsi="宋体"/>
          <w:sz w:val="32"/>
        </w:rPr>
      </w:pPr>
      <w:r w:rsidRPr="000B2EA2">
        <w:rPr>
          <w:rFonts w:ascii="宋体" w:eastAsia="方正楷体简体" w:hAnsi="宋体" w:hint="eastAsia"/>
          <w:sz w:val="32"/>
        </w:rPr>
        <w:t>（三）一般公共预算当年拨款具体使用情况</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1</w:t>
      </w:r>
      <w:r w:rsidRPr="000B2EA2">
        <w:rPr>
          <w:rFonts w:ascii="宋体" w:eastAsia="方正仿宋简体" w:hAnsi="宋体" w:hint="eastAsia"/>
          <w:sz w:val="32"/>
        </w:rPr>
        <w:t>．一般公共服务（类）财政事务（款）行政运行（项）</w:t>
      </w:r>
      <w:r w:rsidRPr="000B2EA2">
        <w:rPr>
          <w:rFonts w:ascii="宋体" w:eastAsia="方正仿宋简体" w:hAnsi="宋体" w:hint="eastAsia"/>
          <w:sz w:val="32"/>
        </w:rPr>
        <w:t>2021</w:t>
      </w:r>
      <w:r w:rsidRPr="000B2EA2">
        <w:rPr>
          <w:rFonts w:ascii="宋体" w:eastAsia="方正仿宋简体" w:hAnsi="宋体" w:hint="eastAsia"/>
          <w:sz w:val="32"/>
        </w:rPr>
        <w:t>年预算数为</w:t>
      </w:r>
      <w:r w:rsidR="0094628C">
        <w:rPr>
          <w:rFonts w:ascii="宋体" w:eastAsia="方正仿宋简体" w:hAnsi="宋体" w:hint="eastAsia"/>
          <w:sz w:val="32"/>
        </w:rPr>
        <w:t>707.55</w:t>
      </w:r>
      <w:r w:rsidRPr="000B2EA2">
        <w:rPr>
          <w:rFonts w:ascii="宋体" w:eastAsia="方正仿宋简体" w:hAnsi="宋体" w:hint="eastAsia"/>
          <w:sz w:val="32"/>
        </w:rPr>
        <w:t>万元，主要用于：局机关及参公管理事业单位正常运转的基本支出，包括基本工资、津贴补贴等人员经费以及办公费、印刷费、水电费等日常公用经费</w:t>
      </w:r>
      <w:r w:rsidRPr="000B2EA2">
        <w:rPr>
          <w:rFonts w:ascii="宋体" w:eastAsia="方正仿宋简体" w:hAnsi="宋体" w:hint="eastAsia"/>
          <w:sz w:val="32"/>
        </w:rPr>
        <w:t>,</w:t>
      </w:r>
      <w:r w:rsidRPr="000B2EA2">
        <w:rPr>
          <w:rFonts w:ascii="宋体" w:eastAsia="方正仿宋简体" w:hAnsi="宋体" w:hint="eastAsia"/>
          <w:sz w:val="32"/>
        </w:rPr>
        <w:t>保障部门正常运转。</w:t>
      </w:r>
    </w:p>
    <w:p w:rsidR="000B2EA2" w:rsidRPr="000B2EA2" w:rsidRDefault="0094628C" w:rsidP="000B2EA2">
      <w:pPr>
        <w:adjustRightInd w:val="0"/>
        <w:snapToGrid w:val="0"/>
        <w:spacing w:line="576" w:lineRule="exact"/>
        <w:ind w:firstLineChars="200" w:firstLine="640"/>
        <w:rPr>
          <w:rFonts w:ascii="宋体" w:eastAsia="方正仿宋简体" w:hAnsi="宋体"/>
          <w:sz w:val="32"/>
        </w:rPr>
      </w:pPr>
      <w:r>
        <w:rPr>
          <w:rFonts w:ascii="宋体" w:eastAsia="方正仿宋简体" w:hAnsi="宋体" w:hint="eastAsia"/>
          <w:sz w:val="32"/>
        </w:rPr>
        <w:lastRenderedPageBreak/>
        <w:t>2</w:t>
      </w:r>
      <w:r w:rsidR="000B2EA2" w:rsidRPr="000B2EA2">
        <w:rPr>
          <w:rFonts w:ascii="宋体" w:eastAsia="方正仿宋简体" w:hAnsi="宋体" w:hint="eastAsia"/>
          <w:sz w:val="32"/>
        </w:rPr>
        <w:t>．社会保障和就业（类）行政事业单位离退休（款）未归口管理的行政单位离退休（项）</w:t>
      </w:r>
      <w:r w:rsidR="000B2EA2" w:rsidRPr="000B2EA2">
        <w:rPr>
          <w:rFonts w:ascii="宋体" w:eastAsia="方正仿宋简体" w:hAnsi="宋体" w:hint="eastAsia"/>
          <w:sz w:val="32"/>
        </w:rPr>
        <w:t>2021</w:t>
      </w:r>
      <w:r w:rsidR="000B2EA2" w:rsidRPr="000B2EA2">
        <w:rPr>
          <w:rFonts w:ascii="宋体" w:eastAsia="方正仿宋简体" w:hAnsi="宋体" w:hint="eastAsia"/>
          <w:sz w:val="32"/>
        </w:rPr>
        <w:t>年预算数为</w:t>
      </w:r>
      <w:r w:rsidR="000B2EA2" w:rsidRPr="000B2EA2">
        <w:rPr>
          <w:rFonts w:ascii="宋体" w:eastAsia="方正仿宋简体" w:hAnsi="宋体" w:hint="eastAsia"/>
          <w:sz w:val="32"/>
        </w:rPr>
        <w:t>47.65</w:t>
      </w:r>
      <w:r w:rsidR="000B2EA2" w:rsidRPr="000B2EA2">
        <w:rPr>
          <w:rFonts w:ascii="宋体" w:eastAsia="方正仿宋简体" w:hAnsi="宋体" w:hint="eastAsia"/>
          <w:sz w:val="32"/>
        </w:rPr>
        <w:t>万元，主要用于：保障局机关离退休人员经费支出。</w:t>
      </w:r>
    </w:p>
    <w:p w:rsidR="000B2EA2" w:rsidRPr="000B2EA2" w:rsidRDefault="0094628C" w:rsidP="000B2EA2">
      <w:pPr>
        <w:adjustRightInd w:val="0"/>
        <w:snapToGrid w:val="0"/>
        <w:spacing w:line="576" w:lineRule="exact"/>
        <w:ind w:firstLineChars="200" w:firstLine="640"/>
        <w:rPr>
          <w:rFonts w:ascii="宋体" w:eastAsia="方正仿宋简体" w:hAnsi="宋体"/>
          <w:sz w:val="32"/>
        </w:rPr>
      </w:pPr>
      <w:r>
        <w:rPr>
          <w:rFonts w:ascii="宋体" w:eastAsia="方正仿宋简体" w:hAnsi="宋体" w:hint="eastAsia"/>
          <w:sz w:val="32"/>
        </w:rPr>
        <w:t>3</w:t>
      </w:r>
      <w:r w:rsidR="000B2EA2" w:rsidRPr="000B2EA2">
        <w:rPr>
          <w:rFonts w:ascii="宋体" w:eastAsia="方正仿宋简体" w:hAnsi="宋体" w:hint="eastAsia"/>
          <w:sz w:val="32"/>
        </w:rPr>
        <w:t>．卫生健康支出（类）行政事业单位医疗（款）行政单位医疗（项）</w:t>
      </w:r>
      <w:r w:rsidR="000B2EA2" w:rsidRPr="000B2EA2">
        <w:rPr>
          <w:rFonts w:ascii="宋体" w:eastAsia="方正仿宋简体" w:hAnsi="宋体" w:hint="eastAsia"/>
          <w:sz w:val="32"/>
        </w:rPr>
        <w:t>2021</w:t>
      </w:r>
      <w:r w:rsidR="000B2EA2" w:rsidRPr="000B2EA2">
        <w:rPr>
          <w:rFonts w:ascii="宋体" w:eastAsia="方正仿宋简体" w:hAnsi="宋体" w:hint="eastAsia"/>
          <w:sz w:val="32"/>
        </w:rPr>
        <w:t>年预算数为</w:t>
      </w:r>
      <w:r w:rsidR="000B2EA2" w:rsidRPr="000B2EA2">
        <w:rPr>
          <w:rFonts w:ascii="宋体" w:eastAsia="方正仿宋简体" w:hAnsi="宋体" w:hint="eastAsia"/>
          <w:sz w:val="32"/>
        </w:rPr>
        <w:t>22.76</w:t>
      </w:r>
      <w:r w:rsidR="000B2EA2" w:rsidRPr="000B2EA2">
        <w:rPr>
          <w:rFonts w:ascii="宋体" w:eastAsia="方正仿宋简体" w:hAnsi="宋体" w:hint="eastAsia"/>
          <w:sz w:val="32"/>
        </w:rPr>
        <w:t>万元，主要用于：局机关及参公管理事业单位基本医疗保险缴费支出。</w:t>
      </w:r>
    </w:p>
    <w:p w:rsidR="000B2EA2" w:rsidRPr="000B2EA2" w:rsidRDefault="0094628C" w:rsidP="000B2EA2">
      <w:pPr>
        <w:adjustRightInd w:val="0"/>
        <w:snapToGrid w:val="0"/>
        <w:spacing w:line="576" w:lineRule="exact"/>
        <w:ind w:firstLineChars="200" w:firstLine="640"/>
        <w:rPr>
          <w:rFonts w:ascii="宋体" w:eastAsia="方正仿宋简体" w:hAnsi="宋体"/>
          <w:sz w:val="32"/>
        </w:rPr>
      </w:pPr>
      <w:r>
        <w:rPr>
          <w:rFonts w:ascii="宋体" w:eastAsia="方正仿宋简体" w:hAnsi="宋体" w:hint="eastAsia"/>
          <w:sz w:val="32"/>
        </w:rPr>
        <w:t>4</w:t>
      </w:r>
      <w:r w:rsidR="000B2EA2" w:rsidRPr="000B2EA2">
        <w:rPr>
          <w:rFonts w:ascii="宋体" w:eastAsia="方正仿宋简体" w:hAnsi="宋体" w:hint="eastAsia"/>
          <w:sz w:val="32"/>
        </w:rPr>
        <w:t>．住房保障（类）住房改革支出（款）住房公积金（项）</w:t>
      </w:r>
      <w:r w:rsidR="000B2EA2" w:rsidRPr="000B2EA2">
        <w:rPr>
          <w:rFonts w:ascii="宋体" w:eastAsia="方正仿宋简体" w:hAnsi="宋体" w:hint="eastAsia"/>
          <w:sz w:val="32"/>
        </w:rPr>
        <w:t>2021</w:t>
      </w:r>
      <w:r w:rsidR="000B2EA2" w:rsidRPr="000B2EA2">
        <w:rPr>
          <w:rFonts w:ascii="宋体" w:eastAsia="方正仿宋简体" w:hAnsi="宋体" w:hint="eastAsia"/>
          <w:sz w:val="32"/>
        </w:rPr>
        <w:t>年预算数为</w:t>
      </w:r>
      <w:r w:rsidR="000B2EA2" w:rsidRPr="000B2EA2">
        <w:rPr>
          <w:rFonts w:ascii="宋体" w:eastAsia="方正仿宋简体" w:hAnsi="宋体" w:hint="eastAsia"/>
          <w:sz w:val="32"/>
        </w:rPr>
        <w:t>33.19</w:t>
      </w:r>
      <w:r w:rsidR="000B2EA2" w:rsidRPr="000B2EA2">
        <w:rPr>
          <w:rFonts w:ascii="宋体" w:eastAsia="方正仿宋简体" w:hAnsi="宋体" w:hint="eastAsia"/>
          <w:sz w:val="32"/>
        </w:rPr>
        <w:t>万元，主要用于：部门按人力资源和社会保障部、财政部规定的基本工资和津贴补贴以及规定比例为职工缴纳的住房公积金支出。</w:t>
      </w:r>
    </w:p>
    <w:p w:rsidR="000B2EA2" w:rsidRPr="000B2EA2" w:rsidRDefault="000B2EA2" w:rsidP="000B2EA2">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六、一般公共预算基本支出情况说明</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广元市利州区人民政府雪峰街道办事处</w:t>
      </w:r>
      <w:r w:rsidRPr="000B2EA2">
        <w:rPr>
          <w:rFonts w:ascii="宋体" w:eastAsia="方正仿宋简体" w:hAnsi="宋体" w:hint="eastAsia"/>
          <w:sz w:val="32"/>
        </w:rPr>
        <w:t>2021</w:t>
      </w:r>
      <w:r w:rsidRPr="000B2EA2">
        <w:rPr>
          <w:rFonts w:ascii="宋体" w:eastAsia="方正仿宋简体" w:hAnsi="宋体" w:hint="eastAsia"/>
          <w:sz w:val="32"/>
        </w:rPr>
        <w:t>年一般公共预算基本支出</w:t>
      </w:r>
      <w:r w:rsidRPr="000B2EA2">
        <w:rPr>
          <w:rFonts w:ascii="宋体" w:eastAsia="方正仿宋简体" w:hAnsi="宋体" w:hint="eastAsia"/>
          <w:sz w:val="32"/>
        </w:rPr>
        <w:t>743.56</w:t>
      </w:r>
      <w:r w:rsidRPr="000B2EA2">
        <w:rPr>
          <w:rFonts w:ascii="宋体" w:eastAsia="方正仿宋简体" w:hAnsi="宋体" w:hint="eastAsia"/>
          <w:sz w:val="32"/>
        </w:rPr>
        <w:t>万元，其中：人员经费</w:t>
      </w:r>
      <w:r w:rsidRPr="000B2EA2">
        <w:rPr>
          <w:rFonts w:ascii="宋体" w:eastAsia="方正仿宋简体" w:hAnsi="宋体" w:hint="eastAsia"/>
          <w:sz w:val="32"/>
        </w:rPr>
        <w:t>612.02</w:t>
      </w:r>
      <w:r w:rsidRPr="000B2EA2">
        <w:rPr>
          <w:rFonts w:ascii="宋体" w:eastAsia="方正仿宋简体" w:hAnsi="宋体" w:hint="eastAsia"/>
          <w:sz w:val="32"/>
        </w:rPr>
        <w:t>万元，主要包括：基本工资、津贴补贴、奖金、社会保险缴费等支出。公用经费</w:t>
      </w:r>
      <w:r w:rsidRPr="000B2EA2">
        <w:rPr>
          <w:rFonts w:ascii="宋体" w:eastAsia="方正仿宋简体" w:hAnsi="宋体" w:hint="eastAsia"/>
          <w:sz w:val="32"/>
        </w:rPr>
        <w:t>131.54</w:t>
      </w:r>
      <w:r w:rsidRPr="000B2EA2">
        <w:rPr>
          <w:rFonts w:ascii="宋体" w:eastAsia="方正仿宋简体" w:hAnsi="宋体" w:hint="eastAsia"/>
          <w:sz w:val="32"/>
        </w:rPr>
        <w:t>万元，主要包括：办公费、水费、电费、邮电费、印刷费、差旅费、维修（护）费、物业管理费、劳务费等支出。</w:t>
      </w:r>
    </w:p>
    <w:p w:rsidR="000B2EA2" w:rsidRPr="000B2EA2" w:rsidRDefault="000B2EA2" w:rsidP="000B2EA2">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七、“三公”经费财政拨款预算安排情况说明</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2021</w:t>
      </w:r>
      <w:r w:rsidRPr="000B2EA2">
        <w:rPr>
          <w:rFonts w:ascii="宋体" w:eastAsia="方正仿宋简体" w:hAnsi="宋体" w:hint="eastAsia"/>
          <w:sz w:val="32"/>
        </w:rPr>
        <w:t>年财政拨款安排“三公”经费预算</w:t>
      </w:r>
      <w:r w:rsidRPr="000B2EA2">
        <w:rPr>
          <w:rFonts w:ascii="宋体" w:eastAsia="方正仿宋简体" w:hAnsi="宋体" w:hint="eastAsia"/>
          <w:sz w:val="32"/>
        </w:rPr>
        <w:t>7.4</w:t>
      </w:r>
      <w:r w:rsidRPr="000B2EA2">
        <w:rPr>
          <w:rFonts w:ascii="宋体" w:eastAsia="方正仿宋简体" w:hAnsi="宋体" w:hint="eastAsia"/>
          <w:sz w:val="32"/>
        </w:rPr>
        <w:t>万元，较</w:t>
      </w:r>
      <w:r w:rsidRPr="000B2EA2">
        <w:rPr>
          <w:rFonts w:ascii="宋体" w:eastAsia="方正仿宋简体" w:hAnsi="宋体" w:hint="eastAsia"/>
          <w:sz w:val="32"/>
        </w:rPr>
        <w:t>2020</w:t>
      </w:r>
      <w:r w:rsidRPr="000B2EA2">
        <w:rPr>
          <w:rFonts w:ascii="宋体" w:eastAsia="方正仿宋简体" w:hAnsi="宋体" w:hint="eastAsia"/>
          <w:sz w:val="32"/>
        </w:rPr>
        <w:t>年部门预算收入</w:t>
      </w:r>
      <w:r w:rsidRPr="000B2EA2">
        <w:rPr>
          <w:rFonts w:ascii="宋体" w:eastAsia="方正仿宋简体" w:hAnsi="宋体" w:hint="eastAsia"/>
          <w:sz w:val="32"/>
        </w:rPr>
        <w:t>7.48</w:t>
      </w:r>
      <w:r w:rsidRPr="000B2EA2">
        <w:rPr>
          <w:rFonts w:ascii="宋体" w:eastAsia="方正仿宋简体" w:hAnsi="宋体" w:hint="eastAsia"/>
          <w:sz w:val="32"/>
        </w:rPr>
        <w:t>万元减少</w:t>
      </w:r>
      <w:r w:rsidRPr="000B2EA2">
        <w:rPr>
          <w:rFonts w:ascii="宋体" w:eastAsia="方正仿宋简体" w:hAnsi="宋体" w:hint="eastAsia"/>
          <w:sz w:val="32"/>
        </w:rPr>
        <w:t>1.07%</w:t>
      </w:r>
      <w:r w:rsidRPr="000B2EA2">
        <w:rPr>
          <w:rFonts w:ascii="宋体" w:eastAsia="方正仿宋简体" w:hAnsi="宋体" w:hint="eastAsia"/>
          <w:sz w:val="32"/>
        </w:rPr>
        <w:t>。其中：</w:t>
      </w:r>
      <w:r w:rsidRPr="000B2EA2">
        <w:rPr>
          <w:rFonts w:ascii="宋体" w:eastAsia="方正仿宋简体" w:hAnsi="宋体" w:hint="eastAsia"/>
          <w:sz w:val="32"/>
        </w:rPr>
        <w:t>2021</w:t>
      </w:r>
      <w:r w:rsidRPr="000B2EA2">
        <w:rPr>
          <w:rFonts w:ascii="宋体" w:eastAsia="方正仿宋简体" w:hAnsi="宋体" w:hint="eastAsia"/>
          <w:sz w:val="32"/>
        </w:rPr>
        <w:t>年安排公务接待费预算</w:t>
      </w:r>
      <w:r w:rsidRPr="000B2EA2">
        <w:rPr>
          <w:rFonts w:ascii="宋体" w:eastAsia="方正仿宋简体" w:hAnsi="宋体" w:hint="eastAsia"/>
          <w:sz w:val="32"/>
        </w:rPr>
        <w:t>7.4</w:t>
      </w:r>
      <w:r w:rsidRPr="000B2EA2">
        <w:rPr>
          <w:rFonts w:ascii="宋体" w:eastAsia="方正仿宋简体" w:hAnsi="宋体" w:hint="eastAsia"/>
          <w:sz w:val="32"/>
        </w:rPr>
        <w:t>万元，安排公车购置及运行维护费</w:t>
      </w:r>
      <w:r w:rsidRPr="000B2EA2">
        <w:rPr>
          <w:rFonts w:ascii="宋体" w:eastAsia="方正仿宋简体" w:hAnsi="宋体" w:hint="eastAsia"/>
          <w:sz w:val="32"/>
        </w:rPr>
        <w:t>0</w:t>
      </w:r>
      <w:r w:rsidRPr="000B2EA2">
        <w:rPr>
          <w:rFonts w:ascii="宋体" w:eastAsia="方正仿宋简体" w:hAnsi="宋体" w:hint="eastAsia"/>
          <w:sz w:val="32"/>
        </w:rPr>
        <w:t>万元。</w:t>
      </w:r>
    </w:p>
    <w:p w:rsidR="000B2EA2" w:rsidRPr="000B2EA2" w:rsidRDefault="000B2EA2" w:rsidP="000B2EA2">
      <w:pPr>
        <w:adjustRightInd w:val="0"/>
        <w:snapToGrid w:val="0"/>
        <w:spacing w:line="576" w:lineRule="exact"/>
        <w:ind w:firstLineChars="200" w:firstLine="640"/>
        <w:rPr>
          <w:rFonts w:ascii="宋体" w:eastAsia="方正楷体简体" w:hAnsi="宋体"/>
          <w:sz w:val="32"/>
        </w:rPr>
      </w:pPr>
      <w:r w:rsidRPr="000B2EA2">
        <w:rPr>
          <w:rFonts w:ascii="宋体" w:eastAsia="方正楷体简体" w:hAnsi="宋体" w:hint="eastAsia"/>
          <w:sz w:val="32"/>
        </w:rPr>
        <w:t>（一）公务接待费较</w:t>
      </w:r>
      <w:r w:rsidRPr="000B2EA2">
        <w:rPr>
          <w:rFonts w:ascii="宋体" w:eastAsia="方正楷体简体" w:hAnsi="宋体" w:hint="eastAsia"/>
          <w:sz w:val="32"/>
        </w:rPr>
        <w:t>2020</w:t>
      </w:r>
      <w:r w:rsidRPr="000B2EA2">
        <w:rPr>
          <w:rFonts w:ascii="宋体" w:eastAsia="方正楷体简体" w:hAnsi="宋体" w:hint="eastAsia"/>
          <w:sz w:val="32"/>
        </w:rPr>
        <w:t>年预算下降</w:t>
      </w:r>
      <w:r w:rsidRPr="000B2EA2">
        <w:rPr>
          <w:rFonts w:ascii="宋体" w:eastAsia="方正楷体简体" w:hAnsi="宋体" w:hint="eastAsia"/>
          <w:sz w:val="32"/>
        </w:rPr>
        <w:t>1.07%</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2021</w:t>
      </w:r>
      <w:r w:rsidRPr="000B2EA2">
        <w:rPr>
          <w:rFonts w:ascii="宋体" w:eastAsia="方正仿宋简体" w:hAnsi="宋体" w:hint="eastAsia"/>
          <w:sz w:val="32"/>
        </w:rPr>
        <w:t>年公务接待费计划用于执行接待考察调研、检查指导</w:t>
      </w:r>
      <w:r w:rsidRPr="000B2EA2">
        <w:rPr>
          <w:rFonts w:ascii="宋体" w:eastAsia="方正仿宋简体" w:hAnsi="宋体" w:hint="eastAsia"/>
          <w:sz w:val="32"/>
        </w:rPr>
        <w:lastRenderedPageBreak/>
        <w:t>等公务活动开支的交通费、住宿费、用餐费等。</w:t>
      </w:r>
    </w:p>
    <w:p w:rsidR="000B2EA2" w:rsidRPr="000B2EA2" w:rsidRDefault="000B2EA2" w:rsidP="000B2EA2">
      <w:pPr>
        <w:adjustRightInd w:val="0"/>
        <w:snapToGrid w:val="0"/>
        <w:spacing w:line="576" w:lineRule="exact"/>
        <w:ind w:firstLineChars="200" w:firstLine="640"/>
        <w:rPr>
          <w:rFonts w:ascii="宋体" w:eastAsia="方正楷体简体" w:hAnsi="宋体"/>
          <w:sz w:val="32"/>
        </w:rPr>
      </w:pPr>
      <w:r w:rsidRPr="000B2EA2">
        <w:rPr>
          <w:rFonts w:ascii="宋体" w:eastAsia="方正楷体简体" w:hAnsi="宋体" w:hint="eastAsia"/>
          <w:sz w:val="32"/>
        </w:rPr>
        <w:t>（二）公务用车购置及运行维护费与</w:t>
      </w:r>
      <w:r w:rsidRPr="000B2EA2">
        <w:rPr>
          <w:rFonts w:ascii="宋体" w:eastAsia="方正楷体简体" w:hAnsi="宋体" w:hint="eastAsia"/>
          <w:sz w:val="32"/>
        </w:rPr>
        <w:t>2021</w:t>
      </w:r>
      <w:r w:rsidRPr="000B2EA2">
        <w:rPr>
          <w:rFonts w:ascii="宋体" w:eastAsia="方正楷体简体" w:hAnsi="宋体" w:hint="eastAsia"/>
          <w:sz w:val="32"/>
        </w:rPr>
        <w:t>年预算增长持平</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单位现有公务用车</w:t>
      </w:r>
      <w:r w:rsidRPr="000B2EA2">
        <w:rPr>
          <w:rFonts w:ascii="宋体" w:eastAsia="方正仿宋简体" w:hAnsi="宋体" w:hint="eastAsia"/>
          <w:sz w:val="32"/>
        </w:rPr>
        <w:t>0</w:t>
      </w:r>
      <w:r w:rsidRPr="000B2EA2">
        <w:rPr>
          <w:rFonts w:ascii="宋体" w:eastAsia="方正仿宋简体" w:hAnsi="宋体" w:hint="eastAsia"/>
          <w:sz w:val="32"/>
        </w:rPr>
        <w:t>辆，其中：轿车</w:t>
      </w:r>
      <w:r w:rsidRPr="000B2EA2">
        <w:rPr>
          <w:rFonts w:ascii="宋体" w:eastAsia="方正仿宋简体" w:hAnsi="宋体" w:hint="eastAsia"/>
          <w:sz w:val="32"/>
        </w:rPr>
        <w:t>0</w:t>
      </w:r>
      <w:r w:rsidRPr="000B2EA2">
        <w:rPr>
          <w:rFonts w:ascii="宋体" w:eastAsia="方正仿宋简体" w:hAnsi="宋体" w:hint="eastAsia"/>
          <w:sz w:val="32"/>
        </w:rPr>
        <w:t>辆、越野车</w:t>
      </w:r>
      <w:r w:rsidRPr="000B2EA2">
        <w:rPr>
          <w:rFonts w:ascii="宋体" w:eastAsia="方正仿宋简体" w:hAnsi="宋体" w:hint="eastAsia"/>
          <w:sz w:val="32"/>
        </w:rPr>
        <w:t>0</w:t>
      </w:r>
      <w:r w:rsidRPr="000B2EA2">
        <w:rPr>
          <w:rFonts w:ascii="宋体" w:eastAsia="方正仿宋简体" w:hAnsi="宋体" w:hint="eastAsia"/>
          <w:sz w:val="32"/>
        </w:rPr>
        <w:t>辆、其他乘用车</w:t>
      </w:r>
      <w:r w:rsidRPr="000B2EA2">
        <w:rPr>
          <w:rFonts w:ascii="宋体" w:eastAsia="方正仿宋简体" w:hAnsi="宋体" w:hint="eastAsia"/>
          <w:sz w:val="32"/>
        </w:rPr>
        <w:t>0</w:t>
      </w:r>
      <w:r w:rsidRPr="000B2EA2">
        <w:rPr>
          <w:rFonts w:ascii="宋体" w:eastAsia="方正仿宋简体" w:hAnsi="宋体" w:hint="eastAsia"/>
          <w:sz w:val="32"/>
        </w:rPr>
        <w:t>辆。</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2021</w:t>
      </w:r>
      <w:r w:rsidRPr="000B2EA2">
        <w:rPr>
          <w:rFonts w:ascii="宋体" w:eastAsia="方正仿宋简体" w:hAnsi="宋体" w:hint="eastAsia"/>
          <w:sz w:val="32"/>
        </w:rPr>
        <w:t>年未安排公务用车购置费。</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2021</w:t>
      </w:r>
      <w:r w:rsidRPr="000B2EA2">
        <w:rPr>
          <w:rFonts w:ascii="宋体" w:eastAsia="方正仿宋简体" w:hAnsi="宋体" w:hint="eastAsia"/>
          <w:sz w:val="32"/>
        </w:rPr>
        <w:t>年安排公务用车运行维护费</w:t>
      </w:r>
      <w:r w:rsidRPr="000B2EA2">
        <w:rPr>
          <w:rFonts w:ascii="宋体" w:eastAsia="方正仿宋简体" w:hAnsi="宋体" w:hint="eastAsia"/>
          <w:sz w:val="32"/>
        </w:rPr>
        <w:t>0</w:t>
      </w:r>
      <w:r w:rsidRPr="000B2EA2">
        <w:rPr>
          <w:rFonts w:ascii="宋体" w:eastAsia="方正仿宋简体" w:hAnsi="宋体" w:hint="eastAsia"/>
          <w:sz w:val="32"/>
        </w:rPr>
        <w:t>万元，用于</w:t>
      </w:r>
      <w:r w:rsidRPr="000B2EA2">
        <w:rPr>
          <w:rFonts w:ascii="宋体" w:eastAsia="方正仿宋简体" w:hAnsi="宋体" w:hint="eastAsia"/>
          <w:sz w:val="32"/>
        </w:rPr>
        <w:t>0</w:t>
      </w:r>
      <w:r w:rsidRPr="000B2EA2">
        <w:rPr>
          <w:rFonts w:ascii="宋体" w:eastAsia="方正仿宋简体" w:hAnsi="宋体" w:hint="eastAsia"/>
          <w:sz w:val="32"/>
        </w:rPr>
        <w:t>辆公务用车燃油、过路（桥）、维修、保险等方面支出，主要保障机关及下属单位改革工作调研、脱贫攻坚、监督检查等工作开展。</w:t>
      </w:r>
    </w:p>
    <w:p w:rsidR="000B2EA2" w:rsidRPr="000B2EA2" w:rsidRDefault="000B2EA2" w:rsidP="000B2EA2">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八、政府性基金预算支出情况说明</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广元市利州区人民政府雪峰街道办事处</w:t>
      </w:r>
      <w:r w:rsidRPr="000B2EA2">
        <w:rPr>
          <w:rFonts w:ascii="宋体" w:eastAsia="方正仿宋简体" w:hAnsi="宋体" w:hint="eastAsia"/>
          <w:sz w:val="32"/>
        </w:rPr>
        <w:t>2021</w:t>
      </w:r>
      <w:r w:rsidRPr="000B2EA2">
        <w:rPr>
          <w:rFonts w:ascii="宋体" w:eastAsia="方正仿宋简体" w:hAnsi="宋体" w:hint="eastAsia"/>
          <w:sz w:val="32"/>
        </w:rPr>
        <w:t>年没有使用政府性基金预算拨款安排的支出。</w:t>
      </w:r>
    </w:p>
    <w:p w:rsidR="000B2EA2" w:rsidRPr="000B2EA2" w:rsidRDefault="000B2EA2" w:rsidP="000B2EA2">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九、国有资本经营预算支出情况说明</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广元市利州区人民政府雪峰街道办事处</w:t>
      </w:r>
      <w:r w:rsidRPr="000B2EA2">
        <w:rPr>
          <w:rFonts w:ascii="宋体" w:eastAsia="方正仿宋简体" w:hAnsi="宋体" w:hint="eastAsia"/>
          <w:sz w:val="32"/>
        </w:rPr>
        <w:t>2021</w:t>
      </w:r>
      <w:r w:rsidRPr="000B2EA2">
        <w:rPr>
          <w:rFonts w:ascii="宋体" w:eastAsia="方正仿宋简体" w:hAnsi="宋体" w:hint="eastAsia"/>
          <w:sz w:val="32"/>
        </w:rPr>
        <w:t>年没有使用国有资本经营预算拨款安排的支出。</w:t>
      </w:r>
    </w:p>
    <w:p w:rsidR="000B2EA2" w:rsidRPr="000B2EA2" w:rsidRDefault="000B2EA2" w:rsidP="000B2EA2">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十、其他重要事项的情况说明</w:t>
      </w:r>
    </w:p>
    <w:p w:rsidR="000B2EA2" w:rsidRPr="000B2EA2" w:rsidRDefault="000B2EA2" w:rsidP="000B2EA2">
      <w:pPr>
        <w:adjustRightInd w:val="0"/>
        <w:snapToGrid w:val="0"/>
        <w:spacing w:line="576" w:lineRule="exact"/>
        <w:ind w:firstLineChars="200" w:firstLine="640"/>
        <w:rPr>
          <w:rFonts w:ascii="宋体" w:eastAsia="方正楷体简体" w:hAnsi="宋体"/>
          <w:sz w:val="32"/>
        </w:rPr>
      </w:pPr>
      <w:r w:rsidRPr="000B2EA2">
        <w:rPr>
          <w:rFonts w:ascii="宋体" w:eastAsia="方正楷体简体" w:hAnsi="宋体" w:hint="eastAsia"/>
          <w:sz w:val="32"/>
        </w:rPr>
        <w:t>（一）机关运行经费</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2021</w:t>
      </w:r>
      <w:r w:rsidRPr="000B2EA2">
        <w:rPr>
          <w:rFonts w:ascii="宋体" w:eastAsia="方正仿宋简体" w:hAnsi="宋体" w:hint="eastAsia"/>
          <w:sz w:val="32"/>
        </w:rPr>
        <w:t>年，广元市利州区人民政府雪峰街道办事处机关运行经费财政拨款预算为</w:t>
      </w:r>
      <w:r w:rsidR="0094628C">
        <w:rPr>
          <w:rFonts w:ascii="宋体" w:eastAsia="方正仿宋简体" w:hAnsi="宋体" w:hint="eastAsia"/>
          <w:sz w:val="32"/>
        </w:rPr>
        <w:t>131.54</w:t>
      </w:r>
      <w:r w:rsidRPr="000B2EA2">
        <w:rPr>
          <w:rFonts w:ascii="宋体" w:eastAsia="方正仿宋简体" w:hAnsi="宋体" w:hint="eastAsia"/>
          <w:sz w:val="32"/>
        </w:rPr>
        <w:t>万元，比</w:t>
      </w:r>
      <w:r w:rsidRPr="000B2EA2">
        <w:rPr>
          <w:rFonts w:ascii="宋体" w:eastAsia="方正仿宋简体" w:hAnsi="宋体" w:hint="eastAsia"/>
          <w:sz w:val="32"/>
        </w:rPr>
        <w:t>2020</w:t>
      </w:r>
      <w:r w:rsidRPr="000B2EA2">
        <w:rPr>
          <w:rFonts w:ascii="宋体" w:eastAsia="方正仿宋简体" w:hAnsi="宋体" w:hint="eastAsia"/>
          <w:sz w:val="32"/>
        </w:rPr>
        <w:t>年预算增加</w:t>
      </w:r>
      <w:r w:rsidR="0094628C">
        <w:rPr>
          <w:rFonts w:ascii="宋体" w:eastAsia="方正仿宋简体" w:hAnsi="宋体" w:hint="eastAsia"/>
          <w:sz w:val="32"/>
        </w:rPr>
        <w:t>33.93</w:t>
      </w:r>
      <w:r w:rsidRPr="000B2EA2">
        <w:rPr>
          <w:rFonts w:ascii="宋体" w:eastAsia="方正仿宋简体" w:hAnsi="宋体" w:hint="eastAsia"/>
          <w:sz w:val="32"/>
        </w:rPr>
        <w:t>万元，增长</w:t>
      </w:r>
      <w:r w:rsidR="0094628C">
        <w:rPr>
          <w:rFonts w:ascii="宋体" w:eastAsia="方正仿宋简体" w:hAnsi="宋体" w:hint="eastAsia"/>
          <w:sz w:val="32"/>
        </w:rPr>
        <w:t>34.76</w:t>
      </w:r>
      <w:r w:rsidRPr="000B2EA2">
        <w:rPr>
          <w:rFonts w:ascii="宋体" w:eastAsia="方正仿宋简体" w:hAnsi="宋体" w:hint="eastAsia"/>
          <w:sz w:val="32"/>
        </w:rPr>
        <w:t>%</w:t>
      </w:r>
      <w:r w:rsidRPr="000B2EA2">
        <w:rPr>
          <w:rFonts w:ascii="宋体" w:eastAsia="方正仿宋简体" w:hAnsi="宋体" w:hint="eastAsia"/>
          <w:sz w:val="32"/>
        </w:rPr>
        <w:t>。主要原因是人员增加。</w:t>
      </w:r>
    </w:p>
    <w:p w:rsidR="000B2EA2" w:rsidRPr="000B2EA2" w:rsidRDefault="000B2EA2" w:rsidP="000B2EA2">
      <w:pPr>
        <w:adjustRightInd w:val="0"/>
        <w:snapToGrid w:val="0"/>
        <w:spacing w:line="576" w:lineRule="exact"/>
        <w:ind w:firstLineChars="200" w:firstLine="640"/>
        <w:rPr>
          <w:rFonts w:ascii="宋体" w:eastAsia="方正楷体简体" w:hAnsi="宋体"/>
          <w:sz w:val="32"/>
        </w:rPr>
      </w:pPr>
      <w:r w:rsidRPr="000B2EA2">
        <w:rPr>
          <w:rFonts w:ascii="宋体" w:eastAsia="方正楷体简体" w:hAnsi="宋体" w:hint="eastAsia"/>
          <w:sz w:val="32"/>
        </w:rPr>
        <w:t>（二）政府采购情况</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2021</w:t>
      </w:r>
      <w:r w:rsidRPr="000B2EA2">
        <w:rPr>
          <w:rFonts w:ascii="宋体" w:eastAsia="方正仿宋简体" w:hAnsi="宋体" w:hint="eastAsia"/>
          <w:sz w:val="32"/>
        </w:rPr>
        <w:t>年，广元市利州区人民政府雪峰街道办事处安排政府采购预算</w:t>
      </w:r>
      <w:r w:rsidRPr="000B2EA2">
        <w:rPr>
          <w:rFonts w:ascii="宋体" w:eastAsia="方正仿宋简体" w:hAnsi="宋体" w:hint="eastAsia"/>
          <w:sz w:val="32"/>
        </w:rPr>
        <w:t>0</w:t>
      </w:r>
      <w:r w:rsidRPr="000B2EA2">
        <w:rPr>
          <w:rFonts w:ascii="宋体" w:eastAsia="方正仿宋简体" w:hAnsi="宋体" w:hint="eastAsia"/>
          <w:sz w:val="32"/>
        </w:rPr>
        <w:t>万元，主要用于采购办公设备、公务用车运行维护、</w:t>
      </w:r>
      <w:r w:rsidRPr="000B2EA2">
        <w:rPr>
          <w:rFonts w:ascii="宋体" w:eastAsia="方正仿宋简体" w:hAnsi="宋体" w:hint="eastAsia"/>
          <w:sz w:val="32"/>
        </w:rPr>
        <w:lastRenderedPageBreak/>
        <w:t>信息化建设运行及维护、物业管理、专项工作委托业务等。</w:t>
      </w:r>
    </w:p>
    <w:p w:rsidR="000B2EA2" w:rsidRPr="000B2EA2" w:rsidRDefault="000B2EA2" w:rsidP="000B2EA2">
      <w:pPr>
        <w:adjustRightInd w:val="0"/>
        <w:snapToGrid w:val="0"/>
        <w:spacing w:line="576" w:lineRule="exact"/>
        <w:ind w:firstLineChars="200" w:firstLine="640"/>
        <w:rPr>
          <w:rFonts w:ascii="宋体" w:eastAsia="方正楷体简体" w:hAnsi="宋体"/>
          <w:sz w:val="32"/>
        </w:rPr>
      </w:pPr>
      <w:r w:rsidRPr="000B2EA2">
        <w:rPr>
          <w:rFonts w:ascii="宋体" w:eastAsia="方正楷体简体" w:hAnsi="宋体" w:hint="eastAsia"/>
          <w:sz w:val="32"/>
        </w:rPr>
        <w:t>（三）国有资产占有使用情况</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截至</w:t>
      </w:r>
      <w:r w:rsidRPr="000B2EA2">
        <w:rPr>
          <w:rFonts w:ascii="宋体" w:eastAsia="方正仿宋简体" w:hAnsi="宋体" w:hint="eastAsia"/>
          <w:sz w:val="32"/>
        </w:rPr>
        <w:t>2021</w:t>
      </w:r>
      <w:r w:rsidRPr="000B2EA2">
        <w:rPr>
          <w:rFonts w:ascii="宋体" w:eastAsia="方正仿宋简体" w:hAnsi="宋体" w:hint="eastAsia"/>
          <w:sz w:val="32"/>
        </w:rPr>
        <w:t>年底，广元市利州区人民政府雪峰街道办事处共有车辆</w:t>
      </w:r>
      <w:r w:rsidRPr="000B2EA2">
        <w:rPr>
          <w:rFonts w:ascii="宋体" w:eastAsia="方正仿宋简体" w:hAnsi="宋体" w:hint="eastAsia"/>
          <w:sz w:val="32"/>
        </w:rPr>
        <w:t>0</w:t>
      </w:r>
      <w:r w:rsidRPr="000B2EA2">
        <w:rPr>
          <w:rFonts w:ascii="宋体" w:eastAsia="方正仿宋简体" w:hAnsi="宋体" w:hint="eastAsia"/>
          <w:sz w:val="32"/>
        </w:rPr>
        <w:t>辆，其中，定向保障用车</w:t>
      </w:r>
      <w:r w:rsidRPr="000B2EA2">
        <w:rPr>
          <w:rFonts w:ascii="宋体" w:eastAsia="方正仿宋简体" w:hAnsi="宋体" w:hint="eastAsia"/>
          <w:sz w:val="32"/>
        </w:rPr>
        <w:t>0</w:t>
      </w:r>
      <w:r w:rsidRPr="000B2EA2">
        <w:rPr>
          <w:rFonts w:ascii="宋体" w:eastAsia="方正仿宋简体" w:hAnsi="宋体" w:hint="eastAsia"/>
          <w:sz w:val="32"/>
        </w:rPr>
        <w:t>辆、执法执勤用车</w:t>
      </w:r>
      <w:r w:rsidRPr="000B2EA2">
        <w:rPr>
          <w:rFonts w:ascii="宋体" w:eastAsia="方正仿宋简体" w:hAnsi="宋体" w:hint="eastAsia"/>
          <w:sz w:val="32"/>
        </w:rPr>
        <w:t>0</w:t>
      </w:r>
      <w:r w:rsidRPr="000B2EA2">
        <w:rPr>
          <w:rFonts w:ascii="宋体" w:eastAsia="方正仿宋简体" w:hAnsi="宋体" w:hint="eastAsia"/>
          <w:sz w:val="32"/>
        </w:rPr>
        <w:t>辆。单位价值</w:t>
      </w:r>
      <w:r w:rsidRPr="000B2EA2">
        <w:rPr>
          <w:rFonts w:ascii="宋体" w:eastAsia="方正仿宋简体" w:hAnsi="宋体" w:hint="eastAsia"/>
          <w:sz w:val="32"/>
        </w:rPr>
        <w:t>10</w:t>
      </w:r>
      <w:r w:rsidRPr="000B2EA2">
        <w:rPr>
          <w:rFonts w:ascii="宋体" w:eastAsia="方正仿宋简体" w:hAnsi="宋体" w:hint="eastAsia"/>
          <w:sz w:val="32"/>
        </w:rPr>
        <w:t>万元以上大型设备</w:t>
      </w:r>
      <w:r w:rsidRPr="000B2EA2">
        <w:rPr>
          <w:rFonts w:ascii="宋体" w:eastAsia="方正仿宋简体" w:hAnsi="宋体" w:hint="eastAsia"/>
          <w:sz w:val="32"/>
        </w:rPr>
        <w:t>0</w:t>
      </w:r>
      <w:r w:rsidRPr="000B2EA2">
        <w:rPr>
          <w:rFonts w:ascii="宋体" w:eastAsia="方正仿宋简体" w:hAnsi="宋体" w:hint="eastAsia"/>
          <w:sz w:val="32"/>
        </w:rPr>
        <w:t>台（套）。</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2021</w:t>
      </w:r>
      <w:r w:rsidRPr="000B2EA2">
        <w:rPr>
          <w:rFonts w:ascii="宋体" w:eastAsia="方正仿宋简体" w:hAnsi="宋体" w:hint="eastAsia"/>
          <w:sz w:val="32"/>
        </w:rPr>
        <w:t>年部门预算未安排</w:t>
      </w:r>
      <w:r w:rsidRPr="000B2EA2">
        <w:rPr>
          <w:rFonts w:ascii="宋体" w:eastAsia="方正仿宋简体" w:hAnsi="宋体" w:hint="eastAsia"/>
          <w:sz w:val="32"/>
        </w:rPr>
        <w:t>(</w:t>
      </w:r>
      <w:r w:rsidRPr="000B2EA2">
        <w:rPr>
          <w:rFonts w:ascii="宋体" w:eastAsia="方正仿宋简体" w:hAnsi="宋体" w:hint="eastAsia"/>
          <w:sz w:val="32"/>
        </w:rPr>
        <w:t>安排）购置车辆及单位价值</w:t>
      </w:r>
      <w:r w:rsidRPr="000B2EA2">
        <w:rPr>
          <w:rFonts w:ascii="宋体" w:eastAsia="方正仿宋简体" w:hAnsi="宋体" w:hint="eastAsia"/>
          <w:sz w:val="32"/>
        </w:rPr>
        <w:t>20</w:t>
      </w:r>
      <w:r w:rsidRPr="000B2EA2">
        <w:rPr>
          <w:rFonts w:ascii="宋体" w:eastAsia="方正仿宋简体" w:hAnsi="宋体" w:hint="eastAsia"/>
          <w:sz w:val="32"/>
        </w:rPr>
        <w:t>万元以上大型设备。</w:t>
      </w:r>
    </w:p>
    <w:p w:rsidR="000B2EA2" w:rsidRPr="000B2EA2" w:rsidRDefault="000B2EA2" w:rsidP="000B2EA2">
      <w:pPr>
        <w:adjustRightInd w:val="0"/>
        <w:snapToGrid w:val="0"/>
        <w:spacing w:line="576" w:lineRule="exact"/>
        <w:ind w:firstLineChars="200" w:firstLine="640"/>
        <w:rPr>
          <w:rFonts w:ascii="宋体" w:eastAsia="方正楷体简体" w:hAnsi="宋体"/>
          <w:sz w:val="32"/>
        </w:rPr>
      </w:pPr>
      <w:r w:rsidRPr="000B2EA2">
        <w:rPr>
          <w:rFonts w:ascii="宋体" w:eastAsia="方正楷体简体" w:hAnsi="宋体" w:hint="eastAsia"/>
          <w:sz w:val="32"/>
        </w:rPr>
        <w:t>（四）绩效目标设置情况</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绩效目标是预算编制的前提和基础，按照“费随事定”的原则，</w:t>
      </w:r>
      <w:r w:rsidRPr="000B2EA2">
        <w:rPr>
          <w:rFonts w:ascii="宋体" w:eastAsia="方正仿宋简体" w:hAnsi="宋体" w:hint="eastAsia"/>
          <w:sz w:val="32"/>
        </w:rPr>
        <w:t>2021</w:t>
      </w:r>
      <w:r w:rsidRPr="000B2EA2">
        <w:rPr>
          <w:rFonts w:ascii="宋体" w:eastAsia="方正仿宋简体" w:hAnsi="宋体" w:hint="eastAsia"/>
          <w:sz w:val="32"/>
        </w:rPr>
        <w:t>年广元市利州区人民政府雪峰街道办事处所有项目按要求编制了项目绩效目标</w:t>
      </w:r>
      <w:r w:rsidRPr="000B2EA2">
        <w:rPr>
          <w:rFonts w:ascii="宋体" w:eastAsia="方正仿宋简体" w:hAnsi="宋体" w:hint="eastAsia"/>
          <w:sz w:val="32"/>
        </w:rPr>
        <w:t>,</w:t>
      </w:r>
      <w:r w:rsidRPr="000B2EA2">
        <w:rPr>
          <w:rFonts w:ascii="宋体" w:eastAsia="方正仿宋简体" w:hAnsi="宋体" w:hint="eastAsia"/>
          <w:sz w:val="32"/>
        </w:rPr>
        <w:t>从项目完成、项目效益、满意度等方面设置了绩效指标，综合反映项目预期完成的数量、成本、时效、质量，预期达到的社会效益、经济效益、可持续影响以及服务对象满意度等情况；同时编制了部门整体绩效目标。</w:t>
      </w:r>
    </w:p>
    <w:p w:rsidR="000B2EA2" w:rsidRPr="000B2EA2" w:rsidRDefault="000B2EA2" w:rsidP="000B2EA2">
      <w:pPr>
        <w:adjustRightInd w:val="0"/>
        <w:snapToGrid w:val="0"/>
        <w:spacing w:line="576" w:lineRule="exact"/>
        <w:ind w:firstLineChars="200" w:firstLine="640"/>
        <w:rPr>
          <w:rFonts w:ascii="宋体" w:eastAsia="方正黑体简体" w:hAnsi="宋体"/>
          <w:sz w:val="32"/>
        </w:rPr>
      </w:pPr>
      <w:r w:rsidRPr="000B2EA2">
        <w:rPr>
          <w:rFonts w:ascii="宋体" w:eastAsia="方正黑体简体" w:hAnsi="宋体" w:hint="eastAsia"/>
          <w:sz w:val="32"/>
        </w:rPr>
        <w:t>十一、名词解释</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（一）一般公共预算拨款收入：指区级财政当年拨付的资金。</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（二）上年结转：指以前年度尚未完成，结转到本年仍按原规定用途继续使用的资金。</w:t>
      </w:r>
    </w:p>
    <w:p w:rsidR="000B2EA2" w:rsidRPr="000B2EA2" w:rsidRDefault="0094628C" w:rsidP="000B2EA2">
      <w:pPr>
        <w:adjustRightInd w:val="0"/>
        <w:snapToGrid w:val="0"/>
        <w:spacing w:line="576" w:lineRule="exact"/>
        <w:ind w:firstLineChars="200" w:firstLine="640"/>
        <w:rPr>
          <w:rFonts w:ascii="宋体" w:eastAsia="方正仿宋简体" w:hAnsi="宋体"/>
          <w:sz w:val="32"/>
        </w:rPr>
      </w:pPr>
      <w:r>
        <w:rPr>
          <w:rFonts w:ascii="宋体" w:eastAsia="方正仿宋简体" w:hAnsi="宋体" w:hint="eastAsia"/>
          <w:sz w:val="32"/>
        </w:rPr>
        <w:t>（三）一般公共服务（类）财政事务（款）行政运行（项）：指机关</w:t>
      </w:r>
      <w:r w:rsidR="000B2EA2" w:rsidRPr="000B2EA2">
        <w:rPr>
          <w:rFonts w:ascii="宋体" w:eastAsia="方正仿宋简体" w:hAnsi="宋体" w:hint="eastAsia"/>
          <w:sz w:val="32"/>
        </w:rPr>
        <w:t>用于保障机构正常运行、开展日常工作的基本支出。</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（四）社会保障和就业（类</w:t>
      </w:r>
      <w:r w:rsidR="0094628C">
        <w:rPr>
          <w:rFonts w:ascii="宋体" w:eastAsia="方正仿宋简体" w:hAnsi="宋体" w:hint="eastAsia"/>
          <w:sz w:val="32"/>
        </w:rPr>
        <w:t>）行政事业单位离退休（款）未归口管理的行政单位离退休（项）：指</w:t>
      </w:r>
      <w:r w:rsidRPr="000B2EA2">
        <w:rPr>
          <w:rFonts w:ascii="宋体" w:eastAsia="方正仿宋简体" w:hAnsi="宋体" w:hint="eastAsia"/>
          <w:sz w:val="32"/>
        </w:rPr>
        <w:t>机关离退休人员的支出。</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lastRenderedPageBreak/>
        <w:t>（五）社会保障和就业（类）行政事业单位离退休（款）机关事业单位基本养老保险缴费支出（项）：指部门实施养老保险制度由单位缴纳的养老保险费的支出。</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（六）社会保障和就业（类）行政事业单位离退休（款）机关事业单位职业年金缴费支出（项）：指部门实施养老保险制度由单位缴纳的职业年金的支出。</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w:t>
      </w:r>
      <w:r w:rsidR="0094628C">
        <w:rPr>
          <w:rFonts w:ascii="宋体" w:eastAsia="方正仿宋简体" w:hAnsi="宋体" w:hint="eastAsia"/>
          <w:sz w:val="32"/>
        </w:rPr>
        <w:t>七）卫生健康（类）行政事业单位医疗（款）行政单位医疗（项）：指机关</w:t>
      </w:r>
      <w:r w:rsidRPr="000B2EA2">
        <w:rPr>
          <w:rFonts w:ascii="宋体" w:eastAsia="方正仿宋简体" w:hAnsi="宋体" w:hint="eastAsia"/>
          <w:sz w:val="32"/>
        </w:rPr>
        <w:t>用于缴纳单位基本医疗保险支出。</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（八</w:t>
      </w:r>
      <w:r w:rsidR="0094628C">
        <w:rPr>
          <w:rFonts w:ascii="宋体" w:eastAsia="方正仿宋简体" w:hAnsi="宋体" w:hint="eastAsia"/>
          <w:sz w:val="32"/>
        </w:rPr>
        <w:t>）卫生健康（类）行政事业单位医疗（款）事业单位医疗（项）：指</w:t>
      </w:r>
      <w:r w:rsidRPr="000B2EA2">
        <w:rPr>
          <w:rFonts w:ascii="宋体" w:eastAsia="方正仿宋简体" w:hAnsi="宋体" w:hint="eastAsia"/>
          <w:sz w:val="32"/>
        </w:rPr>
        <w:t>单位用于缴纳单位基本医疗保险支出。</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（九）住房保障（类）住房改革支出（款）住房公积金（项）：指按照《住房公积金管理条例》的规定，由单位及其在职职工缴存的长期住房储金。</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（十）基本支出：指为保证机构正常运转，完成日常工作任务而发生的人员支出和公用支出。</w:t>
      </w:r>
    </w:p>
    <w:p w:rsidR="000B2EA2"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（十一）项目支出：指在基本支出之外为完成特定行政任务和事业发展目标所发生的支出。</w:t>
      </w:r>
    </w:p>
    <w:p w:rsidR="001513DD" w:rsidRPr="000B2EA2" w:rsidRDefault="000B2EA2" w:rsidP="000B2EA2">
      <w:pPr>
        <w:adjustRightInd w:val="0"/>
        <w:snapToGrid w:val="0"/>
        <w:spacing w:line="576" w:lineRule="exact"/>
        <w:ind w:firstLineChars="200" w:firstLine="640"/>
        <w:rPr>
          <w:rFonts w:ascii="宋体" w:eastAsia="方正仿宋简体" w:hAnsi="宋体"/>
          <w:sz w:val="32"/>
        </w:rPr>
      </w:pPr>
      <w:r w:rsidRPr="000B2EA2">
        <w:rPr>
          <w:rFonts w:ascii="宋体" w:eastAsia="方正仿宋简体" w:hAnsi="宋体" w:hint="eastAsia"/>
          <w:sz w:val="32"/>
        </w:rPr>
        <w:t>（十二）“三公”经费：纳入广元市利州区人民政府雪峰街道办事处预算管理的“三公”经费，是指部门用财政拨款安排的因公出国（境）费、公务用车购置及运行费和公务接待费。其中，因公出国（境）费反映单位公务出国（境）的国际旅费、国外城市间交通费、住宿费、伙食费、培训费、公杂费等支出；公务用</w:t>
      </w:r>
      <w:r w:rsidRPr="000B2EA2">
        <w:rPr>
          <w:rFonts w:ascii="宋体" w:eastAsia="方正仿宋简体" w:hAnsi="宋体" w:hint="eastAsia"/>
          <w:sz w:val="32"/>
        </w:rPr>
        <w:lastRenderedPageBreak/>
        <w:t>车购置及运行费反映单位公务用车车辆购置支出（含车辆购置税）及租用费、燃料费、维修费、过路过桥费、保险费等支出；公务接待费反映单位按规定开支的各类公务接待（含外宾接待）支出。</w:t>
      </w:r>
    </w:p>
    <w:sectPr w:rsidR="001513DD" w:rsidRPr="000B2EA2" w:rsidSect="000B2EA2">
      <w:footerReference w:type="default" r:id="rId8"/>
      <w:pgSz w:w="11906" w:h="16838"/>
      <w:pgMar w:top="2098" w:right="1474" w:bottom="1984" w:left="1587" w:header="850" w:footer="158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78C" w:rsidRDefault="0096178C" w:rsidP="000B2EA2">
      <w:r>
        <w:separator/>
      </w:r>
    </w:p>
  </w:endnote>
  <w:endnote w:type="continuationSeparator" w:id="0">
    <w:p w:rsidR="0096178C" w:rsidRDefault="0096178C" w:rsidP="000B2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variable"/>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方正楷体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A2" w:rsidRPr="000B2EA2" w:rsidRDefault="00CC4487" w:rsidP="000B2EA2">
    <w:pPr>
      <w:pStyle w:val="a3"/>
      <w:framePr w:wrap="around" w:vAnchor="text" w:hAnchor="margin" w:xAlign="outside" w:y="1"/>
      <w:adjustRightInd w:val="0"/>
      <w:ind w:leftChars="100" w:left="210" w:rightChars="100" w:right="210"/>
      <w:jc w:val="center"/>
      <w:rPr>
        <w:rStyle w:val="a7"/>
        <w:rFonts w:ascii="宋体" w:hAnsi="宋体"/>
        <w:sz w:val="28"/>
        <w:szCs w:val="28"/>
      </w:rPr>
    </w:pPr>
    <w:sdt>
      <w:sdtPr>
        <w:rPr>
          <w:rStyle w:val="a7"/>
          <w:rFonts w:ascii="宋体" w:hAnsi="宋体" w:hint="eastAsia"/>
          <w:sz w:val="28"/>
          <w:szCs w:val="28"/>
        </w:rPr>
        <w:id w:val="327029579"/>
        <w:docPartObj>
          <w:docPartGallery w:val="Page Numbers (Bottom of Page)"/>
          <w:docPartUnique/>
        </w:docPartObj>
      </w:sdtPr>
      <w:sdtContent>
        <w:r w:rsidR="000B2EA2" w:rsidRPr="000B2EA2">
          <w:rPr>
            <w:rStyle w:val="a7"/>
            <w:rFonts w:ascii="宋体" w:hAnsi="宋体" w:hint="eastAsia"/>
            <w:sz w:val="28"/>
            <w:szCs w:val="28"/>
          </w:rPr>
          <w:t>—</w:t>
        </w:r>
        <w:r w:rsidR="000B2EA2" w:rsidRPr="000B2EA2">
          <w:rPr>
            <w:rStyle w:val="a7"/>
            <w:rFonts w:ascii="宋体" w:hAnsi="宋体"/>
            <w:sz w:val="28"/>
            <w:szCs w:val="28"/>
          </w:rPr>
          <w:t xml:space="preserve">  </w:t>
        </w:r>
        <w:r w:rsidRPr="000B2EA2">
          <w:rPr>
            <w:rStyle w:val="a7"/>
            <w:rFonts w:ascii="宋体" w:hAnsi="宋体" w:hint="eastAsia"/>
            <w:sz w:val="28"/>
            <w:szCs w:val="28"/>
          </w:rPr>
          <w:fldChar w:fldCharType="begin"/>
        </w:r>
        <w:r w:rsidR="000B2EA2" w:rsidRPr="000B2EA2">
          <w:rPr>
            <w:rStyle w:val="a7"/>
            <w:rFonts w:ascii="宋体" w:hAnsi="宋体" w:hint="eastAsia"/>
            <w:sz w:val="28"/>
            <w:szCs w:val="28"/>
          </w:rPr>
          <w:instrText xml:space="preserve">PAGE  </w:instrText>
        </w:r>
        <w:r w:rsidRPr="000B2EA2">
          <w:rPr>
            <w:rStyle w:val="a7"/>
            <w:rFonts w:ascii="宋体" w:hAnsi="宋体" w:hint="eastAsia"/>
            <w:sz w:val="28"/>
            <w:szCs w:val="28"/>
          </w:rPr>
          <w:fldChar w:fldCharType="separate"/>
        </w:r>
        <w:r w:rsidR="00D64A6A">
          <w:rPr>
            <w:rStyle w:val="a7"/>
            <w:rFonts w:ascii="宋体" w:hAnsi="宋体"/>
            <w:noProof/>
            <w:sz w:val="28"/>
            <w:szCs w:val="28"/>
          </w:rPr>
          <w:t>1</w:t>
        </w:r>
        <w:r w:rsidRPr="000B2EA2">
          <w:rPr>
            <w:rStyle w:val="a7"/>
            <w:rFonts w:ascii="宋体" w:hAnsi="宋体" w:hint="eastAsia"/>
            <w:sz w:val="28"/>
            <w:szCs w:val="28"/>
          </w:rPr>
          <w:fldChar w:fldCharType="end"/>
        </w:r>
        <w:r w:rsidR="000B2EA2" w:rsidRPr="000B2EA2">
          <w:rPr>
            <w:rStyle w:val="a7"/>
            <w:rFonts w:ascii="宋体" w:hAnsi="宋体"/>
            <w:sz w:val="28"/>
            <w:szCs w:val="28"/>
          </w:rPr>
          <w:t xml:space="preserve">  </w:t>
        </w:r>
        <w:r w:rsidR="000B2EA2" w:rsidRPr="000B2EA2">
          <w:rPr>
            <w:rStyle w:val="a7"/>
            <w:rFonts w:ascii="宋体" w:hAnsi="宋体" w:hint="eastAsia"/>
            <w:sz w:val="28"/>
            <w:szCs w:val="28"/>
          </w:rPr>
          <w:t>—</w:t>
        </w:r>
      </w:sdtContent>
    </w:sdt>
  </w:p>
  <w:p w:rsidR="000B2EA2" w:rsidRPr="000B2EA2" w:rsidRDefault="000B2EA2">
    <w:pPr>
      <w:pStyle w:val="a3"/>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78C" w:rsidRDefault="0096178C" w:rsidP="000B2EA2">
      <w:r>
        <w:separator/>
      </w:r>
    </w:p>
  </w:footnote>
  <w:footnote w:type="continuationSeparator" w:id="0">
    <w:p w:rsidR="0096178C" w:rsidRDefault="0096178C" w:rsidP="000B2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0B2EA2"/>
    <w:rsid w:val="001513DD"/>
    <w:rsid w:val="0019321F"/>
    <w:rsid w:val="0022790D"/>
    <w:rsid w:val="0024385F"/>
    <w:rsid w:val="0026122B"/>
    <w:rsid w:val="003F084C"/>
    <w:rsid w:val="004C01BC"/>
    <w:rsid w:val="004F4826"/>
    <w:rsid w:val="004F514A"/>
    <w:rsid w:val="00502DC0"/>
    <w:rsid w:val="005A413E"/>
    <w:rsid w:val="005B48D8"/>
    <w:rsid w:val="007D2FDC"/>
    <w:rsid w:val="007E0D7C"/>
    <w:rsid w:val="009073AE"/>
    <w:rsid w:val="0094628C"/>
    <w:rsid w:val="0096178C"/>
    <w:rsid w:val="00A565DC"/>
    <w:rsid w:val="00B41414"/>
    <w:rsid w:val="00B609AA"/>
    <w:rsid w:val="00B73658"/>
    <w:rsid w:val="00C06BFD"/>
    <w:rsid w:val="00CC4487"/>
    <w:rsid w:val="00CD4B04"/>
    <w:rsid w:val="00CE5552"/>
    <w:rsid w:val="00D64A6A"/>
    <w:rsid w:val="00E14578"/>
    <w:rsid w:val="00EA655A"/>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uiPriority="59"/>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B4141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4141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41414"/>
    <w:pPr>
      <w:spacing w:before="100" w:beforeAutospacing="1" w:after="100" w:afterAutospacing="1"/>
      <w:jc w:val="left"/>
    </w:pPr>
    <w:rPr>
      <w:kern w:val="0"/>
      <w:sz w:val="24"/>
    </w:rPr>
  </w:style>
  <w:style w:type="character" w:styleId="a6">
    <w:name w:val="Strong"/>
    <w:basedOn w:val="a0"/>
    <w:qFormat/>
    <w:rsid w:val="00B41414"/>
    <w:rPr>
      <w:b/>
    </w:rPr>
  </w:style>
  <w:style w:type="paragraph" w:customStyle="1" w:styleId="CharCharChar1CharCharCharCharCharCharChar">
    <w:name w:val="Char Char Char1 Char Char Char Char Char Char Char"/>
    <w:basedOn w:val="a"/>
    <w:qFormat/>
    <w:rsid w:val="00B41414"/>
    <w:pPr>
      <w:widowControl/>
      <w:spacing w:after="160" w:line="240" w:lineRule="exact"/>
      <w:jc w:val="left"/>
    </w:pPr>
  </w:style>
  <w:style w:type="character" w:customStyle="1" w:styleId="Char0">
    <w:name w:val="页眉 Char"/>
    <w:basedOn w:val="a0"/>
    <w:link w:val="a4"/>
    <w:uiPriority w:val="99"/>
    <w:qFormat/>
    <w:rsid w:val="00B41414"/>
    <w:rPr>
      <w:rFonts w:ascii="Times New Roman" w:eastAsia="宋体" w:hAnsi="Times New Roman" w:cs="Times New Roman"/>
      <w:sz w:val="18"/>
      <w:szCs w:val="18"/>
    </w:rPr>
  </w:style>
  <w:style w:type="character" w:customStyle="1" w:styleId="Char">
    <w:name w:val="页脚 Char"/>
    <w:basedOn w:val="a0"/>
    <w:link w:val="a3"/>
    <w:qFormat/>
    <w:rsid w:val="00B41414"/>
    <w:rPr>
      <w:rFonts w:ascii="Times New Roman" w:eastAsia="宋体" w:hAnsi="Times New Roman" w:cs="Times New Roman"/>
      <w:sz w:val="18"/>
      <w:szCs w:val="18"/>
    </w:rPr>
  </w:style>
  <w:style w:type="character" w:styleId="a7">
    <w:name w:val="page number"/>
    <w:basedOn w:val="a0"/>
    <w:qFormat/>
    <w:rsid w:val="000B2E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551</Words>
  <Characters>3147</Characters>
  <Application>Microsoft Office Word</Application>
  <DocSecurity>0</DocSecurity>
  <Lines>26</Lines>
  <Paragraphs>7</Paragraphs>
  <ScaleCrop>false</ScaleCrop>
  <Company>微软中国</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cp:lastPrinted>2019-07-23T02:42:00Z</cp:lastPrinted>
  <dcterms:created xsi:type="dcterms:W3CDTF">2021-03-11T03:24:00Z</dcterms:created>
  <dcterms:modified xsi:type="dcterms:W3CDTF">2021-03-12T03:27:00Z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