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eastAsia="方正小标宋简体" w:hAnsiTheme="minorEastAsia" w:cstheme="minorEastAsia"/>
          <w:bCs/>
          <w:sz w:val="44"/>
          <w:szCs w:val="32"/>
        </w:rPr>
      </w:pPr>
      <w:r>
        <w:rPr>
          <w:rFonts w:hint="eastAsia" w:ascii="方正小标宋简体" w:eastAsia="方正小标宋简体" w:hAnsiTheme="minorEastAsia" w:cstheme="minorEastAsia"/>
          <w:bCs/>
          <w:sz w:val="44"/>
          <w:szCs w:val="32"/>
        </w:rPr>
        <w:t>广元市利州区人民政府万缘街道办事处</w:t>
      </w:r>
    </w:p>
    <w:p>
      <w:pPr>
        <w:spacing w:line="576" w:lineRule="exact"/>
        <w:jc w:val="center"/>
        <w:rPr>
          <w:rFonts w:hint="eastAsia" w:ascii="方正小标宋简体" w:eastAsia="方正小标宋简体" w:hAnsiTheme="minorEastAsia" w:cstheme="minorEastAsia"/>
          <w:bCs/>
          <w:sz w:val="44"/>
          <w:szCs w:val="32"/>
        </w:rPr>
      </w:pPr>
      <w:r>
        <w:rPr>
          <w:rFonts w:hint="eastAsia" w:ascii="方正小标宋简体" w:eastAsia="方正小标宋简体" w:hAnsiTheme="minorEastAsia" w:cstheme="minorEastAsia"/>
          <w:bCs/>
          <w:sz w:val="44"/>
          <w:szCs w:val="32"/>
        </w:rPr>
        <w:t>2020年部门预算情况说明</w:t>
      </w:r>
    </w:p>
    <w:p>
      <w:pPr>
        <w:spacing w:line="576" w:lineRule="exact"/>
        <w:jc w:val="center"/>
        <w:rPr>
          <w:rFonts w:hint="eastAsia" w:ascii="方正仿宋简体" w:eastAsia="方正仿宋简体" w:hAnsiTheme="minorEastAsia" w:cstheme="minorEastAsia"/>
          <w:sz w:val="32"/>
          <w:szCs w:val="32"/>
        </w:rPr>
      </w:pPr>
    </w:p>
    <w:p>
      <w:pPr>
        <w:numPr>
          <w:ilvl w:val="0"/>
          <w:numId w:val="1"/>
        </w:numPr>
        <w:spacing w:line="576" w:lineRule="exact"/>
        <w:ind w:firstLine="640" w:firstLineChars="200"/>
        <w:rPr>
          <w:rFonts w:hint="eastAsia" w:ascii="方正黑体简体" w:eastAsia="方正黑体简体" w:hAnsiTheme="minorEastAsia" w:cstheme="minorEastAsia"/>
          <w:sz w:val="32"/>
          <w:szCs w:val="32"/>
        </w:rPr>
      </w:pPr>
      <w:r>
        <w:rPr>
          <w:rFonts w:hint="eastAsia" w:ascii="方正黑体简体" w:eastAsia="方正黑体简体" w:hAnsiTheme="minorEastAsia" w:cstheme="minorEastAsia"/>
          <w:sz w:val="32"/>
          <w:szCs w:val="32"/>
        </w:rPr>
        <w:t>基本情况</w:t>
      </w:r>
    </w:p>
    <w:p>
      <w:pPr>
        <w:widowControl/>
        <w:shd w:val="clear" w:color="auto" w:fill="FFFFFF"/>
        <w:spacing w:line="576" w:lineRule="exact"/>
        <w:ind w:firstLine="640"/>
        <w:rPr>
          <w:rFonts w:hint="eastAsia" w:ascii="方正仿宋简体" w:eastAsia="方正仿宋简体" w:hAnsiTheme="minorEastAsia" w:cstheme="minorEastAsia"/>
          <w:sz w:val="32"/>
          <w:szCs w:val="32"/>
        </w:rPr>
      </w:pPr>
      <w:r>
        <w:rPr>
          <w:rFonts w:hint="eastAsia" w:ascii="方正仿宋简体" w:hAnsi="宋体" w:eastAsia="方正仿宋简体" w:cs="宋体"/>
          <w:color w:val="000000"/>
          <w:kern w:val="0"/>
          <w:sz w:val="32"/>
          <w:szCs w:val="32"/>
        </w:rPr>
        <w:t>广元市利州万缘街道办事处行政编制</w:t>
      </w:r>
      <w:r>
        <w:rPr>
          <w:rFonts w:hint="eastAsia" w:ascii="方正仿宋简体" w:hAnsi="宋体" w:eastAsia="方正仿宋简体" w:cs="宋体"/>
          <w:color w:val="000000"/>
          <w:kern w:val="0"/>
          <w:sz w:val="32"/>
          <w:szCs w:val="32"/>
          <w:lang w:val="en-US" w:eastAsia="zh-CN"/>
        </w:rPr>
        <w:t>25</w:t>
      </w:r>
      <w:r>
        <w:rPr>
          <w:rFonts w:hint="eastAsia" w:ascii="方正仿宋简体" w:hAnsi="宋体" w:eastAsia="方正仿宋简体" w:cs="宋体"/>
          <w:color w:val="000000"/>
          <w:kern w:val="0"/>
          <w:sz w:val="32"/>
          <w:szCs w:val="32"/>
        </w:rPr>
        <w:t>名，机关工勤2名，事业编制</w:t>
      </w:r>
      <w:r>
        <w:rPr>
          <w:rFonts w:hint="eastAsia" w:ascii="方正仿宋简体" w:hAnsi="宋体" w:eastAsia="方正仿宋简体" w:cs="宋体"/>
          <w:color w:val="000000"/>
          <w:kern w:val="0"/>
          <w:sz w:val="32"/>
          <w:szCs w:val="32"/>
          <w:lang w:val="en-US" w:eastAsia="zh-CN"/>
        </w:rPr>
        <w:t>27</w:t>
      </w:r>
      <w:r>
        <w:rPr>
          <w:rFonts w:hint="eastAsia" w:ascii="方正仿宋简体" w:hAnsi="宋体" w:eastAsia="方正仿宋简体" w:cs="宋体"/>
          <w:color w:val="000000"/>
          <w:kern w:val="0"/>
          <w:sz w:val="32"/>
          <w:szCs w:val="32"/>
        </w:rPr>
        <w:t>名；其中：实际在编在岗行政人员2</w:t>
      </w:r>
      <w:r>
        <w:rPr>
          <w:rFonts w:hint="eastAsia" w:ascii="方正仿宋简体" w:hAnsi="宋体" w:eastAsia="方正仿宋简体" w:cs="宋体"/>
          <w:color w:val="000000"/>
          <w:kern w:val="0"/>
          <w:sz w:val="32"/>
          <w:szCs w:val="32"/>
          <w:lang w:val="en-US" w:eastAsia="zh-CN"/>
        </w:rPr>
        <w:t>1</w:t>
      </w:r>
      <w:r>
        <w:rPr>
          <w:rFonts w:hint="eastAsia" w:ascii="方正仿宋简体" w:hAnsi="宋体" w:eastAsia="方正仿宋简体" w:cs="宋体"/>
          <w:color w:val="000000"/>
          <w:kern w:val="0"/>
          <w:sz w:val="32"/>
          <w:szCs w:val="32"/>
        </w:rPr>
        <w:t>人，机关工勤2人，事业人员25人(含武装干事1人)。由于我单位于2019年12月30日挂牌成立，基本支出在2020年将进行调整预算，年初仅预算专项业务费。</w:t>
      </w:r>
    </w:p>
    <w:p>
      <w:pPr>
        <w:numPr>
          <w:ilvl w:val="0"/>
          <w:numId w:val="1"/>
        </w:numPr>
        <w:spacing w:line="576" w:lineRule="exact"/>
        <w:ind w:firstLine="640" w:firstLineChars="200"/>
        <w:rPr>
          <w:rFonts w:hint="eastAsia" w:ascii="方正黑体简体" w:eastAsia="方正黑体简体" w:hAnsiTheme="minorEastAsia" w:cstheme="minorEastAsia"/>
          <w:sz w:val="32"/>
          <w:szCs w:val="32"/>
        </w:rPr>
      </w:pPr>
      <w:r>
        <w:rPr>
          <w:rFonts w:hint="eastAsia" w:ascii="方正黑体简体" w:eastAsia="方正黑体简体" w:hAnsiTheme="minorEastAsia" w:cstheme="minorEastAsia"/>
          <w:sz w:val="32"/>
          <w:szCs w:val="32"/>
        </w:rPr>
        <w:t>主要职能职责</w:t>
      </w:r>
    </w:p>
    <w:p>
      <w:pPr>
        <w:widowControl/>
        <w:shd w:val="clear" w:color="auto" w:fill="FFFFFF"/>
        <w:spacing w:line="576" w:lineRule="exact"/>
        <w:ind w:firstLine="640"/>
        <w:jc w:val="left"/>
        <w:rPr>
          <w:rFonts w:hint="eastAsia" w:ascii="方正仿宋简体" w:hAnsi="微软雅黑" w:eastAsia="方正仿宋简体"/>
          <w:color w:val="000000"/>
          <w:kern w:val="0"/>
          <w:sz w:val="26"/>
          <w:szCs w:val="26"/>
        </w:rPr>
      </w:pPr>
      <w:r>
        <w:rPr>
          <w:rFonts w:hint="eastAsia" w:ascii="方正仿宋简体" w:hAnsi="微软雅黑" w:eastAsia="方正仿宋简体" w:cs="方正仿宋简体"/>
          <w:color w:val="000000"/>
          <w:kern w:val="0"/>
          <w:sz w:val="32"/>
          <w:szCs w:val="32"/>
        </w:rPr>
        <w:t>1.贯彻执行党和国家的路线方针、政策以及市、区关于街道工作方面的指示，制订具体的管理办法并组织实施。</w:t>
      </w:r>
    </w:p>
    <w:p>
      <w:pPr>
        <w:widowControl/>
        <w:shd w:val="clear" w:color="auto" w:fill="FFFFFF"/>
        <w:spacing w:line="576" w:lineRule="exact"/>
        <w:ind w:firstLine="640"/>
        <w:jc w:val="left"/>
        <w:rPr>
          <w:rFonts w:hint="eastAsia" w:ascii="方正仿宋简体" w:hAnsi="微软雅黑" w:eastAsia="方正仿宋简体"/>
          <w:color w:val="000000"/>
          <w:kern w:val="0"/>
          <w:sz w:val="26"/>
          <w:szCs w:val="26"/>
        </w:rPr>
      </w:pPr>
      <w:r>
        <w:rPr>
          <w:rFonts w:hint="eastAsia" w:ascii="方正仿宋简体" w:hAnsi="微软雅黑" w:eastAsia="方正仿宋简体" w:cs="方正仿宋简体"/>
          <w:color w:val="000000"/>
          <w:kern w:val="0"/>
          <w:sz w:val="32"/>
          <w:szCs w:val="32"/>
        </w:rPr>
        <w:t>2．指导、搞好辖区内居委会的工作，支持、帮助居民委员会加强思想、组织、制度建设，向上级人民政府和有关部门及时反映居民的意见、建议和要求。</w:t>
      </w:r>
    </w:p>
    <w:p>
      <w:pPr>
        <w:widowControl/>
        <w:shd w:val="clear" w:color="auto" w:fill="FFFFFF"/>
        <w:spacing w:line="576" w:lineRule="exact"/>
        <w:ind w:firstLine="640"/>
        <w:jc w:val="left"/>
        <w:rPr>
          <w:rFonts w:hint="eastAsia" w:ascii="方正仿宋简体" w:hAnsi="微软雅黑" w:eastAsia="方正仿宋简体"/>
          <w:color w:val="000000"/>
          <w:kern w:val="0"/>
          <w:sz w:val="26"/>
          <w:szCs w:val="26"/>
        </w:rPr>
      </w:pPr>
      <w:r>
        <w:rPr>
          <w:rFonts w:hint="eastAsia" w:ascii="方正仿宋简体" w:hAnsi="微软雅黑" w:eastAsia="方正仿宋简体" w:cs="方正仿宋简体"/>
          <w:color w:val="000000"/>
          <w:kern w:val="0"/>
          <w:sz w:val="32"/>
          <w:szCs w:val="32"/>
        </w:rPr>
        <w:t>3．抓好社区文化建设，开展文明街道、文明单位，文明小区建设活动，组织居民开展经常性的文化、娱乐、体育活动。</w:t>
      </w:r>
    </w:p>
    <w:p>
      <w:pPr>
        <w:widowControl/>
        <w:shd w:val="clear" w:color="auto" w:fill="FFFFFF"/>
        <w:spacing w:line="576" w:lineRule="exact"/>
        <w:ind w:firstLine="640"/>
        <w:jc w:val="left"/>
        <w:rPr>
          <w:rFonts w:hint="eastAsia" w:ascii="方正仿宋简体" w:hAnsi="微软雅黑" w:eastAsia="方正仿宋简体"/>
          <w:color w:val="000000"/>
          <w:kern w:val="0"/>
          <w:sz w:val="26"/>
          <w:szCs w:val="26"/>
        </w:rPr>
      </w:pPr>
      <w:r>
        <w:rPr>
          <w:rFonts w:hint="eastAsia" w:ascii="方正仿宋简体" w:hAnsi="微软雅黑" w:eastAsia="方正仿宋简体" w:cs="方正仿宋简体"/>
          <w:color w:val="000000"/>
          <w:kern w:val="0"/>
          <w:sz w:val="32"/>
          <w:szCs w:val="32"/>
        </w:rPr>
        <w:t>4．负责街道的人民调解、治安保卫工作，加强对违法青少年的帮教转化，保护老人、妇女、儿童的合法权益。</w:t>
      </w:r>
    </w:p>
    <w:p>
      <w:pPr>
        <w:widowControl/>
        <w:shd w:val="clear" w:color="auto" w:fill="FFFFFF"/>
        <w:spacing w:line="576" w:lineRule="exact"/>
        <w:ind w:firstLine="640"/>
        <w:jc w:val="left"/>
        <w:rPr>
          <w:rFonts w:hint="eastAsia" w:ascii="方正仿宋简体" w:hAnsi="微软雅黑" w:eastAsia="方正仿宋简体"/>
          <w:color w:val="000000"/>
          <w:kern w:val="0"/>
          <w:sz w:val="26"/>
          <w:szCs w:val="26"/>
        </w:rPr>
      </w:pPr>
      <w:r>
        <w:rPr>
          <w:rFonts w:hint="eastAsia" w:ascii="方正仿宋简体" w:hAnsi="微软雅黑" w:eastAsia="方正仿宋简体" w:cs="方正仿宋简体"/>
          <w:color w:val="000000"/>
          <w:kern w:val="0"/>
          <w:sz w:val="32"/>
          <w:szCs w:val="32"/>
        </w:rPr>
        <w:t>5．协助有关部门做好辖区拥军优属、优抚安置、社会救济、殡葬改革、残疾人就业等工作；积极开展便民利民的社区服务和社区教育工作。</w:t>
      </w:r>
    </w:p>
    <w:p>
      <w:pPr>
        <w:widowControl/>
        <w:shd w:val="clear" w:color="auto" w:fill="FFFFFF"/>
        <w:spacing w:line="576" w:lineRule="exact"/>
        <w:ind w:firstLine="640"/>
        <w:jc w:val="left"/>
        <w:rPr>
          <w:rFonts w:hint="eastAsia" w:ascii="方正仿宋简体" w:hAnsi="微软雅黑" w:eastAsia="方正仿宋简体"/>
          <w:color w:val="000000"/>
          <w:kern w:val="0"/>
          <w:sz w:val="26"/>
          <w:szCs w:val="26"/>
        </w:rPr>
      </w:pPr>
      <w:r>
        <w:rPr>
          <w:rFonts w:hint="eastAsia" w:ascii="方正仿宋简体" w:hAnsi="微软雅黑" w:eastAsia="方正仿宋简体" w:cs="方正仿宋简体"/>
          <w:color w:val="000000"/>
          <w:kern w:val="0"/>
          <w:sz w:val="32"/>
          <w:szCs w:val="32"/>
        </w:rPr>
        <w:t>6．会同有关部门做好辖区内常住和流动人口的管理及计划生育工作，完成区下达的各项计划生育指标任务。</w:t>
      </w:r>
    </w:p>
    <w:p>
      <w:pPr>
        <w:widowControl/>
        <w:shd w:val="clear" w:color="auto" w:fill="FFFFFF"/>
        <w:spacing w:line="576" w:lineRule="exact"/>
        <w:ind w:firstLine="640"/>
        <w:jc w:val="left"/>
        <w:rPr>
          <w:rFonts w:hint="eastAsia" w:ascii="方正仿宋简体" w:hAnsi="微软雅黑" w:eastAsia="方正仿宋简体"/>
          <w:color w:val="000000"/>
          <w:kern w:val="0"/>
          <w:sz w:val="26"/>
          <w:szCs w:val="26"/>
        </w:rPr>
      </w:pPr>
      <w:r>
        <w:rPr>
          <w:rFonts w:hint="eastAsia" w:ascii="方正仿宋简体" w:hAnsi="Î¢ÈíÑÅºÚ Western" w:eastAsia="方正仿宋简体"/>
          <w:color w:val="000000"/>
          <w:kern w:val="0"/>
          <w:sz w:val="32"/>
          <w:szCs w:val="32"/>
        </w:rPr>
        <w:t> </w:t>
      </w:r>
      <w:r>
        <w:rPr>
          <w:rFonts w:hint="eastAsia" w:ascii="方正仿宋简体" w:hAnsi="微软雅黑" w:eastAsia="方正仿宋简体" w:cs="方正仿宋简体"/>
          <w:color w:val="000000"/>
          <w:kern w:val="0"/>
          <w:sz w:val="32"/>
          <w:szCs w:val="32"/>
        </w:rPr>
        <w:t>7．协助武装部门做好辖区民兵训练和公民服兵役工作。</w:t>
      </w:r>
    </w:p>
    <w:p>
      <w:pPr>
        <w:widowControl/>
        <w:shd w:val="clear" w:color="auto" w:fill="FFFFFF"/>
        <w:spacing w:line="576" w:lineRule="exact"/>
        <w:ind w:firstLine="640"/>
        <w:jc w:val="left"/>
        <w:rPr>
          <w:rFonts w:hint="eastAsia" w:ascii="方正仿宋简体" w:hAnsi="微软雅黑" w:eastAsia="方正仿宋简体"/>
          <w:color w:val="000000"/>
          <w:kern w:val="0"/>
          <w:sz w:val="26"/>
          <w:szCs w:val="26"/>
        </w:rPr>
      </w:pPr>
      <w:r>
        <w:rPr>
          <w:rFonts w:hint="eastAsia" w:ascii="方正仿宋简体" w:hAnsi="Î¢ÈíÑÅºÚ Western" w:eastAsia="方正仿宋简体"/>
          <w:color w:val="000000"/>
          <w:kern w:val="0"/>
          <w:sz w:val="32"/>
          <w:szCs w:val="32"/>
        </w:rPr>
        <w:t> </w:t>
      </w:r>
      <w:r>
        <w:rPr>
          <w:rFonts w:hint="eastAsia" w:ascii="方正仿宋简体" w:hAnsi="微软雅黑" w:eastAsia="方正仿宋简体" w:cs="方正仿宋简体"/>
          <w:color w:val="000000"/>
          <w:kern w:val="0"/>
          <w:sz w:val="32"/>
          <w:szCs w:val="32"/>
        </w:rPr>
        <w:t>8．负责在辖区开展普法教育工作，做好民事调解，开展法律咨询、服务等工作，维护居民的合法权益，搞好辖区内社会治安综合治理工作。</w:t>
      </w:r>
    </w:p>
    <w:p>
      <w:pPr>
        <w:widowControl/>
        <w:shd w:val="clear" w:color="auto" w:fill="FFFFFF"/>
        <w:spacing w:line="576" w:lineRule="exact"/>
        <w:ind w:firstLine="640"/>
        <w:jc w:val="left"/>
        <w:rPr>
          <w:rFonts w:hint="eastAsia" w:ascii="方正仿宋简体" w:hAnsi="微软雅黑" w:eastAsia="方正仿宋简体"/>
          <w:color w:val="000000"/>
          <w:kern w:val="0"/>
          <w:sz w:val="26"/>
          <w:szCs w:val="26"/>
        </w:rPr>
      </w:pPr>
      <w:r>
        <w:rPr>
          <w:rFonts w:hint="eastAsia" w:ascii="方正仿宋简体" w:hAnsi="Î¢ÈíÑÅºÚ Western" w:eastAsia="方正仿宋简体"/>
          <w:color w:val="000000"/>
          <w:kern w:val="0"/>
          <w:sz w:val="32"/>
          <w:szCs w:val="32"/>
        </w:rPr>
        <w:t> </w:t>
      </w:r>
      <w:r>
        <w:rPr>
          <w:rFonts w:hint="eastAsia" w:ascii="方正仿宋简体" w:hAnsi="微软雅黑" w:eastAsia="方正仿宋简体" w:cs="方正仿宋简体"/>
          <w:color w:val="000000"/>
          <w:kern w:val="0"/>
          <w:sz w:val="32"/>
          <w:szCs w:val="32"/>
        </w:rPr>
        <w:t>9．负责本辖区的城市管理工作，发动群众开展爱国卫生运动，绿化、美化、净化城市环境，协助有关部门做好环境卫生、环境保护工作。</w:t>
      </w:r>
    </w:p>
    <w:p>
      <w:pPr>
        <w:widowControl/>
        <w:shd w:val="clear" w:color="auto" w:fill="FFFFFF"/>
        <w:spacing w:line="576" w:lineRule="exact"/>
        <w:ind w:firstLine="640"/>
        <w:jc w:val="left"/>
        <w:rPr>
          <w:rFonts w:hint="eastAsia" w:ascii="方正仿宋简体" w:hAnsi="微软雅黑" w:eastAsia="方正仿宋简体"/>
          <w:color w:val="000000"/>
          <w:kern w:val="0"/>
          <w:sz w:val="26"/>
          <w:szCs w:val="26"/>
        </w:rPr>
      </w:pPr>
      <w:r>
        <w:rPr>
          <w:rFonts w:hint="eastAsia" w:ascii="方正仿宋简体" w:hAnsi="Î¢ÈíÑÅºÚ Western" w:eastAsia="方正仿宋简体"/>
          <w:color w:val="000000"/>
          <w:kern w:val="0"/>
          <w:sz w:val="32"/>
          <w:szCs w:val="32"/>
        </w:rPr>
        <w:t> </w:t>
      </w:r>
      <w:r>
        <w:rPr>
          <w:rFonts w:hint="eastAsia" w:ascii="方正仿宋简体" w:hAnsi="微软雅黑" w:eastAsia="方正仿宋简体" w:cs="方正仿宋简体"/>
          <w:color w:val="000000"/>
          <w:kern w:val="0"/>
          <w:sz w:val="32"/>
          <w:szCs w:val="32"/>
        </w:rPr>
        <w:t>10．负责研究辖区经济发展的规划，协助有关部门抓好安全生产工作。</w:t>
      </w:r>
    </w:p>
    <w:p>
      <w:pPr>
        <w:widowControl/>
        <w:shd w:val="clear" w:color="auto" w:fill="FFFFFF"/>
        <w:spacing w:line="576" w:lineRule="exact"/>
        <w:ind w:firstLine="640"/>
        <w:jc w:val="left"/>
        <w:rPr>
          <w:rFonts w:hint="eastAsia" w:ascii="方正仿宋简体" w:hAnsi="微软雅黑" w:eastAsia="方正仿宋简体"/>
          <w:color w:val="000000"/>
          <w:kern w:val="0"/>
          <w:sz w:val="26"/>
          <w:szCs w:val="26"/>
        </w:rPr>
      </w:pPr>
      <w:r>
        <w:rPr>
          <w:rFonts w:hint="eastAsia" w:ascii="方正仿宋简体" w:hAnsi="Î¢ÈíÑÅºÚ Western" w:eastAsia="方正仿宋简体"/>
          <w:color w:val="000000"/>
          <w:kern w:val="0"/>
          <w:sz w:val="32"/>
          <w:szCs w:val="32"/>
        </w:rPr>
        <w:t> </w:t>
      </w:r>
      <w:r>
        <w:rPr>
          <w:rFonts w:hint="eastAsia" w:ascii="方正仿宋简体" w:hAnsi="微软雅黑" w:eastAsia="方正仿宋简体" w:cs="方正仿宋简体"/>
          <w:color w:val="000000"/>
          <w:kern w:val="0"/>
          <w:sz w:val="32"/>
          <w:szCs w:val="32"/>
        </w:rPr>
        <w:t>11．配合有关部门做好辖区内的三防、抢险救灾、安全生产检查、居民迁移等工作。</w:t>
      </w:r>
      <w:r>
        <w:rPr>
          <w:rFonts w:hint="eastAsia" w:ascii="方正仿宋简体" w:eastAsia="方正仿宋简体" w:cs="宋体"/>
          <w:color w:val="000000"/>
          <w:kern w:val="0"/>
          <w:sz w:val="32"/>
          <w:szCs w:val="32"/>
        </w:rPr>
        <w:t> </w:t>
      </w:r>
    </w:p>
    <w:p>
      <w:pPr>
        <w:widowControl/>
        <w:shd w:val="clear" w:color="auto" w:fill="FFFFFF"/>
        <w:spacing w:line="576" w:lineRule="exact"/>
        <w:ind w:firstLine="640"/>
        <w:jc w:val="left"/>
        <w:rPr>
          <w:rFonts w:hint="eastAsia" w:ascii="方正仿宋简体" w:eastAsia="方正仿宋简体" w:hAnsiTheme="minorEastAsia" w:cstheme="minorEastAsia"/>
          <w:sz w:val="32"/>
          <w:szCs w:val="32"/>
        </w:rPr>
      </w:pPr>
      <w:r>
        <w:rPr>
          <w:rFonts w:hint="eastAsia" w:ascii="方正仿宋简体" w:hAnsi="微软雅黑" w:eastAsia="方正仿宋简体" w:cs="方正仿宋简体"/>
          <w:color w:val="000000"/>
          <w:kern w:val="0"/>
          <w:sz w:val="32"/>
          <w:szCs w:val="32"/>
        </w:rPr>
        <w:t>12．承办区委、区政府交办的其他工作。</w:t>
      </w:r>
      <w:r>
        <w:rPr>
          <w:rFonts w:hint="eastAsia" w:ascii="方正仿宋简体" w:eastAsia="方正仿宋简体" w:cs="宋体"/>
          <w:color w:val="000000"/>
          <w:kern w:val="0"/>
          <w:sz w:val="32"/>
          <w:szCs w:val="32"/>
        </w:rPr>
        <w:t> </w:t>
      </w:r>
    </w:p>
    <w:p>
      <w:pPr>
        <w:numPr>
          <w:ilvl w:val="0"/>
          <w:numId w:val="1"/>
        </w:numPr>
        <w:spacing w:line="576" w:lineRule="exact"/>
        <w:ind w:firstLine="640" w:firstLineChars="200"/>
        <w:rPr>
          <w:rFonts w:hint="eastAsia" w:ascii="方正黑体简体" w:eastAsia="方正黑体简体" w:hAnsiTheme="minorEastAsia" w:cstheme="minorEastAsia"/>
          <w:sz w:val="32"/>
          <w:szCs w:val="32"/>
        </w:rPr>
      </w:pPr>
      <w:r>
        <w:rPr>
          <w:rFonts w:hint="eastAsia" w:ascii="方正黑体简体" w:eastAsia="方正黑体简体" w:hAnsiTheme="minorEastAsia" w:cstheme="minorEastAsia"/>
          <w:sz w:val="32"/>
          <w:szCs w:val="32"/>
        </w:rPr>
        <w:t>预算收支情况说明</w:t>
      </w:r>
    </w:p>
    <w:p>
      <w:pPr>
        <w:adjustRightInd w:val="0"/>
        <w:spacing w:line="576" w:lineRule="exact"/>
        <w:ind w:firstLine="640" w:firstLineChars="200"/>
        <w:rPr>
          <w:rFonts w:hint="eastAsia"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广元市利州区万缘街道办事处2020年部门预算收入总数76.76万元，较2019年部门预算收入总数0万元增长%；2020年部门预算支出总数76.76万元，较2019年部门预算支出总数0万元增长%。</w:t>
      </w:r>
    </w:p>
    <w:p>
      <w:pPr>
        <w:adjustRightInd w:val="0"/>
        <w:spacing w:line="576" w:lineRule="exact"/>
        <w:ind w:firstLine="640" w:firstLineChars="200"/>
        <w:rPr>
          <w:rFonts w:hint="eastAsia"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广元市利州区万缘街道办事处2020年部门基本支出预算总数</w:t>
      </w:r>
      <w:r>
        <w:rPr>
          <w:rFonts w:hint="eastAsia" w:ascii="方正仿宋简体" w:eastAsia="方正仿宋简体" w:hAnsiTheme="minorEastAsia" w:cstheme="minorEastAsia"/>
          <w:sz w:val="32"/>
          <w:szCs w:val="32"/>
          <w:lang w:val="en-US" w:eastAsia="zh-CN"/>
        </w:rPr>
        <w:t>0</w:t>
      </w:r>
      <w:r>
        <w:rPr>
          <w:rFonts w:hint="eastAsia" w:ascii="方正仿宋简体" w:eastAsia="方正仿宋简体" w:hAnsiTheme="minorEastAsia" w:cstheme="minorEastAsia"/>
          <w:sz w:val="32"/>
          <w:szCs w:val="32"/>
        </w:rPr>
        <w:t>万元，其中：人员支出0万元，公用支出</w:t>
      </w:r>
      <w:r>
        <w:rPr>
          <w:rFonts w:hint="eastAsia" w:ascii="方正仿宋简体" w:eastAsia="方正仿宋简体" w:hAnsiTheme="minorEastAsia" w:cstheme="minorEastAsia"/>
          <w:sz w:val="32"/>
          <w:szCs w:val="32"/>
          <w:lang w:val="en-US" w:eastAsia="zh-CN"/>
        </w:rPr>
        <w:t>0</w:t>
      </w:r>
      <w:r>
        <w:rPr>
          <w:rFonts w:hint="eastAsia" w:ascii="方正仿宋简体" w:eastAsia="方正仿宋简体" w:hAnsiTheme="minorEastAsia" w:cstheme="minorEastAsia"/>
          <w:sz w:val="32"/>
          <w:szCs w:val="32"/>
        </w:rPr>
        <w:t>万元。</w:t>
      </w:r>
    </w:p>
    <w:p>
      <w:pPr>
        <w:adjustRightInd w:val="0"/>
        <w:spacing w:line="576" w:lineRule="exact"/>
        <w:ind w:firstLine="640" w:firstLineChars="200"/>
        <w:rPr>
          <w:rFonts w:hint="eastAsia"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广元市利州区万缘街道办事处2020年部门预算安排项目支出(专项资金)76.76万元（明细项目见附表）。</w:t>
      </w:r>
    </w:p>
    <w:p>
      <w:pPr>
        <w:numPr>
          <w:ilvl w:val="0"/>
          <w:numId w:val="1"/>
        </w:numPr>
        <w:spacing w:line="576" w:lineRule="exact"/>
        <w:ind w:firstLine="640" w:firstLineChars="200"/>
        <w:rPr>
          <w:rFonts w:hint="eastAsia" w:ascii="方正黑体简体" w:eastAsia="方正黑体简体" w:hAnsiTheme="minorEastAsia" w:cstheme="minorEastAsia"/>
          <w:sz w:val="32"/>
          <w:szCs w:val="32"/>
        </w:rPr>
      </w:pPr>
      <w:r>
        <w:rPr>
          <w:rFonts w:hint="eastAsia" w:ascii="方正黑体简体" w:eastAsia="方正黑体简体" w:hAnsiTheme="minorEastAsia" w:cstheme="minorEastAsia"/>
          <w:sz w:val="32"/>
          <w:szCs w:val="32"/>
        </w:rPr>
        <w:t>财政拨款收支预算情况说明</w:t>
      </w:r>
    </w:p>
    <w:p>
      <w:pPr>
        <w:adjustRightInd w:val="0"/>
        <w:spacing w:line="576" w:lineRule="exact"/>
        <w:ind w:firstLine="640" w:firstLineChars="200"/>
        <w:rPr>
          <w:rFonts w:hint="eastAsia"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广元市利州区万缘街道办事处2020年部门预算财政拨款收入总数76.76万元，较2019年部门预算财政拨款收入总数0万元增长%；2020年部门预算财政拨款支出总数76.76万元，较2019年部门预算财政拨款支出总数0万元,增长%。</w:t>
      </w:r>
    </w:p>
    <w:p>
      <w:pPr>
        <w:adjustRightInd w:val="0"/>
        <w:spacing w:line="576" w:lineRule="exact"/>
        <w:ind w:firstLine="640" w:firstLineChars="200"/>
        <w:rPr>
          <w:rStyle w:val="7"/>
          <w:rFonts w:hint="eastAsia" w:ascii="方正仿宋简体" w:eastAsia="方正仿宋简体" w:hAnsiTheme="minorEastAsia" w:cstheme="minorEastAsia"/>
          <w:b w:val="0"/>
          <w:sz w:val="32"/>
          <w:szCs w:val="32"/>
        </w:rPr>
      </w:pPr>
      <w:r>
        <w:rPr>
          <w:rFonts w:hint="eastAsia" w:ascii="方正黑体简体" w:eastAsia="方正黑体简体" w:hAnsiTheme="minorEastAsia" w:cstheme="minorEastAsia"/>
          <w:sz w:val="32"/>
          <w:szCs w:val="32"/>
        </w:rPr>
        <w:t>五、一般公共预算当年拨款情况说明</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方正楷体简体" w:hAnsi="宋体" w:eastAsia="方正楷体简体" w:cs="宋体"/>
          <w:sz w:val="32"/>
          <w:szCs w:val="32"/>
        </w:rPr>
        <w:t>（一）一般公共预算当年拨款规模变化情况</w:t>
      </w:r>
      <w:r>
        <w:rPr>
          <w:rStyle w:val="7"/>
          <w:rFonts w:hint="eastAsia" w:ascii="方正仿宋简体" w:eastAsia="方正仿宋简体" w:hAnsiTheme="minorEastAsia" w:cstheme="minorEastAsia"/>
          <w:b w:val="0"/>
          <w:sz w:val="32"/>
          <w:szCs w:val="32"/>
        </w:rPr>
        <w:br w:type="textWrapping"/>
      </w:r>
      <w:r>
        <w:rPr>
          <w:rStyle w:val="7"/>
          <w:rFonts w:hint="eastAsia" w:ascii="方正仿宋简体" w:eastAsia="方正仿宋简体" w:hAnsiTheme="minorEastAsia" w:cstheme="minorEastAsia"/>
          <w:b w:val="0"/>
          <w:sz w:val="32"/>
          <w:szCs w:val="32"/>
          <w:lang w:val="en-US" w:eastAsia="zh-CN"/>
        </w:rPr>
        <w:t xml:space="preserve">    </w:t>
      </w:r>
      <w:r>
        <w:rPr>
          <w:rFonts w:hint="eastAsia" w:ascii="方正仿宋简体" w:eastAsia="方正仿宋简体" w:hAnsiTheme="minorEastAsia" w:cstheme="minorEastAsia"/>
          <w:sz w:val="32"/>
          <w:szCs w:val="32"/>
        </w:rPr>
        <w:t>2020年一般公共预算当年拨款76.76万元，比2019年预算数增加76.76万元，主要原因是2019年</w:t>
      </w:r>
      <w:r>
        <w:rPr>
          <w:rFonts w:hint="eastAsia" w:ascii="方正仿宋简体" w:eastAsia="方正仿宋简体" w:hAnsiTheme="minorEastAsia" w:cstheme="minorEastAsia"/>
          <w:sz w:val="32"/>
          <w:szCs w:val="32"/>
          <w:lang w:val="en-US" w:eastAsia="zh-CN"/>
        </w:rPr>
        <w:t>单位未成立，</w:t>
      </w:r>
      <w:r>
        <w:rPr>
          <w:rFonts w:hint="eastAsia" w:ascii="方正仿宋简体" w:eastAsia="方正仿宋简体" w:hAnsiTheme="minorEastAsia" w:cstheme="minorEastAsia"/>
          <w:sz w:val="32"/>
          <w:szCs w:val="32"/>
        </w:rPr>
        <w:t>无预算。</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方正楷体简体" w:hAnsi="宋体" w:eastAsia="方正楷体简体" w:cs="宋体"/>
          <w:sz w:val="32"/>
          <w:szCs w:val="32"/>
        </w:rPr>
        <w:t>　（二）一般公共预算当年拨款结构情况</w:t>
      </w:r>
      <w:r>
        <w:rPr>
          <w:rStyle w:val="7"/>
          <w:rFonts w:hint="eastAsia" w:ascii="方正仿宋简体" w:eastAsia="方正仿宋简体" w:hAnsiTheme="minorEastAsia" w:cstheme="minorEastAsia"/>
          <w:b w:val="0"/>
          <w:sz w:val="32"/>
          <w:szCs w:val="32"/>
        </w:rPr>
        <w:br w:type="textWrapping"/>
      </w:r>
      <w:r>
        <w:rPr>
          <w:rFonts w:hint="eastAsia" w:ascii="方正仿宋简体" w:eastAsia="方正仿宋简体" w:hAnsiTheme="minorEastAsia" w:cstheme="minorEastAsia"/>
          <w:sz w:val="32"/>
          <w:szCs w:val="32"/>
        </w:rPr>
        <w:t>　　一般公共服务支出0 万元,占0%；教育支出0万元，占0%；社会保障和就业支出0万元，占0%；卫生健康支出0万元，占0%；住房保障支出0万元，占0%。</w:t>
      </w:r>
      <w:r>
        <w:rPr>
          <w:rFonts w:hint="eastAsia" w:ascii="方正仿宋简体" w:eastAsia="方正仿宋简体" w:hAnsiTheme="minorEastAsia" w:cstheme="minorEastAsia"/>
          <w:sz w:val="32"/>
          <w:szCs w:val="32"/>
        </w:rPr>
        <w:br w:type="textWrapping"/>
      </w:r>
      <w:r>
        <w:rPr>
          <w:rFonts w:hint="eastAsia" w:ascii="方正楷体简体" w:hAnsi="宋体" w:eastAsia="方正楷体简体" w:cs="宋体"/>
          <w:sz w:val="32"/>
          <w:szCs w:val="32"/>
        </w:rPr>
        <w:t>　　（三）一般公共预算当年拨款具体使用情况</w:t>
      </w:r>
    </w:p>
    <w:p>
      <w:pPr>
        <w:widowControl/>
        <w:spacing w:line="576" w:lineRule="exact"/>
        <w:ind w:firstLine="640" w:firstLineChars="200"/>
        <w:rPr>
          <w:rFonts w:hint="eastAsia" w:ascii="方正仿宋简体" w:eastAsia="方正仿宋简体"/>
          <w:sz w:val="32"/>
          <w:szCs w:val="32"/>
        </w:rPr>
      </w:pPr>
      <w:r>
        <w:rPr>
          <w:rFonts w:hint="eastAsia" w:ascii="方正仿宋简体" w:hAnsi="宋体" w:eastAsia="方正仿宋简体" w:cs="宋体"/>
          <w:sz w:val="32"/>
          <w:szCs w:val="32"/>
        </w:rPr>
        <w:t>1.</w:t>
      </w:r>
      <w:r>
        <w:rPr>
          <w:rFonts w:hint="eastAsia" w:ascii="方正仿宋简体" w:eastAsia="方正仿宋简体"/>
          <w:sz w:val="32"/>
          <w:szCs w:val="32"/>
        </w:rPr>
        <w:t>一般公共服务（类）人大事务（款）代表工作（项）</w:t>
      </w:r>
      <w:r>
        <w:rPr>
          <w:rFonts w:hint="eastAsia" w:ascii="方正仿宋简体" w:eastAsia="方正仿宋简体" w:cs="??_GB2312"/>
          <w:sz w:val="32"/>
          <w:szCs w:val="32"/>
          <w:lang w:val="en-US" w:eastAsia="zh-CN"/>
        </w:rPr>
        <w:t>2020</w:t>
      </w:r>
      <w:r>
        <w:rPr>
          <w:rFonts w:hint="eastAsia" w:ascii="方正仿宋简体" w:eastAsia="方正仿宋简体"/>
          <w:sz w:val="32"/>
          <w:szCs w:val="32"/>
        </w:rPr>
        <w:t>年预算数为</w:t>
      </w:r>
      <w:r>
        <w:rPr>
          <w:rFonts w:hint="eastAsia" w:ascii="方正仿宋简体" w:eastAsia="方正仿宋简体" w:cs="??_GB2312"/>
          <w:sz w:val="32"/>
          <w:szCs w:val="32"/>
        </w:rPr>
        <w:t>0</w:t>
      </w:r>
      <w:r>
        <w:rPr>
          <w:rFonts w:hint="eastAsia" w:ascii="方正仿宋简体" w:eastAsia="方正仿宋简体"/>
          <w:sz w:val="32"/>
          <w:szCs w:val="32"/>
        </w:rPr>
        <w:t>万元，主要用于：</w:t>
      </w:r>
      <w:r>
        <w:rPr>
          <w:rFonts w:hint="eastAsia" w:ascii="方正仿宋简体" w:eastAsia="方正仿宋简体" w:cs="宋体"/>
          <w:sz w:val="32"/>
          <w:szCs w:val="32"/>
        </w:rPr>
        <w:t>人大联络处</w:t>
      </w:r>
      <w:r>
        <w:rPr>
          <w:rFonts w:hint="eastAsia" w:ascii="方正仿宋简体" w:eastAsia="方正仿宋简体"/>
          <w:sz w:val="32"/>
          <w:szCs w:val="32"/>
        </w:rPr>
        <w:t>和代表工作经费。</w:t>
      </w:r>
    </w:p>
    <w:p>
      <w:pPr>
        <w:widowControl/>
        <w:spacing w:line="576" w:lineRule="exact"/>
        <w:ind w:firstLine="630"/>
        <w:rPr>
          <w:rFonts w:hint="eastAsia" w:ascii="方正仿宋简体" w:eastAsia="方正仿宋简体" w:cs="宋体"/>
          <w:sz w:val="32"/>
          <w:szCs w:val="32"/>
        </w:rPr>
      </w:pPr>
      <w:r>
        <w:rPr>
          <w:rFonts w:hint="eastAsia" w:ascii="方正仿宋简体" w:hAnsi="宋体" w:eastAsia="方正仿宋简体" w:cs="宋体"/>
          <w:sz w:val="32"/>
          <w:szCs w:val="32"/>
        </w:rPr>
        <w:t>2.</w:t>
      </w:r>
      <w:r>
        <w:rPr>
          <w:rFonts w:hint="eastAsia" w:ascii="方正仿宋简体" w:eastAsia="方正仿宋简体"/>
          <w:sz w:val="32"/>
          <w:szCs w:val="32"/>
        </w:rPr>
        <w:t>一般公共服务（类）政府办公（款）行政运行（项）</w:t>
      </w:r>
      <w:r>
        <w:rPr>
          <w:rFonts w:hint="eastAsia" w:ascii="方正仿宋简体" w:eastAsia="方正仿宋简体" w:cs="??_GB2312"/>
          <w:sz w:val="32"/>
          <w:szCs w:val="32"/>
        </w:rPr>
        <w:t>2020</w:t>
      </w:r>
      <w:r>
        <w:rPr>
          <w:rFonts w:hint="eastAsia" w:ascii="方正仿宋简体" w:eastAsia="方正仿宋简体"/>
          <w:sz w:val="32"/>
          <w:szCs w:val="32"/>
        </w:rPr>
        <w:t>年预算数为0万元，主要用于：机关正常运转的基本支出，包括基本工资、津贴补贴等人员经费以及办公费、印刷费、水电费等日常公用经费</w:t>
      </w:r>
      <w:r>
        <w:rPr>
          <w:rFonts w:hint="eastAsia" w:ascii="方正仿宋简体" w:eastAsia="方正仿宋简体" w:cs="??_GB2312"/>
          <w:sz w:val="32"/>
          <w:szCs w:val="32"/>
        </w:rPr>
        <w:t>,</w:t>
      </w:r>
      <w:r>
        <w:rPr>
          <w:rFonts w:hint="eastAsia" w:ascii="方正仿宋简体" w:eastAsia="方正仿宋简体"/>
          <w:sz w:val="32"/>
          <w:szCs w:val="32"/>
        </w:rPr>
        <w:t>保障部门正常运转。</w:t>
      </w:r>
      <w:r>
        <w:rPr>
          <w:rFonts w:hint="eastAsia" w:ascii="方正仿宋简体" w:hAnsi="宋体" w:eastAsia="方正仿宋简体" w:cs="宋体"/>
          <w:sz w:val="32"/>
          <w:szCs w:val="32"/>
        </w:rPr>
        <w:t>　</w:t>
      </w:r>
    </w:p>
    <w:p>
      <w:pPr>
        <w:adjustRightInd w:val="0"/>
        <w:spacing w:line="576" w:lineRule="exact"/>
        <w:ind w:firstLine="640" w:firstLineChars="200"/>
        <w:rPr>
          <w:rFonts w:hint="eastAsia" w:ascii="方正仿宋简体" w:eastAsia="方正仿宋简体" w:cs="宋体"/>
          <w:sz w:val="32"/>
          <w:szCs w:val="32"/>
        </w:rPr>
      </w:pPr>
      <w:r>
        <w:rPr>
          <w:rFonts w:hint="eastAsia" w:ascii="方正仿宋简体" w:eastAsia="方正仿宋简体" w:cs="??_GB2312"/>
          <w:sz w:val="32"/>
          <w:szCs w:val="32"/>
        </w:rPr>
        <w:t>3.</w:t>
      </w:r>
      <w:r>
        <w:rPr>
          <w:rFonts w:hint="eastAsia" w:ascii="方正仿宋简体" w:eastAsia="方正仿宋简体"/>
          <w:sz w:val="32"/>
          <w:szCs w:val="32"/>
        </w:rPr>
        <w:t>一般公共服务（类）政府办公（款）一般行政管理事务（项）</w:t>
      </w:r>
      <w:r>
        <w:rPr>
          <w:rFonts w:hint="eastAsia" w:ascii="方正仿宋简体" w:eastAsia="方正仿宋简体" w:cs="??_GB2312"/>
          <w:sz w:val="32"/>
          <w:szCs w:val="32"/>
        </w:rPr>
        <w:t>2020</w:t>
      </w:r>
      <w:r>
        <w:rPr>
          <w:rFonts w:hint="eastAsia" w:ascii="方正仿宋简体" w:eastAsia="方正仿宋简体"/>
          <w:sz w:val="32"/>
          <w:szCs w:val="32"/>
        </w:rPr>
        <w:t>年预算数为</w:t>
      </w:r>
      <w:r>
        <w:rPr>
          <w:rFonts w:hint="eastAsia" w:ascii="方正仿宋简体" w:eastAsia="方正仿宋简体" w:cs="??_GB2312"/>
          <w:sz w:val="32"/>
          <w:szCs w:val="32"/>
        </w:rPr>
        <w:t>0</w:t>
      </w:r>
      <w:r>
        <w:rPr>
          <w:rFonts w:hint="eastAsia" w:ascii="方正仿宋简体" w:eastAsia="方正仿宋简体"/>
          <w:sz w:val="32"/>
          <w:szCs w:val="32"/>
        </w:rPr>
        <w:t>万元，主要用于：老体协工作经费。</w:t>
      </w:r>
    </w:p>
    <w:p>
      <w:pPr>
        <w:adjustRightInd w:val="0"/>
        <w:spacing w:line="576" w:lineRule="exact"/>
        <w:ind w:firstLine="640" w:firstLineChars="200"/>
        <w:rPr>
          <w:rFonts w:hint="eastAsia" w:ascii="方正仿宋简体" w:eastAsia="方正仿宋简体" w:cs="宋体"/>
          <w:sz w:val="32"/>
          <w:szCs w:val="32"/>
        </w:rPr>
      </w:pPr>
      <w:r>
        <w:rPr>
          <w:rFonts w:hint="eastAsia" w:ascii="方正仿宋简体" w:eastAsia="方正仿宋简体" w:cs="??_GB2312"/>
          <w:sz w:val="32"/>
          <w:szCs w:val="32"/>
        </w:rPr>
        <w:t>4.</w:t>
      </w:r>
      <w:r>
        <w:rPr>
          <w:rFonts w:hint="eastAsia" w:ascii="方正仿宋简体" w:eastAsia="方正仿宋简体"/>
          <w:sz w:val="32"/>
          <w:szCs w:val="32"/>
        </w:rPr>
        <w:t>一般公共服务（类）财政事务（款）行政运行（项）</w:t>
      </w:r>
      <w:r>
        <w:rPr>
          <w:rFonts w:hint="eastAsia" w:ascii="方正仿宋简体" w:eastAsia="方正仿宋简体" w:cs="??_GB2312"/>
          <w:sz w:val="32"/>
          <w:szCs w:val="32"/>
        </w:rPr>
        <w:t>2020</w:t>
      </w:r>
      <w:r>
        <w:rPr>
          <w:rFonts w:hint="eastAsia" w:ascii="方正仿宋简体" w:eastAsia="方正仿宋简体"/>
          <w:sz w:val="32"/>
          <w:szCs w:val="32"/>
        </w:rPr>
        <w:t>年预算数为</w:t>
      </w:r>
      <w:r>
        <w:rPr>
          <w:rFonts w:hint="eastAsia" w:ascii="方正仿宋简体" w:eastAsia="方正仿宋简体" w:cs="??_GB2312"/>
          <w:sz w:val="32"/>
          <w:szCs w:val="32"/>
        </w:rPr>
        <w:t>0</w:t>
      </w:r>
      <w:r>
        <w:rPr>
          <w:rFonts w:hint="eastAsia" w:ascii="方正仿宋简体" w:eastAsia="方正仿宋简体"/>
          <w:sz w:val="32"/>
          <w:szCs w:val="32"/>
        </w:rPr>
        <w:t>万元，主要用于：机关正常运转的基本支出，包括基本工资、津贴补贴等人员经费以及办公费、印刷费、水电费等日常公用经费</w:t>
      </w:r>
      <w:r>
        <w:rPr>
          <w:rFonts w:hint="eastAsia" w:ascii="方正仿宋简体" w:eastAsia="方正仿宋简体" w:cs="??_GB2312"/>
          <w:sz w:val="32"/>
          <w:szCs w:val="32"/>
        </w:rPr>
        <w:t>,</w:t>
      </w:r>
      <w:r>
        <w:rPr>
          <w:rFonts w:hint="eastAsia" w:ascii="方正仿宋简体" w:eastAsia="方正仿宋简体"/>
          <w:sz w:val="32"/>
          <w:szCs w:val="32"/>
        </w:rPr>
        <w:t>保障部门正常运转。</w:t>
      </w:r>
    </w:p>
    <w:p>
      <w:pPr>
        <w:adjustRightInd w:val="0"/>
        <w:spacing w:line="576" w:lineRule="exact"/>
        <w:ind w:firstLine="640" w:firstLineChars="200"/>
        <w:rPr>
          <w:rFonts w:hint="eastAsia" w:ascii="方正仿宋简体" w:eastAsia="方正仿宋简体" w:cs="宋体"/>
          <w:sz w:val="32"/>
          <w:szCs w:val="32"/>
        </w:rPr>
      </w:pPr>
      <w:r>
        <w:rPr>
          <w:rFonts w:hint="eastAsia" w:ascii="方正黑体简体" w:eastAsia="方正黑体简体" w:hAnsiTheme="minorEastAsia" w:cstheme="minorEastAsia"/>
          <w:sz w:val="32"/>
          <w:szCs w:val="32"/>
        </w:rPr>
        <w:t>六、一般公共预算基本支出情况说明</w:t>
      </w:r>
      <w:r>
        <w:rPr>
          <w:rFonts w:hint="eastAsia" w:ascii="方正仿宋简体" w:eastAsia="方正仿宋简体" w:cs="宋体"/>
          <w:sz w:val="32"/>
          <w:szCs w:val="32"/>
        </w:rPr>
        <w:br w:type="textWrapping"/>
      </w:r>
      <w:r>
        <w:rPr>
          <w:rFonts w:hint="eastAsia" w:ascii="方正仿宋简体" w:hAnsi="宋体" w:eastAsia="方正仿宋简体" w:cs="宋体"/>
          <w:sz w:val="32"/>
          <w:szCs w:val="32"/>
        </w:rPr>
        <w:t>　　广元市利州区万缘街道办事处2020年一般公共预算基本支出</w:t>
      </w:r>
      <w:r>
        <w:rPr>
          <w:rFonts w:hint="eastAsia" w:ascii="方正仿宋简体" w:hAnsi="宋体" w:eastAsia="方正仿宋简体" w:cs="宋体"/>
          <w:sz w:val="32"/>
          <w:szCs w:val="32"/>
          <w:lang w:val="en-US" w:eastAsia="zh-CN"/>
        </w:rPr>
        <w:t>0</w:t>
      </w:r>
      <w:r>
        <w:rPr>
          <w:rFonts w:hint="eastAsia" w:ascii="方正仿宋简体" w:hAnsi="宋体" w:eastAsia="方正仿宋简体" w:cs="宋体"/>
          <w:sz w:val="32"/>
          <w:szCs w:val="32"/>
        </w:rPr>
        <w:t>万元，其中：人员经费0万元，主要包括：基本工资、津贴补贴、奖金、社会保险缴费等支出。公用经费</w:t>
      </w:r>
      <w:r>
        <w:rPr>
          <w:rFonts w:hint="eastAsia" w:ascii="方正仿宋简体" w:hAnsi="宋体" w:eastAsia="方正仿宋简体" w:cs="宋体"/>
          <w:sz w:val="32"/>
          <w:szCs w:val="32"/>
          <w:lang w:val="en-US" w:eastAsia="zh-CN"/>
        </w:rPr>
        <w:t>0</w:t>
      </w:r>
      <w:r>
        <w:rPr>
          <w:rFonts w:hint="eastAsia" w:ascii="方正仿宋简体" w:hAnsi="宋体" w:eastAsia="方正仿宋简体" w:cs="宋体"/>
          <w:sz w:val="32"/>
          <w:szCs w:val="32"/>
        </w:rPr>
        <w:t>万元，主要包括：办公费、水费、电费、邮电费、印刷费、差旅费、维修（护）费、物业管理费、劳务费等支出。</w:t>
      </w:r>
      <w:r>
        <w:rPr>
          <w:rFonts w:hint="eastAsia" w:ascii="方正仿宋简体" w:eastAsia="方正仿宋简体" w:cs="宋体"/>
          <w:sz w:val="32"/>
          <w:szCs w:val="32"/>
        </w:rPr>
        <w:br w:type="textWrapping"/>
      </w:r>
      <w:r>
        <w:rPr>
          <w:rFonts w:hint="eastAsia" w:ascii="方正黑体简体" w:eastAsia="方正黑体简体" w:hAnsiTheme="minorEastAsia" w:cstheme="minorEastAsia"/>
          <w:sz w:val="32"/>
          <w:szCs w:val="32"/>
        </w:rPr>
        <w:t>　　七、“三公”经费财政拨款预算安排情况说明</w:t>
      </w:r>
      <w:r>
        <w:rPr>
          <w:rFonts w:hint="eastAsia" w:ascii="方正仿宋简体" w:eastAsia="方正仿宋简体" w:cs="宋体"/>
          <w:sz w:val="32"/>
          <w:szCs w:val="32"/>
        </w:rPr>
        <w:br w:type="textWrapping"/>
      </w:r>
      <w:r>
        <w:rPr>
          <w:rFonts w:hint="eastAsia" w:ascii="方正仿宋简体" w:hAnsi="宋体" w:eastAsia="方正仿宋简体" w:cs="宋体"/>
          <w:sz w:val="32"/>
          <w:szCs w:val="32"/>
        </w:rPr>
        <w:t>　财政拨款安排“三公”经费预算10万元，较2019年部门预算收入0万元增加10万元，</w:t>
      </w:r>
      <w:r>
        <w:rPr>
          <w:rFonts w:hint="eastAsia" w:ascii="方正仿宋简体" w:eastAsia="方正仿宋简体" w:hAnsiTheme="minorEastAsia" w:cstheme="minorEastAsia"/>
          <w:sz w:val="32"/>
          <w:szCs w:val="32"/>
        </w:rPr>
        <w:t>主要原因是2019年</w:t>
      </w:r>
      <w:r>
        <w:rPr>
          <w:rFonts w:hint="eastAsia" w:ascii="方正仿宋简体" w:eastAsia="方正仿宋简体" w:hAnsiTheme="minorEastAsia" w:cstheme="minorEastAsia"/>
          <w:sz w:val="32"/>
          <w:szCs w:val="32"/>
          <w:lang w:val="en-US" w:eastAsia="zh-CN"/>
        </w:rPr>
        <w:t>单位未成立，</w:t>
      </w:r>
      <w:r>
        <w:rPr>
          <w:rFonts w:hint="eastAsia" w:ascii="方正仿宋简体" w:eastAsia="方正仿宋简体" w:hAnsiTheme="minorEastAsia" w:cstheme="minorEastAsia"/>
          <w:sz w:val="32"/>
          <w:szCs w:val="32"/>
        </w:rPr>
        <w:t>无预算。</w:t>
      </w:r>
      <w:r>
        <w:rPr>
          <w:rFonts w:hint="eastAsia" w:ascii="方正仿宋简体" w:hAnsi="宋体" w:eastAsia="方正仿宋简体" w:cs="宋体"/>
          <w:sz w:val="32"/>
          <w:szCs w:val="32"/>
        </w:rPr>
        <w:t>其中：2020年安排公务接待费预算10万元，安排公车购置及运行维护费0万元。</w:t>
      </w:r>
    </w:p>
    <w:p>
      <w:pPr>
        <w:adjustRightInd w:val="0"/>
        <w:spacing w:line="576" w:lineRule="exact"/>
        <w:ind w:firstLine="640" w:firstLineChars="200"/>
        <w:rPr>
          <w:rFonts w:hint="eastAsia" w:ascii="方正仿宋简体" w:hAnsi="宋体" w:eastAsia="方正仿宋简体" w:cs="宋体"/>
          <w:sz w:val="32"/>
          <w:szCs w:val="32"/>
        </w:rPr>
      </w:pPr>
      <w:r>
        <w:rPr>
          <w:rFonts w:hint="eastAsia" w:ascii="方正楷体简体" w:hAnsi="宋体" w:eastAsia="方正楷体简体" w:cs="宋体"/>
          <w:sz w:val="32"/>
          <w:szCs w:val="32"/>
        </w:rPr>
        <w:t>（一）公务接待费2020年预算</w:t>
      </w:r>
      <w:r>
        <w:rPr>
          <w:rFonts w:hint="eastAsia" w:ascii="方正仿宋简体" w:eastAsia="方正仿宋简体" w:cs="宋体"/>
          <w:sz w:val="32"/>
          <w:szCs w:val="32"/>
        </w:rPr>
        <w:br w:type="textWrapping"/>
      </w:r>
      <w:r>
        <w:rPr>
          <w:rFonts w:hint="eastAsia" w:ascii="方正仿宋简体" w:hAnsi="宋体" w:eastAsia="方正仿宋简体" w:cs="宋体"/>
          <w:sz w:val="32"/>
          <w:szCs w:val="32"/>
        </w:rPr>
        <w:t>　　2020年公务接待费计划用于执行接待考察调研、检查指导等公务活动开支的交通费、住宿费、用餐费等。</w:t>
      </w:r>
      <w:r>
        <w:rPr>
          <w:rFonts w:hint="eastAsia" w:ascii="方正仿宋简体" w:eastAsia="方正仿宋简体" w:cs="宋体"/>
          <w:sz w:val="32"/>
          <w:szCs w:val="32"/>
        </w:rPr>
        <w:br w:type="textWrapping"/>
      </w:r>
      <w:r>
        <w:rPr>
          <w:rFonts w:hint="eastAsia" w:ascii="方正仿宋简体" w:hAnsi="宋体" w:eastAsia="方正仿宋简体" w:cs="宋体"/>
          <w:sz w:val="32"/>
          <w:szCs w:val="32"/>
        </w:rPr>
        <w:t>　　</w:t>
      </w:r>
      <w:r>
        <w:rPr>
          <w:rFonts w:hint="eastAsia" w:ascii="方正楷体简体" w:hAnsi="宋体" w:eastAsia="方正楷体简体" w:cs="宋体"/>
          <w:sz w:val="32"/>
          <w:szCs w:val="32"/>
        </w:rPr>
        <w:t>（二）公务用车购置及运行维护费2020年无此项预算</w:t>
      </w:r>
      <w:r>
        <w:rPr>
          <w:rFonts w:hint="eastAsia" w:ascii="方正仿宋简体" w:eastAsia="方正仿宋简体" w:cs="宋体"/>
          <w:sz w:val="32"/>
          <w:szCs w:val="32"/>
        </w:rPr>
        <w:br w:type="textWrapping"/>
      </w:r>
      <w:r>
        <w:rPr>
          <w:rFonts w:hint="eastAsia" w:ascii="方正仿宋简体" w:hAnsi="宋体" w:eastAsia="方正仿宋简体" w:cs="宋体"/>
          <w:sz w:val="32"/>
          <w:szCs w:val="32"/>
        </w:rPr>
        <w:t>　　单位现有公务用车0辆，其中：轿车0辆、越野车0辆、其他乘用车0辆。</w:t>
      </w:r>
      <w:r>
        <w:rPr>
          <w:rFonts w:hint="eastAsia" w:ascii="方正仿宋简体" w:eastAsia="方正仿宋简体" w:cs="宋体"/>
          <w:sz w:val="32"/>
          <w:szCs w:val="32"/>
        </w:rPr>
        <w:br w:type="textWrapping"/>
      </w:r>
      <w:r>
        <w:rPr>
          <w:rFonts w:hint="eastAsia" w:ascii="方正仿宋简体" w:hAnsi="宋体" w:eastAsia="方正仿宋简体" w:cs="宋体"/>
          <w:sz w:val="32"/>
          <w:szCs w:val="32"/>
        </w:rPr>
        <w:t>　　2020年未安排公务用车购置费。</w:t>
      </w:r>
      <w:r>
        <w:rPr>
          <w:rFonts w:hint="eastAsia" w:ascii="方正仿宋简体" w:eastAsia="方正仿宋简体" w:cs="宋体"/>
          <w:sz w:val="32"/>
          <w:szCs w:val="32"/>
        </w:rPr>
        <w:br w:type="textWrapping"/>
      </w:r>
      <w:r>
        <w:rPr>
          <w:rFonts w:hint="eastAsia" w:ascii="方正仿宋简体" w:hAnsi="宋体" w:eastAsia="方正仿宋简体" w:cs="宋体"/>
          <w:sz w:val="32"/>
          <w:szCs w:val="32"/>
        </w:rPr>
        <w:t>　　2020年未安排公务用车运行维护费。</w:t>
      </w:r>
      <w:r>
        <w:rPr>
          <w:rFonts w:hint="eastAsia" w:ascii="方正仿宋简体" w:eastAsia="方正仿宋简体" w:cs="宋体"/>
          <w:sz w:val="32"/>
          <w:szCs w:val="32"/>
        </w:rPr>
        <w:br w:type="textWrapping"/>
      </w:r>
      <w:r>
        <w:rPr>
          <w:rFonts w:hint="eastAsia" w:ascii="方正仿宋简体" w:hAnsi="宋体" w:eastAsia="方正仿宋简体" w:cs="宋体"/>
          <w:sz w:val="32"/>
          <w:szCs w:val="32"/>
        </w:rPr>
        <w:t>　</w:t>
      </w:r>
      <w:r>
        <w:rPr>
          <w:rFonts w:hint="eastAsia" w:ascii="方正黑体简体" w:eastAsia="方正黑体简体" w:hAnsiTheme="minorEastAsia" w:cstheme="minorEastAsia"/>
          <w:sz w:val="32"/>
          <w:szCs w:val="32"/>
        </w:rPr>
        <w:t>　八、政府性基金预算支出情况说明</w:t>
      </w:r>
      <w:r>
        <w:rPr>
          <w:rFonts w:hint="eastAsia" w:ascii="方正仿宋简体" w:eastAsia="方正仿宋简体" w:cs="宋体"/>
          <w:sz w:val="32"/>
          <w:szCs w:val="32"/>
        </w:rPr>
        <w:br w:type="textWrapping"/>
      </w:r>
      <w:r>
        <w:rPr>
          <w:rFonts w:hint="eastAsia" w:ascii="方正仿宋简体" w:hAnsi="宋体" w:eastAsia="方正仿宋简体" w:cs="宋体"/>
          <w:sz w:val="32"/>
          <w:szCs w:val="32"/>
        </w:rPr>
        <w:t>　　广元市利州区万缘街道办事处2020年没有使用政府性基金预算拨款安排的支出。</w:t>
      </w:r>
      <w:r>
        <w:rPr>
          <w:rFonts w:hint="eastAsia" w:ascii="方正仿宋简体" w:eastAsia="方正仿宋简体" w:cs="宋体"/>
          <w:sz w:val="32"/>
          <w:szCs w:val="32"/>
        </w:rPr>
        <w:br w:type="textWrapping"/>
      </w:r>
      <w:r>
        <w:rPr>
          <w:rFonts w:hint="eastAsia" w:ascii="方正黑体简体" w:eastAsia="方正黑体简体" w:hAnsiTheme="minorEastAsia" w:cstheme="minorEastAsia"/>
          <w:sz w:val="32"/>
          <w:szCs w:val="32"/>
        </w:rPr>
        <w:t>　　九、国有资本经营预算支出情况说明</w:t>
      </w:r>
      <w:r>
        <w:rPr>
          <w:rFonts w:hint="eastAsia" w:ascii="方正仿宋简体" w:eastAsia="方正仿宋简体" w:cs="宋体"/>
          <w:sz w:val="32"/>
          <w:szCs w:val="32"/>
        </w:rPr>
        <w:br w:type="textWrapping"/>
      </w:r>
      <w:r>
        <w:rPr>
          <w:rFonts w:hint="eastAsia" w:ascii="方正仿宋简体" w:hAnsi="宋体" w:eastAsia="方正仿宋简体" w:cs="宋体"/>
          <w:sz w:val="32"/>
          <w:szCs w:val="32"/>
        </w:rPr>
        <w:t>　　广元市利州区万缘街道办事处2020年没有使用国有资本经营预算拨款安排的支出。</w:t>
      </w:r>
      <w:r>
        <w:rPr>
          <w:rFonts w:hint="eastAsia" w:ascii="方正仿宋简体" w:eastAsia="方正仿宋简体" w:cs="宋体"/>
          <w:sz w:val="32"/>
          <w:szCs w:val="32"/>
        </w:rPr>
        <w:br w:type="textWrapping"/>
      </w:r>
      <w:r>
        <w:rPr>
          <w:rFonts w:hint="eastAsia" w:ascii="方正仿宋简体" w:hAnsi="宋体" w:eastAsia="方正仿宋简体" w:cs="宋体"/>
          <w:sz w:val="32"/>
          <w:szCs w:val="32"/>
        </w:rPr>
        <w:t>　</w:t>
      </w:r>
      <w:r>
        <w:rPr>
          <w:rFonts w:hint="eastAsia" w:ascii="方正黑体简体" w:eastAsia="方正黑体简体" w:hAnsiTheme="minorEastAsia" w:cstheme="minorEastAsia"/>
          <w:sz w:val="32"/>
          <w:szCs w:val="32"/>
        </w:rPr>
        <w:t>　十、其他重要事项的情况说明</w:t>
      </w:r>
      <w:r>
        <w:rPr>
          <w:rFonts w:hint="eastAsia" w:ascii="方正仿宋简体" w:eastAsia="方正仿宋简体" w:cs="宋体"/>
          <w:sz w:val="32"/>
          <w:szCs w:val="32"/>
        </w:rPr>
        <w:br w:type="textWrapping"/>
      </w:r>
      <w:r>
        <w:rPr>
          <w:rFonts w:hint="eastAsia" w:ascii="方正仿宋简体" w:hAnsi="宋体" w:eastAsia="方正仿宋简体" w:cs="宋体"/>
          <w:sz w:val="32"/>
          <w:szCs w:val="32"/>
        </w:rPr>
        <w:t>　</w:t>
      </w:r>
      <w:r>
        <w:rPr>
          <w:rFonts w:hint="eastAsia" w:ascii="方正楷体简体" w:hAnsi="宋体" w:eastAsia="方正楷体简体" w:cs="宋体"/>
          <w:sz w:val="32"/>
          <w:szCs w:val="32"/>
        </w:rPr>
        <w:t>　</w:t>
      </w:r>
      <w:r>
        <w:rPr>
          <w:rStyle w:val="7"/>
          <w:rFonts w:hint="eastAsia" w:ascii="方正楷体简体" w:hAnsi="宋体" w:eastAsia="方正楷体简体" w:cs="宋体"/>
          <w:b w:val="0"/>
          <w:sz w:val="32"/>
          <w:szCs w:val="32"/>
        </w:rPr>
        <w:t>（一）机关运行经费</w:t>
      </w:r>
      <w:r>
        <w:rPr>
          <w:rStyle w:val="7"/>
          <w:rFonts w:hint="eastAsia" w:ascii="方正仿宋简体" w:eastAsia="方正仿宋简体" w:cs="宋体"/>
          <w:b w:val="0"/>
          <w:sz w:val="32"/>
          <w:szCs w:val="32"/>
        </w:rPr>
        <w:br w:type="textWrapping"/>
      </w:r>
      <w:r>
        <w:rPr>
          <w:rFonts w:hint="eastAsia" w:ascii="方正仿宋简体" w:hAnsi="宋体" w:eastAsia="方正仿宋简体" w:cs="宋体"/>
          <w:sz w:val="32"/>
          <w:szCs w:val="32"/>
        </w:rPr>
        <w:t>　　2020年，广元市利州区万缘街道办事处机关运行经费财政拨款预算为0万元。</w:t>
      </w:r>
      <w:r>
        <w:rPr>
          <w:rFonts w:hint="eastAsia" w:ascii="方正仿宋简体" w:hAnsi="宋体" w:eastAsia="方正仿宋简体" w:cs="宋体"/>
          <w:sz w:val="32"/>
          <w:szCs w:val="32"/>
          <w:lang w:val="en-US" w:eastAsia="zh-CN"/>
        </w:rPr>
        <w:t>年初未预算，新成立单位年中</w:t>
      </w:r>
      <w:bookmarkStart w:id="0" w:name="_GoBack"/>
      <w:bookmarkEnd w:id="0"/>
      <w:r>
        <w:rPr>
          <w:rFonts w:hint="eastAsia" w:ascii="方正仿宋简体" w:hAnsi="宋体" w:eastAsia="方正仿宋简体" w:cs="宋体"/>
          <w:sz w:val="32"/>
          <w:szCs w:val="32"/>
          <w:lang w:val="en-US" w:eastAsia="zh-CN"/>
        </w:rPr>
        <w:t>进行调整预算。</w:t>
      </w:r>
      <w:r>
        <w:rPr>
          <w:rFonts w:hint="eastAsia" w:ascii="方正仿宋简体" w:eastAsia="方正仿宋简体" w:cs="宋体"/>
          <w:sz w:val="32"/>
          <w:szCs w:val="32"/>
        </w:rPr>
        <w:br w:type="textWrapping"/>
      </w:r>
      <w:r>
        <w:rPr>
          <w:rStyle w:val="7"/>
          <w:rFonts w:hint="eastAsia" w:ascii="方正仿宋简体" w:hAnsi="宋体" w:eastAsia="方正仿宋简体" w:cs="宋体"/>
          <w:b w:val="0"/>
          <w:sz w:val="32"/>
          <w:szCs w:val="32"/>
        </w:rPr>
        <w:t>　　</w:t>
      </w:r>
      <w:r>
        <w:rPr>
          <w:rStyle w:val="7"/>
          <w:rFonts w:hint="eastAsia" w:ascii="方正楷体简体" w:hAnsi="宋体" w:eastAsia="方正楷体简体" w:cs="宋体"/>
          <w:b w:val="0"/>
          <w:sz w:val="32"/>
          <w:szCs w:val="32"/>
        </w:rPr>
        <w:t>（二）政府采购情况</w:t>
      </w:r>
      <w:r>
        <w:rPr>
          <w:rStyle w:val="7"/>
          <w:rFonts w:hint="eastAsia" w:ascii="方正仿宋简体" w:eastAsia="方正仿宋简体" w:cs="宋体"/>
          <w:b w:val="0"/>
          <w:sz w:val="32"/>
          <w:szCs w:val="32"/>
        </w:rPr>
        <w:br w:type="textWrapping"/>
      </w:r>
      <w:r>
        <w:rPr>
          <w:rFonts w:hint="eastAsia" w:ascii="方正仿宋简体" w:hAnsi="宋体" w:eastAsia="方正仿宋简体" w:cs="宋体"/>
          <w:sz w:val="32"/>
          <w:szCs w:val="32"/>
        </w:rPr>
        <w:t>　　2020年，万缘街道办事处安排政府采购预算0万元。　</w:t>
      </w:r>
    </w:p>
    <w:p>
      <w:pPr>
        <w:adjustRightInd w:val="0"/>
        <w:spacing w:line="576" w:lineRule="exact"/>
        <w:ind w:firstLine="640" w:firstLineChars="200"/>
        <w:rPr>
          <w:rFonts w:hint="eastAsia" w:ascii="方正仿宋简体" w:eastAsia="方正仿宋简体" w:cs="宋体"/>
          <w:sz w:val="32"/>
          <w:szCs w:val="32"/>
        </w:rPr>
      </w:pPr>
      <w:r>
        <w:rPr>
          <w:rFonts w:hint="eastAsia" w:ascii="方正楷体简体" w:eastAsia="方正楷体简体" w:hAnsiTheme="minorEastAsia" w:cstheme="minorEastAsia"/>
          <w:sz w:val="32"/>
        </w:rPr>
        <w:t>（三）国有资产占有使用情况</w:t>
      </w:r>
      <w:r>
        <w:rPr>
          <w:rStyle w:val="7"/>
          <w:rFonts w:hint="eastAsia" w:ascii="方正仿宋简体" w:eastAsia="方正仿宋简体" w:cs="宋体"/>
          <w:b w:val="0"/>
          <w:sz w:val="32"/>
          <w:szCs w:val="32"/>
        </w:rPr>
        <w:br w:type="textWrapping"/>
      </w:r>
      <w:r>
        <w:rPr>
          <w:rFonts w:hint="eastAsia" w:ascii="方正仿宋简体" w:hAnsi="宋体" w:eastAsia="方正仿宋简体" w:cs="宋体"/>
          <w:sz w:val="32"/>
          <w:szCs w:val="32"/>
        </w:rPr>
        <w:t>　　截至2020年底，万缘街道办事处无任何车辆。2020年部门预算未安排购置车辆及单位价值20万元以上大型设备。</w:t>
      </w:r>
    </w:p>
    <w:p>
      <w:pPr>
        <w:adjustRightInd w:val="0"/>
        <w:spacing w:line="576" w:lineRule="exact"/>
        <w:ind w:firstLine="640" w:firstLineChars="200"/>
        <w:rPr>
          <w:rFonts w:hint="eastAsia" w:ascii="方正仿宋简体" w:eastAsia="方正仿宋简体" w:hAnsiTheme="minorEastAsia" w:cstheme="minorEastAsia"/>
          <w:sz w:val="32"/>
          <w:szCs w:val="32"/>
        </w:rPr>
      </w:pPr>
      <w:r>
        <w:rPr>
          <w:rFonts w:hint="eastAsia" w:ascii="方正楷体简体" w:eastAsia="方正楷体简体" w:hAnsiTheme="minorEastAsia" w:cstheme="minorEastAsia"/>
          <w:sz w:val="32"/>
        </w:rPr>
        <w:t>（四）绩效目标设置情况</w:t>
      </w:r>
      <w:r>
        <w:rPr>
          <w:rStyle w:val="7"/>
          <w:rFonts w:hint="eastAsia" w:ascii="方正仿宋简体" w:eastAsia="方正仿宋简体" w:cs="宋体"/>
          <w:b w:val="0"/>
          <w:sz w:val="32"/>
          <w:szCs w:val="32"/>
        </w:rPr>
        <w:br w:type="textWrapping"/>
      </w:r>
      <w:r>
        <w:rPr>
          <w:rFonts w:hint="eastAsia" w:ascii="方正仿宋简体" w:hAnsi="宋体" w:eastAsia="方正仿宋简体" w:cs="宋体"/>
          <w:sz w:val="32"/>
          <w:szCs w:val="32"/>
        </w:rPr>
        <w:t>　　绩效目标是预算编制的前提和基础，按照“费随事定”的原则，</w:t>
      </w:r>
      <w:r>
        <w:rPr>
          <w:rFonts w:hint="eastAsia" w:ascii="方正仿宋简体" w:hAnsi="宋体" w:eastAsia="方正仿宋简体" w:cs="宋体"/>
          <w:sz w:val="32"/>
          <w:szCs w:val="32"/>
          <w:lang w:val="en-US" w:eastAsia="zh-CN"/>
        </w:rPr>
        <w:t>2020</w:t>
      </w:r>
      <w:r>
        <w:rPr>
          <w:rFonts w:hint="eastAsia" w:ascii="方正仿宋简体" w:hAnsi="宋体" w:eastAsia="方正仿宋简体" w:cs="宋体"/>
          <w:sz w:val="32"/>
          <w:szCs w:val="32"/>
        </w:rPr>
        <w:t>年广元市利州区万缘街道办事处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方正仿宋简体" w:eastAsia="方正仿宋简体" w:hAnsiTheme="minorEastAsia" w:cstheme="minorEastAsia"/>
          <w:sz w:val="32"/>
          <w:szCs w:val="32"/>
        </w:rPr>
        <w:br w:type="textWrapping"/>
      </w:r>
      <w:r>
        <w:rPr>
          <w:rFonts w:hint="eastAsia" w:ascii="方正黑体简体" w:eastAsia="方正黑体简体" w:hAnsiTheme="minorEastAsia" w:cstheme="minorEastAsia"/>
          <w:sz w:val="32"/>
          <w:szCs w:val="32"/>
        </w:rPr>
        <w:t>　　十一、名词解释</w:t>
      </w:r>
    </w:p>
    <w:p>
      <w:pPr>
        <w:adjustRightInd w:val="0"/>
        <w:spacing w:line="576" w:lineRule="exact"/>
        <w:ind w:firstLine="640" w:firstLineChars="200"/>
        <w:rPr>
          <w:rFonts w:hint="eastAsia" w:ascii="方正仿宋简体" w:eastAsia="方正仿宋简体" w:hAnsiTheme="minorEastAsia" w:cstheme="minorEastAsia"/>
          <w:sz w:val="32"/>
          <w:szCs w:val="32"/>
          <w:shd w:val="clear" w:color="auto" w:fill="FFFFFF"/>
        </w:rPr>
      </w:pPr>
      <w:r>
        <w:rPr>
          <w:rFonts w:hint="eastAsia" w:ascii="方正楷体简体" w:eastAsia="方正楷体简体" w:hAnsiTheme="minorEastAsia" w:cstheme="minorEastAsia"/>
          <w:sz w:val="32"/>
          <w:szCs w:val="32"/>
        </w:rPr>
        <w:t>（一）一般公共预算拨款收入：</w:t>
      </w:r>
      <w:r>
        <w:rPr>
          <w:rFonts w:hint="eastAsia" w:ascii="方正仿宋简体" w:eastAsia="方正仿宋简体" w:hAnsiTheme="minorEastAsia" w:cstheme="minorEastAsia"/>
          <w:sz w:val="32"/>
          <w:szCs w:val="32"/>
        </w:rPr>
        <w:t>指区级财政当年拨付的资金。</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方正楷体简体" w:eastAsia="方正楷体简体" w:hAnsiTheme="minorEastAsia" w:cstheme="minorEastAsia"/>
          <w:sz w:val="32"/>
          <w:szCs w:val="32"/>
        </w:rPr>
        <w:t>　（二）上年结转：</w:t>
      </w:r>
      <w:r>
        <w:rPr>
          <w:rFonts w:hint="eastAsia" w:ascii="方正仿宋简体" w:eastAsia="方正仿宋简体" w:hAnsiTheme="minorEastAsia" w:cstheme="minorEastAsia"/>
          <w:sz w:val="32"/>
          <w:szCs w:val="32"/>
        </w:rPr>
        <w:t>指以前年度尚未完成，结转到本年仍按原规定用途继续使用的资金。</w:t>
      </w:r>
      <w:r>
        <w:rPr>
          <w:rFonts w:hint="eastAsia" w:ascii="方正仿宋简体" w:eastAsia="方正仿宋简体" w:hAnsiTheme="minorEastAsia" w:cstheme="minorEastAsia"/>
          <w:sz w:val="32"/>
          <w:szCs w:val="32"/>
        </w:rPr>
        <w:br w:type="textWrapping"/>
      </w:r>
      <w:r>
        <w:rPr>
          <w:rFonts w:hint="eastAsia" w:ascii="方正楷体简体" w:eastAsia="方正楷体简体" w:hAnsiTheme="minorEastAsia" w:cstheme="minorEastAsia"/>
          <w:sz w:val="32"/>
          <w:szCs w:val="32"/>
        </w:rPr>
        <w:t>　　（三）一般公共服务（类）财政事务（款）行政运行（项）：</w:t>
      </w:r>
      <w:r>
        <w:rPr>
          <w:rFonts w:hint="eastAsia" w:ascii="方正仿宋简体" w:eastAsia="方正仿宋简体" w:hAnsiTheme="minorEastAsia" w:cstheme="minorEastAsia"/>
          <w:sz w:val="32"/>
          <w:szCs w:val="32"/>
        </w:rPr>
        <w:t>指局机关及参公管理事业单位用于保障机构正常运行、开展日常工作的基本支出。</w:t>
      </w:r>
      <w:r>
        <w:rPr>
          <w:rFonts w:hint="eastAsia" w:ascii="方正仿宋简体" w:eastAsia="方正仿宋简体" w:hAnsiTheme="minorEastAsia" w:cstheme="minorEastAsia"/>
          <w:sz w:val="32"/>
          <w:szCs w:val="32"/>
        </w:rPr>
        <w:br w:type="textWrapping"/>
      </w:r>
      <w:r>
        <w:rPr>
          <w:rFonts w:hint="eastAsia" w:ascii="方正楷体简体" w:eastAsia="方正楷体简体" w:hAnsiTheme="minorEastAsia" w:cstheme="minorEastAsia"/>
          <w:sz w:val="32"/>
          <w:szCs w:val="32"/>
        </w:rPr>
        <w:t>　　（四）社会保障和就业（类）行政事业单位离退休（款）未归口管理的行政单位离退休（项）：</w:t>
      </w:r>
      <w:r>
        <w:rPr>
          <w:rFonts w:hint="eastAsia" w:ascii="方正仿宋简体" w:eastAsia="方正仿宋简体" w:hAnsiTheme="minorEastAsia" w:cstheme="minorEastAsia"/>
          <w:sz w:val="32"/>
          <w:szCs w:val="32"/>
        </w:rPr>
        <w:t>指局机关离退休人员的支出。</w:t>
      </w:r>
      <w:r>
        <w:rPr>
          <w:rFonts w:hint="eastAsia" w:ascii="方正仿宋简体" w:eastAsia="方正仿宋简体" w:hAnsiTheme="minorEastAsia" w:cstheme="minorEastAsia"/>
          <w:sz w:val="32"/>
          <w:szCs w:val="32"/>
        </w:rPr>
        <w:br w:type="textWrapping"/>
      </w:r>
      <w:r>
        <w:rPr>
          <w:rFonts w:hint="eastAsia" w:ascii="方正楷体简体" w:eastAsia="方正楷体简体" w:hAnsiTheme="minorEastAsia" w:cstheme="minorEastAsia"/>
          <w:sz w:val="32"/>
          <w:szCs w:val="32"/>
        </w:rPr>
        <w:t>　　（五）社会保障和就业（类）行政事业单位离退休（款）机关事业单位基本养老保险缴费支出（项）：</w:t>
      </w:r>
      <w:r>
        <w:rPr>
          <w:rFonts w:hint="eastAsia" w:ascii="方正仿宋简体" w:eastAsia="方正仿宋简体" w:hAnsiTheme="minorEastAsia" w:cstheme="minorEastAsia"/>
          <w:sz w:val="32"/>
          <w:szCs w:val="32"/>
        </w:rPr>
        <w:t>指部门实施养老保险制度由单位缴纳的养老保险费的支出。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方正楷体简体" w:eastAsia="方正楷体简体" w:hAnsiTheme="minorEastAsia" w:cstheme="minorEastAsia"/>
          <w:sz w:val="32"/>
          <w:szCs w:val="32"/>
        </w:rPr>
        <w:t>（六）社会保障和就业（类）行政事业单位离退休（款）机关事业单位职业年金缴费支出（项）：</w:t>
      </w:r>
      <w:r>
        <w:rPr>
          <w:rFonts w:hint="eastAsia" w:ascii="方正仿宋简体" w:eastAsia="方正仿宋简体" w:hAnsiTheme="minorEastAsia" w:cstheme="minorEastAsia"/>
          <w:sz w:val="32"/>
          <w:szCs w:val="32"/>
        </w:rPr>
        <w:t>指部门实施养老保险制度由单位缴纳的职业年金的支出。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方正楷体简体" w:eastAsia="方正楷体简体" w:hAnsiTheme="minorEastAsia" w:cstheme="minorEastAsia"/>
          <w:sz w:val="32"/>
          <w:szCs w:val="32"/>
        </w:rPr>
        <w:t>　（七）卫生健康（类）行政事业单位医疗（款）行政单位医疗（项）：</w:t>
      </w:r>
      <w:r>
        <w:rPr>
          <w:rFonts w:hint="eastAsia" w:ascii="方正仿宋简体" w:eastAsia="方正仿宋简体" w:hAnsiTheme="minorEastAsia" w:cstheme="minorEastAsia"/>
          <w:sz w:val="32"/>
          <w:szCs w:val="32"/>
        </w:rPr>
        <w:t>指局机关及参公管理事业单位用于缴纳单位基本医疗保险支出。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方正楷体简体" w:eastAsia="方正楷体简体" w:hAnsiTheme="minorEastAsia" w:cstheme="minorEastAsia"/>
          <w:sz w:val="32"/>
          <w:szCs w:val="32"/>
        </w:rPr>
        <w:t>　（八）卫生健康（类）行政事业单位医疗（款）事业单位医疗（项）：</w:t>
      </w:r>
      <w:r>
        <w:rPr>
          <w:rFonts w:hint="eastAsia" w:ascii="方正仿宋简体" w:eastAsia="方正仿宋简体" w:hAnsiTheme="minorEastAsia" w:cstheme="minorEastAsia"/>
          <w:sz w:val="32"/>
          <w:szCs w:val="32"/>
        </w:rPr>
        <w:t>指事业单位用于缴纳单位基本医疗保险支出。</w:t>
      </w:r>
      <w:r>
        <w:rPr>
          <w:rFonts w:hint="eastAsia" w:ascii="方正仿宋简体" w:eastAsia="方正仿宋简体" w:hAnsiTheme="minorEastAsia" w:cstheme="minorEastAsia"/>
          <w:sz w:val="32"/>
          <w:szCs w:val="32"/>
        </w:rPr>
        <w:br w:type="textWrapping"/>
      </w:r>
      <w:r>
        <w:rPr>
          <w:rFonts w:hint="eastAsia" w:ascii="方正楷体简体" w:eastAsia="方正楷体简体" w:hAnsiTheme="minorEastAsia" w:cstheme="minorEastAsia"/>
          <w:sz w:val="32"/>
          <w:szCs w:val="32"/>
        </w:rPr>
        <w:t>　　（九）住房保障（类）住房改革支出（款）住房公积金（项）：</w:t>
      </w:r>
      <w:r>
        <w:rPr>
          <w:rFonts w:hint="eastAsia" w:ascii="方正仿宋简体" w:eastAsia="方正仿宋简体" w:hAnsiTheme="minorEastAsia" w:cstheme="minorEastAsia"/>
          <w:sz w:val="32"/>
          <w:szCs w:val="32"/>
        </w:rPr>
        <w:t>指按照《住房公积金管理条例》的规定，由单位及其在职职工缴存的长期住房储金。</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方正楷体简体" w:eastAsia="方正楷体简体" w:hAnsiTheme="minorEastAsia" w:cstheme="minorEastAsia"/>
          <w:sz w:val="32"/>
          <w:szCs w:val="32"/>
        </w:rPr>
        <w:t>　（十）基本支出：</w:t>
      </w:r>
      <w:r>
        <w:rPr>
          <w:rFonts w:hint="eastAsia" w:ascii="方正仿宋简体" w:eastAsia="方正仿宋简体" w:hAnsiTheme="minorEastAsia" w:cstheme="minorEastAsia"/>
          <w:sz w:val="32"/>
          <w:szCs w:val="32"/>
        </w:rPr>
        <w:t>指为保证机构正常运转，完成日常工作任务而发生的人员支出和公用支出。</w:t>
      </w:r>
      <w:r>
        <w:rPr>
          <w:rFonts w:hint="eastAsia" w:ascii="方正仿宋简体" w:eastAsia="方正仿宋简体" w:hAnsiTheme="minorEastAsia" w:cstheme="minorEastAsia"/>
          <w:sz w:val="32"/>
          <w:szCs w:val="32"/>
        </w:rPr>
        <w:br w:type="textWrapping"/>
      </w:r>
      <w:r>
        <w:rPr>
          <w:rFonts w:hint="eastAsia" w:ascii="方正楷体简体" w:eastAsia="方正楷体简体" w:hAnsiTheme="minorEastAsia" w:cstheme="minorEastAsia"/>
          <w:sz w:val="32"/>
          <w:szCs w:val="32"/>
        </w:rPr>
        <w:t>　　（十一）项目支出：</w:t>
      </w:r>
      <w:r>
        <w:rPr>
          <w:rFonts w:hint="eastAsia" w:ascii="方正仿宋简体" w:eastAsia="方正仿宋简体" w:hAnsiTheme="minorEastAsia" w:cstheme="minorEastAsia"/>
          <w:sz w:val="32"/>
          <w:szCs w:val="32"/>
        </w:rPr>
        <w:t>指在基本支出之外为完成特定行政任务和事业发展目标所发生的支出。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方正楷体简体" w:eastAsia="方正楷体简体" w:hAnsiTheme="minorEastAsia" w:cstheme="minorEastAsia"/>
          <w:sz w:val="32"/>
          <w:szCs w:val="32"/>
        </w:rPr>
        <w:t>　（十二）“三公”经费：</w:t>
      </w:r>
      <w:r>
        <w:rPr>
          <w:rFonts w:hint="eastAsia" w:ascii="方正仿宋简体" w:eastAsia="方正仿宋简体" w:hAnsiTheme="minorEastAsia" w:cstheme="minorEastAsia"/>
          <w:sz w:val="32"/>
          <w:szCs w:val="32"/>
        </w:rPr>
        <w:t>纳入万缘街道办事处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方正仿宋简体" w:eastAsia="方正仿宋简体" w:hAnsiTheme="minorEastAsia" w:cstheme="minorEastAsia"/>
          <w:sz w:val="32"/>
          <w:szCs w:val="32"/>
        </w:rPr>
        <w:br w:type="textWrapping"/>
      </w:r>
    </w:p>
    <w:p>
      <w:pPr>
        <w:adjustRightInd w:val="0"/>
        <w:spacing w:line="576" w:lineRule="exact"/>
        <w:ind w:firstLine="640" w:firstLineChars="200"/>
        <w:rPr>
          <w:rFonts w:ascii="方正仿宋简体" w:eastAsia="方正仿宋简体" w:hAnsiTheme="minorEastAsia" w:cstheme="minorEastAsia"/>
          <w:sz w:val="32"/>
          <w:szCs w:val="32"/>
          <w:shd w:val="clear" w:color="auto" w:fill="FFFFFF"/>
        </w:rPr>
      </w:pPr>
    </w:p>
    <w:p>
      <w:pPr>
        <w:adjustRightInd w:val="0"/>
        <w:spacing w:line="576" w:lineRule="exact"/>
        <w:ind w:firstLine="640" w:firstLineChars="200"/>
        <w:rPr>
          <w:rFonts w:ascii="方正仿宋简体" w:eastAsia="方正仿宋简体" w:hAnsiTheme="minorEastAsia" w:cstheme="minorEastAsia"/>
          <w:sz w:val="32"/>
          <w:szCs w:val="32"/>
          <w:shd w:val="clear" w:color="auto" w:fill="FFFFFF"/>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0F3C52" w:usb2="00000016" w:usb3="00000000" w:csb0="0004001F" w:csb1="00000000"/>
  </w:font>
  <w:font w:name="Î¢ÈíÑÅºÚ Western">
    <w:altName w:val="Courier New"/>
    <w:panose1 w:val="00000000000000000000"/>
    <w:charset w:val="00"/>
    <w:family w:val="swiss"/>
    <w:pitch w:val="default"/>
    <w:sig w:usb0="00000000" w:usb1="00000000" w:usb2="00000000" w:usb3="00000000" w:csb0="00000001" w:csb1="00000000"/>
  </w:font>
  <w:font w:name="方正楷体简体">
    <w:altName w:val="宋体"/>
    <w:panose1 w:val="03000509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29269C"/>
    <w:rsid w:val="00352FE4"/>
    <w:rsid w:val="003F084C"/>
    <w:rsid w:val="004C01BC"/>
    <w:rsid w:val="004F514A"/>
    <w:rsid w:val="007D2FDC"/>
    <w:rsid w:val="007E0D7C"/>
    <w:rsid w:val="009073AE"/>
    <w:rsid w:val="00A565DC"/>
    <w:rsid w:val="00B362F4"/>
    <w:rsid w:val="00C06BFD"/>
    <w:rsid w:val="00CD4B04"/>
    <w:rsid w:val="00E14578"/>
    <w:rsid w:val="00FD2341"/>
    <w:rsid w:val="012E766D"/>
    <w:rsid w:val="044F5BC4"/>
    <w:rsid w:val="048A158A"/>
    <w:rsid w:val="05915E0A"/>
    <w:rsid w:val="05AE67A9"/>
    <w:rsid w:val="070D3E08"/>
    <w:rsid w:val="07350F85"/>
    <w:rsid w:val="07355282"/>
    <w:rsid w:val="099A6EBD"/>
    <w:rsid w:val="0B3A6BC8"/>
    <w:rsid w:val="0B974E68"/>
    <w:rsid w:val="0C7C54BD"/>
    <w:rsid w:val="0C972095"/>
    <w:rsid w:val="0E1168EA"/>
    <w:rsid w:val="0ED54B8C"/>
    <w:rsid w:val="0FF816E8"/>
    <w:rsid w:val="10013AAB"/>
    <w:rsid w:val="101510C9"/>
    <w:rsid w:val="101F7FA8"/>
    <w:rsid w:val="114E554B"/>
    <w:rsid w:val="1176287F"/>
    <w:rsid w:val="126F7FBF"/>
    <w:rsid w:val="152C5C3B"/>
    <w:rsid w:val="160776AB"/>
    <w:rsid w:val="16672D7F"/>
    <w:rsid w:val="17E64CC4"/>
    <w:rsid w:val="187A0DBA"/>
    <w:rsid w:val="198077C8"/>
    <w:rsid w:val="1A4B3E10"/>
    <w:rsid w:val="1A602445"/>
    <w:rsid w:val="1B2D0BEA"/>
    <w:rsid w:val="1C3144F7"/>
    <w:rsid w:val="1C880EF6"/>
    <w:rsid w:val="1CD90BB6"/>
    <w:rsid w:val="1DDD3935"/>
    <w:rsid w:val="1E601810"/>
    <w:rsid w:val="1ED53AE3"/>
    <w:rsid w:val="1ED86886"/>
    <w:rsid w:val="220C3F81"/>
    <w:rsid w:val="223B1CA8"/>
    <w:rsid w:val="237F1682"/>
    <w:rsid w:val="24966DE9"/>
    <w:rsid w:val="24C90A2A"/>
    <w:rsid w:val="25C96B17"/>
    <w:rsid w:val="260A4F3C"/>
    <w:rsid w:val="275F41FF"/>
    <w:rsid w:val="29F150BC"/>
    <w:rsid w:val="2B891F10"/>
    <w:rsid w:val="2DBA1E53"/>
    <w:rsid w:val="30806273"/>
    <w:rsid w:val="31625760"/>
    <w:rsid w:val="31787611"/>
    <w:rsid w:val="323B4282"/>
    <w:rsid w:val="34BF102D"/>
    <w:rsid w:val="35ED5A48"/>
    <w:rsid w:val="3C307465"/>
    <w:rsid w:val="3C416C5C"/>
    <w:rsid w:val="3CD0282E"/>
    <w:rsid w:val="41083E9F"/>
    <w:rsid w:val="41260E0E"/>
    <w:rsid w:val="42C213ED"/>
    <w:rsid w:val="43644D8C"/>
    <w:rsid w:val="441B0794"/>
    <w:rsid w:val="445C6999"/>
    <w:rsid w:val="45BE2AED"/>
    <w:rsid w:val="4614305C"/>
    <w:rsid w:val="46342562"/>
    <w:rsid w:val="4A5206A2"/>
    <w:rsid w:val="4F212BAE"/>
    <w:rsid w:val="52847D4E"/>
    <w:rsid w:val="53E31325"/>
    <w:rsid w:val="551F661D"/>
    <w:rsid w:val="55572CD5"/>
    <w:rsid w:val="55860D15"/>
    <w:rsid w:val="56E04011"/>
    <w:rsid w:val="578919DC"/>
    <w:rsid w:val="57B6280B"/>
    <w:rsid w:val="5A4C5162"/>
    <w:rsid w:val="5C7909D7"/>
    <w:rsid w:val="5C7C303D"/>
    <w:rsid w:val="5CC04AFD"/>
    <w:rsid w:val="5D0E5A9B"/>
    <w:rsid w:val="5E062C28"/>
    <w:rsid w:val="5FCB2DCB"/>
    <w:rsid w:val="600105C9"/>
    <w:rsid w:val="667D69E1"/>
    <w:rsid w:val="66F3632C"/>
    <w:rsid w:val="67D245BF"/>
    <w:rsid w:val="684D3B99"/>
    <w:rsid w:val="68D06430"/>
    <w:rsid w:val="6A3A54CA"/>
    <w:rsid w:val="6DC156FD"/>
    <w:rsid w:val="6E7A7C9D"/>
    <w:rsid w:val="6F1733E6"/>
    <w:rsid w:val="7016217E"/>
    <w:rsid w:val="731F77A6"/>
    <w:rsid w:val="74453D1D"/>
    <w:rsid w:val="74AB75CC"/>
    <w:rsid w:val="75904C56"/>
    <w:rsid w:val="76A472F7"/>
    <w:rsid w:val="76AC2640"/>
    <w:rsid w:val="77C36BA7"/>
    <w:rsid w:val="7810368A"/>
    <w:rsid w:val="785F0829"/>
    <w:rsid w:val="794D5861"/>
    <w:rsid w:val="79DB6F66"/>
    <w:rsid w:val="7AAF0CEF"/>
    <w:rsid w:val="7B0762C3"/>
    <w:rsid w:val="7B45759E"/>
    <w:rsid w:val="7BD06D36"/>
    <w:rsid w:val="7CAA260F"/>
    <w:rsid w:val="7E927E14"/>
    <w:rsid w:val="7F204E03"/>
    <w:rsid w:val="7FE93C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510</Words>
  <Characters>2907</Characters>
  <Lines>24</Lines>
  <Paragraphs>6</Paragraphs>
  <TotalTime>14</TotalTime>
  <ScaleCrop>false</ScaleCrop>
  <LinksUpToDate>false</LinksUpToDate>
  <CharactersWithSpaces>3411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2020-09-07T03:58:42Z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