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76" w:lineRule="exact"/>
        <w:jc w:val="center"/>
        <w:textAlignment w:val="auto"/>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rPr>
        <w:t>广元市利州区</w:t>
      </w:r>
      <w:r>
        <w:rPr>
          <w:rFonts w:hint="eastAsia" w:asciiTheme="majorEastAsia" w:hAnsiTheme="majorEastAsia" w:eastAsiaTheme="majorEastAsia" w:cstheme="majorEastAsia"/>
          <w:bCs/>
          <w:sz w:val="44"/>
          <w:szCs w:val="44"/>
          <w:lang w:eastAsia="zh-CN"/>
        </w:rPr>
        <w:t>大石镇</w:t>
      </w:r>
    </w:p>
    <w:p>
      <w:pPr>
        <w:keepNext w:val="0"/>
        <w:keepLines w:val="0"/>
        <w:pageBreakBefore w:val="0"/>
        <w:kinsoku/>
        <w:wordWrap/>
        <w:overflowPunct/>
        <w:topLinePunct w:val="0"/>
        <w:autoSpaceDE/>
        <w:autoSpaceDN/>
        <w:bidi w:val="0"/>
        <w:snapToGrid/>
        <w:spacing w:line="576" w:lineRule="exact"/>
        <w:jc w:val="center"/>
        <w:textAlignment w:val="auto"/>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Cs/>
          <w:sz w:val="44"/>
          <w:szCs w:val="44"/>
        </w:rPr>
        <w:t>20</w:t>
      </w:r>
      <w:r>
        <w:rPr>
          <w:rFonts w:hint="eastAsia" w:asciiTheme="majorEastAsia" w:hAnsiTheme="majorEastAsia" w:eastAsiaTheme="majorEastAsia" w:cstheme="majorEastAsia"/>
          <w:bCs/>
          <w:sz w:val="44"/>
          <w:szCs w:val="44"/>
          <w:lang w:val="en-US" w:eastAsia="zh-CN"/>
        </w:rPr>
        <w:t>20</w:t>
      </w:r>
      <w:r>
        <w:rPr>
          <w:rFonts w:hint="eastAsia" w:asciiTheme="majorEastAsia" w:hAnsiTheme="majorEastAsia" w:eastAsiaTheme="majorEastAsia" w:cstheme="majorEastAsia"/>
          <w:bCs/>
          <w:sz w:val="44"/>
          <w:szCs w:val="44"/>
        </w:rPr>
        <w:t>年部门预算情况说明</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 基本情况</w:t>
      </w:r>
    </w:p>
    <w:p>
      <w:pPr>
        <w:ind w:firstLine="640" w:firstLineChars="200"/>
        <w:rPr>
          <w:rFonts w:hint="eastAsia" w:ascii="仿宋_GB2312" w:eastAsia="仿宋_GB2312"/>
          <w:sz w:val="32"/>
          <w:szCs w:val="32"/>
        </w:rPr>
      </w:pPr>
      <w:r>
        <w:rPr>
          <w:rFonts w:hint="eastAsia" w:ascii="仿宋_GB2312" w:eastAsia="仿宋_GB2312"/>
          <w:sz w:val="32"/>
          <w:szCs w:val="32"/>
        </w:rPr>
        <w:t>广元市利州区大石镇人民政府人员总编制47名，其中行政编制30名，其他事业编制17名。在职职工4</w:t>
      </w:r>
      <w:r>
        <w:rPr>
          <w:rFonts w:hint="eastAsia" w:ascii="仿宋_GB2312" w:eastAsia="仿宋_GB2312"/>
          <w:sz w:val="32"/>
          <w:szCs w:val="32"/>
          <w:lang w:val="en-US" w:eastAsia="zh-CN"/>
        </w:rPr>
        <w:t>6</w:t>
      </w:r>
      <w:r>
        <w:rPr>
          <w:rFonts w:hint="eastAsia" w:ascii="仿宋_GB2312" w:eastAsia="仿宋_GB2312"/>
          <w:sz w:val="32"/>
          <w:szCs w:val="32"/>
        </w:rPr>
        <w:t>人，其中:公务员2</w:t>
      </w:r>
      <w:r>
        <w:rPr>
          <w:rFonts w:hint="eastAsia" w:ascii="仿宋_GB2312" w:eastAsia="仿宋_GB2312"/>
          <w:sz w:val="32"/>
          <w:szCs w:val="32"/>
          <w:lang w:val="en-US" w:eastAsia="zh-CN"/>
        </w:rPr>
        <w:t>5</w:t>
      </w:r>
      <w:r>
        <w:rPr>
          <w:rFonts w:hint="eastAsia" w:ascii="仿宋_GB2312" w:eastAsia="仿宋_GB2312"/>
          <w:sz w:val="32"/>
          <w:szCs w:val="32"/>
        </w:rPr>
        <w:t>人，事业人员1</w:t>
      </w:r>
      <w:r>
        <w:rPr>
          <w:rFonts w:hint="eastAsia" w:ascii="仿宋_GB2312" w:eastAsia="仿宋_GB2312"/>
          <w:sz w:val="32"/>
          <w:szCs w:val="32"/>
          <w:lang w:val="en-US" w:eastAsia="zh-CN"/>
        </w:rPr>
        <w:t>9</w:t>
      </w:r>
      <w:r>
        <w:rPr>
          <w:rFonts w:hint="eastAsia" w:ascii="仿宋_GB2312" w:eastAsia="仿宋_GB2312"/>
          <w:sz w:val="32"/>
          <w:szCs w:val="32"/>
        </w:rPr>
        <w:t>人，机关工人2人。</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二、主要职责：</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1、执行上级国家行政机关的决定、命令和国家制定的法令、法规，接受同级党委的领导，执行本级人民代表大会的各项决议，并报告执行决议、决定和命令的情况。</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2、制定并落实本行政区域的经济计划和措施，促进产业结构调整及其他经济保持平衡协调发展，全面提高人民群众的生活水平和生活质量。</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6、加强镇级财政的监督和管理，按计划组织、管理镇财政收入和支出，执行国家有关财经纪律和政策，保证国家财政收入的完成;做好统计工作。</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7、指导、支持、帮助村(居)民委员会的组织制度建设和业务建设，促进村(居)民委员会民主自治。</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8、制定和组织实施镇村建设规划;加强公用、市政设施、水利建设和管理以及房屋土地管理和环境综合整治工作，保护和改善生活环境和生态环境。</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9、协助和支持设置在本行政区域内不隶属于镇的国家机关和企事业单位工作，监督其遵守和执行国家的法律、法规和政策。</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10、承办区人民政府交办的其它事项。</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广元市利州区大石镇人民政府</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年部门预算收入总数</w:t>
      </w:r>
      <w:r>
        <w:rPr>
          <w:rFonts w:hint="eastAsia" w:ascii="仿宋_GB2312" w:eastAsia="仿宋_GB2312"/>
          <w:sz w:val="32"/>
          <w:szCs w:val="32"/>
          <w:lang w:val="en-US" w:eastAsia="zh-CN"/>
        </w:rPr>
        <w:t>1198.23</w:t>
      </w:r>
      <w:r>
        <w:rPr>
          <w:rFonts w:hint="eastAsia" w:ascii="仿宋_GB2312" w:eastAsia="仿宋_GB2312"/>
          <w:sz w:val="32"/>
          <w:szCs w:val="32"/>
        </w:rPr>
        <w:t>万元，较</w:t>
      </w:r>
      <w:r>
        <w:rPr>
          <w:rFonts w:hint="eastAsia" w:ascii="仿宋_GB2312" w:eastAsia="仿宋_GB2312"/>
          <w:sz w:val="32"/>
          <w:szCs w:val="32"/>
          <w:lang w:eastAsia="zh-CN"/>
        </w:rPr>
        <w:t>201</w:t>
      </w:r>
      <w:r>
        <w:rPr>
          <w:rFonts w:hint="eastAsia" w:ascii="仿宋_GB2312" w:eastAsia="仿宋_GB2312"/>
          <w:sz w:val="32"/>
          <w:szCs w:val="32"/>
          <w:lang w:val="en-US" w:eastAsia="zh-CN"/>
        </w:rPr>
        <w:t>9</w:t>
      </w:r>
      <w:r>
        <w:rPr>
          <w:rFonts w:hint="eastAsia" w:ascii="仿宋_GB2312" w:eastAsia="仿宋_GB2312"/>
          <w:sz w:val="32"/>
          <w:szCs w:val="32"/>
        </w:rPr>
        <w:t>年部门预算收入总数</w:t>
      </w:r>
      <w:r>
        <w:rPr>
          <w:rFonts w:hint="eastAsia" w:ascii="仿宋_GB2312" w:eastAsia="仿宋_GB2312"/>
          <w:sz w:val="32"/>
          <w:szCs w:val="32"/>
          <w:lang w:val="en-US" w:eastAsia="zh-CN"/>
        </w:rPr>
        <w:t>969.19</w:t>
      </w:r>
      <w:r>
        <w:rPr>
          <w:rFonts w:hint="eastAsia" w:ascii="仿宋_GB2312" w:eastAsia="仿宋_GB2312"/>
          <w:sz w:val="32"/>
          <w:szCs w:val="32"/>
        </w:rPr>
        <w:t>万元,增加</w:t>
      </w:r>
      <w:r>
        <w:rPr>
          <w:rFonts w:hint="eastAsia" w:ascii="仿宋_GB2312" w:eastAsia="仿宋_GB2312"/>
          <w:sz w:val="32"/>
          <w:szCs w:val="32"/>
          <w:lang w:val="en-US" w:eastAsia="zh-CN"/>
        </w:rPr>
        <w:t>23.63</w:t>
      </w:r>
      <w:r>
        <w:rPr>
          <w:rFonts w:hint="eastAsia" w:ascii="仿宋_GB2312" w:eastAsia="仿宋_GB2312"/>
          <w:sz w:val="32"/>
          <w:szCs w:val="32"/>
        </w:rPr>
        <w:t>%；</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年部门预算支出总数</w:t>
      </w:r>
      <w:r>
        <w:rPr>
          <w:rFonts w:hint="eastAsia" w:ascii="仿宋_GB2312" w:eastAsia="仿宋_GB2312"/>
          <w:sz w:val="32"/>
          <w:szCs w:val="32"/>
          <w:lang w:val="en-US" w:eastAsia="zh-CN"/>
        </w:rPr>
        <w:t>1198.23</w:t>
      </w:r>
      <w:r>
        <w:rPr>
          <w:rFonts w:hint="eastAsia" w:ascii="仿宋_GB2312" w:eastAsia="仿宋_GB2312"/>
          <w:sz w:val="32"/>
          <w:szCs w:val="32"/>
        </w:rPr>
        <w:t>万元，较</w:t>
      </w:r>
      <w:r>
        <w:rPr>
          <w:rFonts w:hint="eastAsia" w:ascii="仿宋_GB2312" w:eastAsia="仿宋_GB2312"/>
          <w:sz w:val="32"/>
          <w:szCs w:val="32"/>
          <w:lang w:eastAsia="zh-CN"/>
        </w:rPr>
        <w:t>201</w:t>
      </w:r>
      <w:r>
        <w:rPr>
          <w:rFonts w:hint="eastAsia" w:ascii="仿宋_GB2312" w:eastAsia="仿宋_GB2312"/>
          <w:sz w:val="32"/>
          <w:szCs w:val="32"/>
          <w:lang w:val="en-US" w:eastAsia="zh-CN"/>
        </w:rPr>
        <w:t>9</w:t>
      </w:r>
      <w:r>
        <w:rPr>
          <w:rFonts w:hint="eastAsia" w:ascii="仿宋_GB2312" w:eastAsia="仿宋_GB2312"/>
          <w:sz w:val="32"/>
          <w:szCs w:val="32"/>
        </w:rPr>
        <w:t>年部门预算支出总数</w:t>
      </w:r>
      <w:r>
        <w:rPr>
          <w:rFonts w:hint="eastAsia" w:ascii="仿宋_GB2312" w:eastAsia="仿宋_GB2312"/>
          <w:sz w:val="32"/>
          <w:szCs w:val="32"/>
          <w:lang w:val="en-US" w:eastAsia="zh-CN"/>
        </w:rPr>
        <w:t>969.19</w:t>
      </w:r>
      <w:r>
        <w:rPr>
          <w:rFonts w:hint="eastAsia" w:ascii="仿宋_GB2312" w:eastAsia="仿宋_GB2312"/>
          <w:sz w:val="32"/>
          <w:szCs w:val="32"/>
        </w:rPr>
        <w:t>万元增加</w:t>
      </w:r>
      <w:r>
        <w:rPr>
          <w:rFonts w:hint="eastAsia" w:ascii="仿宋_GB2312" w:eastAsia="仿宋_GB2312"/>
          <w:sz w:val="32"/>
          <w:szCs w:val="32"/>
          <w:lang w:val="en-US" w:eastAsia="zh-CN"/>
        </w:rPr>
        <w:t>23.63</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大石镇</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年部门基本支出预算总数</w:t>
      </w:r>
      <w:r>
        <w:rPr>
          <w:rFonts w:hint="eastAsia" w:ascii="仿宋_GB2312" w:eastAsia="仿宋_GB2312"/>
          <w:sz w:val="32"/>
          <w:szCs w:val="32"/>
          <w:lang w:val="en-US" w:eastAsia="zh-CN"/>
        </w:rPr>
        <w:t>1087.66</w:t>
      </w:r>
      <w:r>
        <w:rPr>
          <w:rFonts w:hint="eastAsia" w:ascii="仿宋_GB2312" w:eastAsia="仿宋_GB2312"/>
          <w:sz w:val="32"/>
          <w:szCs w:val="32"/>
        </w:rPr>
        <w:t>万元，其中：人员支出</w:t>
      </w:r>
      <w:r>
        <w:rPr>
          <w:rFonts w:hint="eastAsia" w:ascii="仿宋_GB2312" w:eastAsia="仿宋_GB2312"/>
          <w:sz w:val="32"/>
          <w:szCs w:val="32"/>
          <w:lang w:val="en-US" w:eastAsia="zh-CN"/>
        </w:rPr>
        <w:t>505.36</w:t>
      </w:r>
      <w:r>
        <w:rPr>
          <w:rFonts w:hint="eastAsia" w:ascii="仿宋_GB2312" w:eastAsia="仿宋_GB2312"/>
          <w:sz w:val="32"/>
          <w:szCs w:val="32"/>
        </w:rPr>
        <w:t>万元，公用支出</w:t>
      </w:r>
      <w:r>
        <w:rPr>
          <w:rFonts w:hint="eastAsia" w:ascii="仿宋_GB2312" w:eastAsia="仿宋_GB2312"/>
          <w:sz w:val="32"/>
          <w:szCs w:val="32"/>
          <w:lang w:val="en-US" w:eastAsia="zh-CN"/>
        </w:rPr>
        <w:t>240.99</w:t>
      </w:r>
      <w:r>
        <w:rPr>
          <w:rFonts w:hint="eastAsia" w:ascii="仿宋_GB2312" w:eastAsia="仿宋_GB2312"/>
          <w:sz w:val="32"/>
          <w:szCs w:val="32"/>
        </w:rPr>
        <w:t>万元</w:t>
      </w:r>
      <w:r>
        <w:rPr>
          <w:rFonts w:hint="eastAsia" w:ascii="仿宋_GB2312" w:eastAsia="仿宋_GB2312"/>
          <w:sz w:val="32"/>
          <w:szCs w:val="32"/>
          <w:lang w:val="en-US" w:eastAsia="zh-CN"/>
        </w:rPr>
        <w:t>,对个人和家庭的补助341.31万元</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大石镇</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年部门预算安排专项资金</w:t>
      </w:r>
      <w:r>
        <w:rPr>
          <w:rFonts w:hint="eastAsia" w:ascii="仿宋_GB2312" w:eastAsia="仿宋_GB2312"/>
          <w:sz w:val="32"/>
          <w:szCs w:val="32"/>
          <w:lang w:val="en-US" w:eastAsia="zh-CN"/>
        </w:rPr>
        <w:t>110.56</w:t>
      </w:r>
      <w:r>
        <w:rPr>
          <w:rFonts w:hint="eastAsia" w:ascii="仿宋_GB2312" w:eastAsia="仿宋_GB2312"/>
          <w:sz w:val="32"/>
          <w:szCs w:val="32"/>
        </w:rPr>
        <w:t>万元（明细项目见附表）。</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Theme="minorEastAsia" w:hAnsiTheme="minorEastAsia" w:eastAsiaTheme="minorEastAsia" w:cstheme="minorEastAsia"/>
          <w:sz w:val="32"/>
          <w:szCs w:val="32"/>
        </w:rPr>
        <w:t>四、财政拨款收支预算情况说明</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广元市利州区大石镇人民政府</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年部门</w:t>
      </w:r>
      <w:r>
        <w:rPr>
          <w:rFonts w:hint="eastAsia" w:ascii="仿宋_GB2312" w:eastAsia="仿宋_GB2312"/>
          <w:sz w:val="32"/>
          <w:szCs w:val="32"/>
          <w:lang w:eastAsia="zh-CN"/>
        </w:rPr>
        <w:t>财政拨款</w:t>
      </w:r>
      <w:r>
        <w:rPr>
          <w:rFonts w:hint="eastAsia" w:ascii="仿宋_GB2312" w:eastAsia="仿宋_GB2312"/>
          <w:sz w:val="32"/>
          <w:szCs w:val="32"/>
        </w:rPr>
        <w:t>预算收入总数</w:t>
      </w:r>
      <w:r>
        <w:rPr>
          <w:rFonts w:hint="eastAsia" w:ascii="仿宋_GB2312" w:eastAsia="仿宋_GB2312"/>
          <w:sz w:val="32"/>
          <w:szCs w:val="32"/>
          <w:lang w:val="en-US" w:eastAsia="zh-CN"/>
        </w:rPr>
        <w:t>1198.23</w:t>
      </w:r>
      <w:r>
        <w:rPr>
          <w:rFonts w:hint="eastAsia" w:ascii="仿宋_GB2312" w:eastAsia="仿宋_GB2312"/>
          <w:sz w:val="32"/>
          <w:szCs w:val="32"/>
        </w:rPr>
        <w:t>万元，较</w:t>
      </w:r>
      <w:r>
        <w:rPr>
          <w:rFonts w:hint="eastAsia" w:ascii="仿宋_GB2312" w:eastAsia="仿宋_GB2312"/>
          <w:sz w:val="32"/>
          <w:szCs w:val="32"/>
          <w:lang w:eastAsia="zh-CN"/>
        </w:rPr>
        <w:t>201</w:t>
      </w:r>
      <w:r>
        <w:rPr>
          <w:rFonts w:hint="eastAsia" w:ascii="仿宋_GB2312" w:eastAsia="仿宋_GB2312"/>
          <w:sz w:val="32"/>
          <w:szCs w:val="32"/>
          <w:lang w:val="en-US" w:eastAsia="zh-CN"/>
        </w:rPr>
        <w:t>9</w:t>
      </w:r>
      <w:r>
        <w:rPr>
          <w:rFonts w:hint="eastAsia" w:ascii="仿宋_GB2312" w:eastAsia="仿宋_GB2312"/>
          <w:sz w:val="32"/>
          <w:szCs w:val="32"/>
        </w:rPr>
        <w:t>年部门</w:t>
      </w:r>
      <w:r>
        <w:rPr>
          <w:rFonts w:hint="eastAsia" w:ascii="仿宋_GB2312" w:eastAsia="仿宋_GB2312"/>
          <w:sz w:val="32"/>
          <w:szCs w:val="32"/>
          <w:lang w:eastAsia="zh-CN"/>
        </w:rPr>
        <w:t>财政拨款</w:t>
      </w:r>
      <w:r>
        <w:rPr>
          <w:rFonts w:hint="eastAsia" w:ascii="仿宋_GB2312" w:eastAsia="仿宋_GB2312"/>
          <w:sz w:val="32"/>
          <w:szCs w:val="32"/>
        </w:rPr>
        <w:t>预算收入总数</w:t>
      </w:r>
      <w:r>
        <w:rPr>
          <w:rFonts w:hint="eastAsia" w:ascii="仿宋_GB2312" w:eastAsia="仿宋_GB2312"/>
          <w:sz w:val="32"/>
          <w:szCs w:val="32"/>
          <w:lang w:val="en-US" w:eastAsia="zh-CN"/>
        </w:rPr>
        <w:t>969.19</w:t>
      </w:r>
      <w:r>
        <w:rPr>
          <w:rFonts w:hint="eastAsia" w:ascii="仿宋_GB2312" w:eastAsia="仿宋_GB2312"/>
          <w:sz w:val="32"/>
          <w:szCs w:val="32"/>
        </w:rPr>
        <w:t>万元,增加</w:t>
      </w:r>
      <w:r>
        <w:rPr>
          <w:rFonts w:hint="eastAsia" w:ascii="仿宋_GB2312" w:eastAsia="仿宋_GB2312"/>
          <w:sz w:val="32"/>
          <w:szCs w:val="32"/>
          <w:lang w:val="en-US" w:eastAsia="zh-CN"/>
        </w:rPr>
        <w:t>23.63</w:t>
      </w:r>
      <w:r>
        <w:rPr>
          <w:rFonts w:hint="eastAsia" w:ascii="仿宋_GB2312" w:eastAsia="仿宋_GB2312"/>
          <w:sz w:val="32"/>
          <w:szCs w:val="32"/>
        </w:rPr>
        <w:t>%；</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年部门</w:t>
      </w:r>
      <w:r>
        <w:rPr>
          <w:rFonts w:hint="eastAsia" w:ascii="仿宋_GB2312" w:eastAsia="仿宋_GB2312"/>
          <w:sz w:val="32"/>
          <w:szCs w:val="32"/>
          <w:lang w:eastAsia="zh-CN"/>
        </w:rPr>
        <w:t>财政拨款</w:t>
      </w:r>
      <w:r>
        <w:rPr>
          <w:rFonts w:hint="eastAsia" w:ascii="仿宋_GB2312" w:eastAsia="仿宋_GB2312"/>
          <w:sz w:val="32"/>
          <w:szCs w:val="32"/>
        </w:rPr>
        <w:t>预算支出总数</w:t>
      </w:r>
      <w:r>
        <w:rPr>
          <w:rFonts w:hint="eastAsia" w:ascii="仿宋_GB2312" w:eastAsia="仿宋_GB2312"/>
          <w:sz w:val="32"/>
          <w:szCs w:val="32"/>
          <w:lang w:val="en-US" w:eastAsia="zh-CN"/>
        </w:rPr>
        <w:t>1198.23</w:t>
      </w:r>
      <w:r>
        <w:rPr>
          <w:rFonts w:hint="eastAsia" w:ascii="仿宋_GB2312" w:eastAsia="仿宋_GB2312"/>
          <w:sz w:val="32"/>
          <w:szCs w:val="32"/>
        </w:rPr>
        <w:t>万元，较</w:t>
      </w:r>
      <w:r>
        <w:rPr>
          <w:rFonts w:hint="eastAsia" w:ascii="仿宋_GB2312" w:eastAsia="仿宋_GB2312"/>
          <w:sz w:val="32"/>
          <w:szCs w:val="32"/>
          <w:lang w:eastAsia="zh-CN"/>
        </w:rPr>
        <w:t>201</w:t>
      </w:r>
      <w:r>
        <w:rPr>
          <w:rFonts w:hint="eastAsia" w:ascii="仿宋_GB2312" w:eastAsia="仿宋_GB2312"/>
          <w:sz w:val="32"/>
          <w:szCs w:val="32"/>
          <w:lang w:val="en-US" w:eastAsia="zh-CN"/>
        </w:rPr>
        <w:t>9</w:t>
      </w:r>
      <w:r>
        <w:rPr>
          <w:rFonts w:hint="eastAsia" w:ascii="仿宋_GB2312" w:eastAsia="仿宋_GB2312"/>
          <w:sz w:val="32"/>
          <w:szCs w:val="32"/>
        </w:rPr>
        <w:t>年部门</w:t>
      </w:r>
      <w:r>
        <w:rPr>
          <w:rFonts w:hint="eastAsia" w:ascii="仿宋_GB2312" w:eastAsia="仿宋_GB2312"/>
          <w:sz w:val="32"/>
          <w:szCs w:val="32"/>
          <w:lang w:eastAsia="zh-CN"/>
        </w:rPr>
        <w:t>财政拨款</w:t>
      </w:r>
      <w:r>
        <w:rPr>
          <w:rFonts w:hint="eastAsia" w:ascii="仿宋_GB2312" w:eastAsia="仿宋_GB2312"/>
          <w:sz w:val="32"/>
          <w:szCs w:val="32"/>
        </w:rPr>
        <w:t>预算支出总数</w:t>
      </w:r>
      <w:r>
        <w:rPr>
          <w:rFonts w:hint="eastAsia" w:ascii="仿宋_GB2312" w:eastAsia="仿宋_GB2312"/>
          <w:sz w:val="32"/>
          <w:szCs w:val="32"/>
          <w:lang w:val="en-US" w:eastAsia="zh-CN"/>
        </w:rPr>
        <w:t>969.19</w:t>
      </w:r>
      <w:r>
        <w:rPr>
          <w:rFonts w:hint="eastAsia" w:ascii="仿宋_GB2312" w:eastAsia="仿宋_GB2312"/>
          <w:sz w:val="32"/>
          <w:szCs w:val="32"/>
        </w:rPr>
        <w:t>万元增加</w:t>
      </w:r>
      <w:r>
        <w:rPr>
          <w:rFonts w:hint="eastAsia" w:ascii="仿宋_GB2312" w:eastAsia="仿宋_GB2312"/>
          <w:sz w:val="32"/>
          <w:szCs w:val="32"/>
          <w:lang w:val="en-US" w:eastAsia="zh-CN"/>
        </w:rPr>
        <w:t>23.63</w:t>
      </w:r>
      <w:r>
        <w:rPr>
          <w:rFonts w:hint="eastAsia" w:ascii="仿宋_GB2312" w:eastAsia="仿宋_GB2312"/>
          <w:sz w:val="32"/>
          <w:szCs w:val="32"/>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1198.23</w:t>
      </w:r>
      <w:r>
        <w:rPr>
          <w:rFonts w:hint="eastAsia" w:ascii="仿宋_GB2312" w:eastAsia="仿宋_GB2312"/>
          <w:sz w:val="32"/>
          <w:szCs w:val="32"/>
        </w:rPr>
        <w:t>万元，比201</w:t>
      </w:r>
      <w:r>
        <w:rPr>
          <w:rFonts w:hint="eastAsia" w:ascii="仿宋_GB2312" w:eastAsia="仿宋_GB2312"/>
          <w:sz w:val="32"/>
          <w:szCs w:val="32"/>
          <w:lang w:val="en-US" w:eastAsia="zh-CN"/>
        </w:rPr>
        <w:t>9</w:t>
      </w:r>
      <w:r>
        <w:rPr>
          <w:rFonts w:hint="eastAsia" w:ascii="仿宋_GB2312" w:eastAsia="仿宋_GB2312"/>
          <w:sz w:val="32"/>
          <w:szCs w:val="32"/>
        </w:rPr>
        <w:t>年预算数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229.04</w:t>
      </w:r>
      <w:r>
        <w:rPr>
          <w:rFonts w:hint="eastAsia" w:ascii="仿宋_GB2312" w:eastAsia="仿宋_GB2312"/>
          <w:sz w:val="32"/>
          <w:szCs w:val="32"/>
        </w:rPr>
        <w:t>万元，主要原因是</w:t>
      </w:r>
      <w:r>
        <w:rPr>
          <w:rFonts w:hint="eastAsia" w:ascii="仿宋_GB2312" w:eastAsia="仿宋_GB2312"/>
          <w:sz w:val="32"/>
          <w:szCs w:val="32"/>
          <w:lang w:val="en-US" w:eastAsia="zh-CN"/>
        </w:rPr>
        <w:t>在职人员增加2人，人员经费和公用经费增加，人员调资，新增预算干部目标绩效奖,退休干部生活补助及村干部绩效补助，第一书记工作经费增加，项目支出新增小稻村党建示范点建设30万元。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color w:val="000000" w:themeColor="text1"/>
          <w:sz w:val="32"/>
          <w:szCs w:val="32"/>
          <w14:textFill>
            <w14:solidFill>
              <w14:schemeClr w14:val="tx1"/>
            </w14:solidFill>
          </w14:textFill>
        </w:rPr>
        <w:t>一般公共服务支出</w:t>
      </w:r>
      <w:r>
        <w:rPr>
          <w:rFonts w:hint="eastAsia" w:ascii="仿宋_GB2312" w:eastAsia="仿宋_GB2312"/>
          <w:color w:val="000000" w:themeColor="text1"/>
          <w:sz w:val="32"/>
          <w:szCs w:val="32"/>
          <w:lang w:val="en-US" w:eastAsia="zh-CN"/>
          <w14:textFill>
            <w14:solidFill>
              <w14:schemeClr w14:val="tx1"/>
            </w14:solidFill>
          </w14:textFill>
        </w:rPr>
        <w:t>473.79</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en-US" w:eastAsia="zh-CN"/>
          <w14:textFill>
            <w14:solidFill>
              <w14:schemeClr w14:val="tx1"/>
            </w14:solidFill>
          </w14:textFill>
        </w:rPr>
        <w:t>39.55</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文化体育与体育传媒支出</w:t>
      </w:r>
      <w:r>
        <w:rPr>
          <w:rFonts w:hint="eastAsia" w:ascii="仿宋_GB2312" w:eastAsia="仿宋_GB2312"/>
          <w:color w:val="000000" w:themeColor="text1"/>
          <w:sz w:val="32"/>
          <w:szCs w:val="32"/>
          <w:lang w:val="en-US" w:eastAsia="zh-CN"/>
          <w14:textFill>
            <w14:solidFill>
              <w14:schemeClr w14:val="tx1"/>
            </w14:solidFill>
          </w14:textFill>
        </w:rPr>
        <w:t>13.46</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en-US" w:eastAsia="zh-CN"/>
          <w14:textFill>
            <w14:solidFill>
              <w14:schemeClr w14:val="tx1"/>
            </w14:solidFill>
          </w14:textFill>
        </w:rPr>
        <w:t>1.13</w:t>
      </w:r>
      <w:r>
        <w:rPr>
          <w:rFonts w:hint="eastAsia" w:ascii="仿宋_GB2312" w:eastAsia="仿宋_GB2312"/>
          <w:color w:val="000000" w:themeColor="text1"/>
          <w:sz w:val="32"/>
          <w:szCs w:val="32"/>
          <w14:textFill>
            <w14:solidFill>
              <w14:schemeClr w14:val="tx1"/>
            </w14:solidFill>
          </w14:textFill>
        </w:rPr>
        <w:t>%；社会保障和就业支出</w:t>
      </w:r>
      <w:r>
        <w:rPr>
          <w:rFonts w:hint="eastAsia" w:ascii="仿宋_GB2312" w:eastAsia="仿宋_GB2312"/>
          <w:color w:val="000000" w:themeColor="text1"/>
          <w:sz w:val="32"/>
          <w:szCs w:val="32"/>
          <w:lang w:val="en-US" w:eastAsia="zh-CN"/>
          <w14:textFill>
            <w14:solidFill>
              <w14:schemeClr w14:val="tx1"/>
            </w14:solidFill>
          </w14:textFill>
        </w:rPr>
        <w:t>74.11</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en-US" w:eastAsia="zh-CN"/>
          <w14:textFill>
            <w14:solidFill>
              <w14:schemeClr w14:val="tx1"/>
            </w14:solidFill>
          </w14:textFill>
        </w:rPr>
        <w:t>6.18</w:t>
      </w:r>
      <w:r>
        <w:rPr>
          <w:rFonts w:hint="eastAsia" w:ascii="仿宋_GB2312" w:eastAsia="仿宋_GB2312"/>
          <w:color w:val="000000" w:themeColor="text1"/>
          <w:sz w:val="32"/>
          <w:szCs w:val="32"/>
          <w14:textFill>
            <w14:solidFill>
              <w14:schemeClr w14:val="tx1"/>
            </w14:solidFill>
          </w14:textFill>
        </w:rPr>
        <w:t>%；卫生健康支出</w:t>
      </w:r>
      <w:r>
        <w:rPr>
          <w:rFonts w:hint="eastAsia" w:ascii="仿宋_GB2312" w:eastAsia="仿宋_GB2312"/>
          <w:color w:val="000000" w:themeColor="text1"/>
          <w:sz w:val="32"/>
          <w:szCs w:val="32"/>
          <w:lang w:val="en-US" w:eastAsia="zh-CN"/>
          <w14:textFill>
            <w14:solidFill>
              <w14:schemeClr w14:val="tx1"/>
            </w14:solidFill>
          </w14:textFill>
        </w:rPr>
        <w:t>52.69</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en-US" w:eastAsia="zh-CN"/>
          <w14:textFill>
            <w14:solidFill>
              <w14:schemeClr w14:val="tx1"/>
            </w14:solidFill>
          </w14:textFill>
        </w:rPr>
        <w:t>4.39</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城乡社区支出</w:t>
      </w:r>
      <w:r>
        <w:rPr>
          <w:rFonts w:hint="eastAsia" w:ascii="仿宋_GB2312" w:eastAsia="仿宋_GB2312"/>
          <w:color w:val="000000" w:themeColor="text1"/>
          <w:sz w:val="32"/>
          <w:szCs w:val="32"/>
          <w:lang w:val="en-US" w:eastAsia="zh-CN"/>
          <w14:textFill>
            <w14:solidFill>
              <w14:schemeClr w14:val="tx1"/>
            </w14:solidFill>
          </w14:textFill>
        </w:rPr>
        <w:t>42.73</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占</w:t>
      </w:r>
      <w:r>
        <w:rPr>
          <w:rFonts w:hint="eastAsia" w:ascii="仿宋_GB2312" w:eastAsia="仿宋_GB2312"/>
          <w:color w:val="000000" w:themeColor="text1"/>
          <w:sz w:val="32"/>
          <w:szCs w:val="32"/>
          <w:lang w:val="en-US" w:eastAsia="zh-CN"/>
          <w14:textFill>
            <w14:solidFill>
              <w14:schemeClr w14:val="tx1"/>
            </w14:solidFill>
          </w14:textFill>
        </w:rPr>
        <w:t>3.56</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；农林水支出</w:t>
      </w:r>
      <w:r>
        <w:rPr>
          <w:rFonts w:hint="eastAsia" w:ascii="仿宋_GB2312" w:eastAsia="仿宋_GB2312"/>
          <w:color w:val="000000" w:themeColor="text1"/>
          <w:sz w:val="32"/>
          <w:szCs w:val="32"/>
          <w:lang w:val="en-US" w:eastAsia="zh-CN"/>
          <w14:textFill>
            <w14:solidFill>
              <w14:schemeClr w14:val="tx1"/>
            </w14:solidFill>
          </w14:textFill>
        </w:rPr>
        <w:t>507.62</w:t>
      </w:r>
      <w:r>
        <w:rPr>
          <w:rFonts w:hint="eastAsia" w:ascii="仿宋_GB2312" w:eastAsia="仿宋_GB2312"/>
          <w:color w:val="000000" w:themeColor="text1"/>
          <w:sz w:val="32"/>
          <w:szCs w:val="32"/>
          <w:lang w:eastAsia="zh-CN"/>
          <w14:textFill>
            <w14:solidFill>
              <w14:schemeClr w14:val="tx1"/>
            </w14:solidFill>
          </w14:textFill>
        </w:rPr>
        <w:t>万元</w:t>
      </w:r>
      <w:r>
        <w:rPr>
          <w:rFonts w:hint="eastAsia" w:ascii="仿宋_GB2312" w:eastAsia="仿宋_GB2312"/>
          <w:color w:val="000000" w:themeColor="text1"/>
          <w:sz w:val="32"/>
          <w:szCs w:val="32"/>
          <w14:textFill>
            <w14:solidFill>
              <w14:schemeClr w14:val="tx1"/>
            </w14:solidFill>
          </w14:textFill>
        </w:rPr>
        <w:t>，占</w:t>
      </w:r>
      <w:r>
        <w:rPr>
          <w:rFonts w:hint="eastAsia" w:ascii="仿宋_GB2312" w:eastAsia="仿宋_GB2312"/>
          <w:color w:val="000000" w:themeColor="text1"/>
          <w:sz w:val="32"/>
          <w:szCs w:val="32"/>
          <w:lang w:val="en-US" w:eastAsia="zh-CN"/>
          <w14:textFill>
            <w14:solidFill>
              <w14:schemeClr w14:val="tx1"/>
            </w14:solidFill>
          </w14:textFill>
        </w:rPr>
        <w:t>42.36</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住房保障支出</w:t>
      </w:r>
      <w:r>
        <w:rPr>
          <w:rFonts w:hint="eastAsia" w:ascii="仿宋_GB2312" w:eastAsia="仿宋_GB2312"/>
          <w:color w:val="000000" w:themeColor="text1"/>
          <w:sz w:val="32"/>
          <w:szCs w:val="32"/>
          <w:lang w:val="en-US" w:eastAsia="zh-CN"/>
          <w14:textFill>
            <w14:solidFill>
              <w14:schemeClr w14:val="tx1"/>
            </w14:solidFill>
          </w14:textFill>
        </w:rPr>
        <w:t>33.83</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en-US" w:eastAsia="zh-CN"/>
          <w14:textFill>
            <w14:solidFill>
              <w14:schemeClr w14:val="tx1"/>
            </w14:solidFill>
          </w14:textFill>
        </w:rPr>
        <w:t>2.83</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1.一般公共服务（类）</w:t>
      </w:r>
      <w:r>
        <w:rPr>
          <w:rFonts w:hint="eastAsia" w:ascii="仿宋_GB2312" w:eastAsia="仿宋_GB2312"/>
          <w:sz w:val="32"/>
          <w:szCs w:val="32"/>
          <w:lang w:eastAsia="zh-CN"/>
        </w:rPr>
        <w:t>人大事务（</w:t>
      </w:r>
      <w:r>
        <w:rPr>
          <w:rFonts w:hint="eastAsia" w:ascii="仿宋_GB2312" w:eastAsia="仿宋_GB2312"/>
          <w:sz w:val="32"/>
          <w:szCs w:val="32"/>
        </w:rPr>
        <w:t>款）代表工作</w:t>
      </w:r>
      <w:r>
        <w:rPr>
          <w:rFonts w:hint="eastAsia" w:ascii="仿宋_GB2312" w:eastAsia="仿宋_GB2312"/>
          <w:sz w:val="32"/>
          <w:szCs w:val="32"/>
          <w:lang w:eastAsia="zh-CN"/>
        </w:rPr>
        <w:t>（</w:t>
      </w:r>
      <w:r>
        <w:rPr>
          <w:rFonts w:hint="eastAsia" w:ascii="仿宋_GB2312" w:eastAsia="仿宋_GB2312"/>
          <w:sz w:val="32"/>
          <w:szCs w:val="32"/>
        </w:rPr>
        <w:t>项）20</w:t>
      </w:r>
      <w:r>
        <w:rPr>
          <w:rFonts w:hint="eastAsia" w:ascii="仿宋_GB2312" w:eastAsia="仿宋_GB2312"/>
          <w:sz w:val="32"/>
          <w:szCs w:val="32"/>
          <w:lang w:val="en-US" w:eastAsia="zh-CN"/>
        </w:rPr>
        <w:t>20</w:t>
      </w:r>
      <w:r>
        <w:rPr>
          <w:rFonts w:hint="eastAsia" w:ascii="仿宋_GB2312" w:eastAsia="仿宋_GB2312"/>
          <w:sz w:val="32"/>
          <w:szCs w:val="32"/>
        </w:rPr>
        <w:t>年预算数为</w:t>
      </w:r>
      <w:r>
        <w:rPr>
          <w:rFonts w:hint="eastAsia" w:ascii="仿宋_GB2312" w:eastAsia="仿宋_GB2312"/>
          <w:sz w:val="32"/>
          <w:szCs w:val="32"/>
          <w:lang w:val="en-US" w:eastAsia="zh-CN"/>
        </w:rPr>
        <w:t>2.06</w:t>
      </w:r>
      <w:r>
        <w:rPr>
          <w:rFonts w:hint="eastAsia" w:ascii="仿宋_GB2312" w:eastAsia="仿宋_GB2312"/>
          <w:sz w:val="32"/>
          <w:szCs w:val="32"/>
        </w:rPr>
        <w:t>万元，主要用于：镇人大代表主席团和代表工作经费</w:t>
      </w:r>
      <w:r>
        <w:rPr>
          <w:rFonts w:hint="eastAsia" w:ascii="仿宋_GB2312"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一般公共服务（类）</w:t>
      </w:r>
      <w:r>
        <w:rPr>
          <w:rFonts w:hint="eastAsia" w:ascii="仿宋_GB2312" w:eastAsia="仿宋_GB2312"/>
          <w:sz w:val="32"/>
          <w:szCs w:val="32"/>
          <w:lang w:eastAsia="zh-CN"/>
        </w:rPr>
        <w:t>政府办公</w:t>
      </w:r>
      <w:r>
        <w:rPr>
          <w:rFonts w:hint="eastAsia" w:ascii="仿宋_GB2312" w:eastAsia="仿宋_GB2312"/>
          <w:sz w:val="32"/>
          <w:szCs w:val="32"/>
        </w:rPr>
        <w:t>（款）行政运行（项）20</w:t>
      </w:r>
      <w:r>
        <w:rPr>
          <w:rFonts w:hint="eastAsia" w:ascii="仿宋_GB2312" w:eastAsia="仿宋_GB2312"/>
          <w:sz w:val="32"/>
          <w:szCs w:val="32"/>
          <w:lang w:val="en-US" w:eastAsia="zh-CN"/>
        </w:rPr>
        <w:t>20</w:t>
      </w:r>
      <w:r>
        <w:rPr>
          <w:rFonts w:hint="eastAsia" w:ascii="仿宋_GB2312" w:eastAsia="仿宋_GB2312"/>
          <w:sz w:val="32"/>
          <w:szCs w:val="32"/>
        </w:rPr>
        <w:t>年预算数为</w:t>
      </w:r>
      <w:r>
        <w:rPr>
          <w:rFonts w:hint="eastAsia" w:ascii="仿宋_GB2312" w:eastAsia="仿宋_GB2312"/>
          <w:sz w:val="32"/>
          <w:szCs w:val="32"/>
          <w:lang w:val="en-US" w:eastAsia="zh-CN"/>
        </w:rPr>
        <w:t>358.745</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一般公共服务（类）</w:t>
      </w:r>
      <w:r>
        <w:rPr>
          <w:rFonts w:hint="eastAsia" w:ascii="仿宋_GB2312" w:eastAsia="仿宋_GB2312"/>
          <w:sz w:val="32"/>
          <w:szCs w:val="32"/>
          <w:lang w:eastAsia="zh-CN"/>
        </w:rPr>
        <w:t>政府办公</w:t>
      </w:r>
      <w:r>
        <w:rPr>
          <w:rFonts w:hint="eastAsia" w:ascii="仿宋_GB2312" w:eastAsia="仿宋_GB2312"/>
          <w:sz w:val="32"/>
          <w:szCs w:val="32"/>
        </w:rPr>
        <w:t>（款）一般行政管理事务（项）20</w:t>
      </w:r>
      <w:r>
        <w:rPr>
          <w:rFonts w:hint="eastAsia" w:ascii="仿宋_GB2312" w:eastAsia="仿宋_GB2312"/>
          <w:sz w:val="32"/>
          <w:szCs w:val="32"/>
          <w:lang w:val="en-US" w:eastAsia="zh-CN"/>
        </w:rPr>
        <w:t>20</w:t>
      </w:r>
      <w:r>
        <w:rPr>
          <w:rFonts w:hint="eastAsia" w:ascii="仿宋_GB2312" w:eastAsia="仿宋_GB2312"/>
          <w:sz w:val="32"/>
          <w:szCs w:val="32"/>
        </w:rPr>
        <w:t>年预算数为</w:t>
      </w:r>
      <w:r>
        <w:rPr>
          <w:rFonts w:hint="eastAsia" w:ascii="仿宋_GB2312" w:eastAsia="仿宋_GB2312"/>
          <w:sz w:val="32"/>
          <w:szCs w:val="32"/>
          <w:lang w:val="en-US" w:eastAsia="zh-CN"/>
        </w:rPr>
        <w:t>11.96</w:t>
      </w:r>
      <w:r>
        <w:rPr>
          <w:rFonts w:hint="eastAsia" w:ascii="仿宋_GB2312" w:eastAsia="仿宋_GB2312"/>
          <w:sz w:val="32"/>
          <w:szCs w:val="32"/>
        </w:rPr>
        <w:t>万元，主要用于：</w:t>
      </w:r>
      <w:r>
        <w:rPr>
          <w:rFonts w:hint="eastAsia" w:ascii="仿宋_GB2312" w:eastAsia="仿宋_GB2312"/>
          <w:sz w:val="32"/>
          <w:szCs w:val="32"/>
          <w:lang w:eastAsia="zh-CN"/>
        </w:rPr>
        <w:t>机关会议费，视频会议系统建设，伙食团补助经费。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.一般公共服务（类）财政事务（款）行政运行（项）20</w:t>
      </w:r>
      <w:r>
        <w:rPr>
          <w:rFonts w:hint="eastAsia" w:ascii="仿宋_GB2312" w:eastAsia="仿宋_GB2312"/>
          <w:sz w:val="32"/>
          <w:szCs w:val="32"/>
          <w:lang w:val="en-US" w:eastAsia="zh-CN"/>
        </w:rPr>
        <w:t>20</w:t>
      </w:r>
      <w:r>
        <w:rPr>
          <w:rFonts w:hint="eastAsia" w:ascii="仿宋_GB2312" w:eastAsia="仿宋_GB2312"/>
          <w:sz w:val="32"/>
          <w:szCs w:val="32"/>
        </w:rPr>
        <w:t>年预算数为</w:t>
      </w:r>
      <w:r>
        <w:rPr>
          <w:rFonts w:hint="eastAsia" w:ascii="仿宋_GB2312" w:eastAsia="仿宋_GB2312"/>
          <w:sz w:val="32"/>
          <w:szCs w:val="32"/>
          <w:lang w:val="en-US" w:eastAsia="zh-CN"/>
        </w:rPr>
        <w:t>30.01万</w:t>
      </w:r>
      <w:r>
        <w:rPr>
          <w:rFonts w:hint="eastAsia" w:ascii="仿宋_GB2312" w:eastAsia="仿宋_GB2312"/>
          <w:sz w:val="32"/>
          <w:szCs w:val="32"/>
        </w:rPr>
        <w:t>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一般公共服务（类）</w:t>
      </w:r>
      <w:r>
        <w:rPr>
          <w:rFonts w:hint="eastAsia" w:ascii="仿宋_GB2312" w:eastAsia="仿宋_GB2312"/>
          <w:sz w:val="32"/>
          <w:szCs w:val="32"/>
          <w:lang w:eastAsia="zh-CN"/>
        </w:rPr>
        <w:t>共产党</w:t>
      </w:r>
      <w:r>
        <w:rPr>
          <w:rFonts w:hint="eastAsia" w:ascii="仿宋_GB2312" w:eastAsia="仿宋_GB2312"/>
          <w:sz w:val="32"/>
          <w:szCs w:val="32"/>
        </w:rPr>
        <w:t>事务（款）行政运行（项）20</w:t>
      </w:r>
      <w:r>
        <w:rPr>
          <w:rFonts w:hint="eastAsia" w:ascii="仿宋_GB2312" w:eastAsia="仿宋_GB2312"/>
          <w:sz w:val="32"/>
          <w:szCs w:val="32"/>
          <w:lang w:val="en-US" w:eastAsia="zh-CN"/>
        </w:rPr>
        <w:t>20</w:t>
      </w:r>
      <w:r>
        <w:rPr>
          <w:rFonts w:hint="eastAsia" w:ascii="仿宋_GB2312" w:eastAsia="仿宋_GB2312"/>
          <w:sz w:val="32"/>
          <w:szCs w:val="32"/>
        </w:rPr>
        <w:t>年预算数</w:t>
      </w:r>
      <w:r>
        <w:rPr>
          <w:rFonts w:hint="eastAsia" w:ascii="仿宋_GB2312" w:eastAsia="仿宋_GB2312"/>
          <w:sz w:val="32"/>
          <w:szCs w:val="32"/>
          <w:lang w:val="en-US" w:eastAsia="zh-CN"/>
        </w:rPr>
        <w:t>39.38</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一般公共服务（类）</w:t>
      </w:r>
      <w:r>
        <w:rPr>
          <w:rFonts w:hint="eastAsia" w:ascii="仿宋_GB2312" w:eastAsia="仿宋_GB2312"/>
          <w:sz w:val="32"/>
          <w:szCs w:val="32"/>
          <w:lang w:eastAsia="zh-CN"/>
        </w:rPr>
        <w:t>共产党</w:t>
      </w:r>
      <w:r>
        <w:rPr>
          <w:rFonts w:hint="eastAsia" w:ascii="仿宋_GB2312" w:eastAsia="仿宋_GB2312"/>
          <w:sz w:val="32"/>
          <w:szCs w:val="32"/>
        </w:rPr>
        <w:t>事务（款）一般行政管理事务（项）</w:t>
      </w:r>
      <w:r>
        <w:rPr>
          <w:rFonts w:hint="eastAsia" w:ascii="仿宋_GB2312" w:eastAsia="仿宋_GB2312"/>
          <w:sz w:val="32"/>
          <w:szCs w:val="32"/>
          <w:lang w:val="en-US" w:eastAsia="zh-CN"/>
        </w:rPr>
        <w:t>2020年预算数30万元，用于小稻村党建示范点建设项目支出。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一般公共服务（类）</w:t>
      </w:r>
      <w:r>
        <w:rPr>
          <w:rFonts w:hint="eastAsia" w:ascii="仿宋_GB2312" w:eastAsia="仿宋_GB2312"/>
          <w:sz w:val="32"/>
          <w:szCs w:val="32"/>
          <w:lang w:eastAsia="zh-CN"/>
        </w:rPr>
        <w:t>共产党</w:t>
      </w:r>
      <w:r>
        <w:rPr>
          <w:rFonts w:hint="eastAsia" w:ascii="仿宋_GB2312" w:eastAsia="仿宋_GB2312"/>
          <w:sz w:val="32"/>
          <w:szCs w:val="32"/>
        </w:rPr>
        <w:t>事务（款）</w:t>
      </w:r>
      <w:r>
        <w:rPr>
          <w:rFonts w:hint="eastAsia" w:ascii="仿宋_GB2312" w:eastAsia="仿宋_GB2312"/>
          <w:sz w:val="32"/>
          <w:szCs w:val="32"/>
          <w:lang w:eastAsia="zh-CN"/>
        </w:rPr>
        <w:t>专项业务</w:t>
      </w:r>
      <w:r>
        <w:rPr>
          <w:rFonts w:hint="eastAsia" w:ascii="仿宋_GB2312" w:eastAsia="仿宋_GB2312"/>
          <w:sz w:val="32"/>
          <w:szCs w:val="32"/>
        </w:rPr>
        <w:t>（项）20</w:t>
      </w:r>
      <w:r>
        <w:rPr>
          <w:rFonts w:hint="eastAsia" w:ascii="仿宋_GB2312" w:eastAsia="仿宋_GB2312"/>
          <w:sz w:val="32"/>
          <w:szCs w:val="32"/>
          <w:lang w:val="en-US" w:eastAsia="zh-CN"/>
        </w:rPr>
        <w:t>20</w:t>
      </w:r>
      <w:r>
        <w:rPr>
          <w:rFonts w:hint="eastAsia" w:ascii="仿宋_GB2312" w:eastAsia="仿宋_GB2312"/>
          <w:sz w:val="32"/>
          <w:szCs w:val="32"/>
        </w:rPr>
        <w:t>年预算数</w:t>
      </w:r>
      <w:r>
        <w:rPr>
          <w:rFonts w:hint="eastAsia" w:ascii="仿宋_GB2312" w:eastAsia="仿宋_GB2312"/>
          <w:sz w:val="32"/>
          <w:szCs w:val="32"/>
          <w:lang w:val="en-US" w:eastAsia="zh-CN"/>
        </w:rPr>
        <w:t>1.63</w:t>
      </w:r>
      <w:r>
        <w:rPr>
          <w:rFonts w:hint="eastAsia" w:ascii="仿宋_GB2312" w:eastAsia="仿宋_GB2312"/>
          <w:sz w:val="32"/>
          <w:szCs w:val="32"/>
        </w:rPr>
        <w:t>万元，主要用于：</w:t>
      </w:r>
      <w:r>
        <w:rPr>
          <w:rFonts w:hint="eastAsia" w:ascii="仿宋_GB2312" w:eastAsia="仿宋_GB2312"/>
          <w:sz w:val="32"/>
          <w:szCs w:val="32"/>
          <w:lang w:eastAsia="zh-CN"/>
        </w:rPr>
        <w:t>镇</w:t>
      </w:r>
      <w:r>
        <w:rPr>
          <w:rFonts w:hint="eastAsia" w:ascii="仿宋_GB2312" w:eastAsia="仿宋_GB2312"/>
          <w:sz w:val="32"/>
          <w:szCs w:val="32"/>
          <w:lang w:val="en-US" w:eastAsia="zh-CN"/>
        </w:rPr>
        <w:t>80岁老党员补助和村社区远程教育经费。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.文化体育与传媒</w:t>
      </w:r>
      <w:r>
        <w:rPr>
          <w:rFonts w:hint="eastAsia" w:ascii="仿宋_GB2312" w:eastAsia="仿宋_GB2312"/>
          <w:sz w:val="32"/>
          <w:szCs w:val="32"/>
          <w:lang w:eastAsia="zh-CN"/>
        </w:rPr>
        <w:t>（类）文化和旅游（款）行政运行（项）</w:t>
      </w:r>
      <w:r>
        <w:rPr>
          <w:rFonts w:hint="eastAsia" w:ascii="仿宋_GB2312" w:eastAsia="仿宋_GB2312"/>
          <w:sz w:val="32"/>
          <w:szCs w:val="32"/>
          <w:lang w:val="en-US" w:eastAsia="zh-CN"/>
        </w:rPr>
        <w:t>2020年预算数为13.46万元，主要用于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9.社会保障和就业支出（类）财政对其他社会保险基金的补助（款）财政对失业保险基金的补助</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年预算数为</w:t>
      </w:r>
      <w:r>
        <w:rPr>
          <w:rFonts w:hint="eastAsia" w:ascii="仿宋_GB2312" w:eastAsia="仿宋_GB2312"/>
          <w:sz w:val="32"/>
          <w:szCs w:val="32"/>
          <w:lang w:val="en-US" w:eastAsia="zh-CN"/>
        </w:rPr>
        <w:t xml:space="preserve"> 0.77万元，主要用于：单位职工失业保险基金的补助。</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10.社会保障和就业支出（类）财政对其他社会保险基金的补助（款）财政对工伤保险基金的补助</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年预算数为</w:t>
      </w:r>
      <w:r>
        <w:rPr>
          <w:rFonts w:hint="eastAsia" w:ascii="仿宋_GB2312" w:eastAsia="仿宋_GB2312"/>
          <w:sz w:val="32"/>
          <w:szCs w:val="32"/>
          <w:lang w:val="en-US" w:eastAsia="zh-CN"/>
        </w:rPr>
        <w:t>1.41万元，主要用于：单位职工工伤保险基金的补助。</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11.社会保障和就业支出（类）财政对其他社会保险基金的补助（款）财政对生育保险基金的补助</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年预算数为</w:t>
      </w:r>
      <w:r>
        <w:rPr>
          <w:rFonts w:hint="eastAsia" w:ascii="仿宋_GB2312" w:eastAsia="仿宋_GB2312"/>
          <w:sz w:val="32"/>
          <w:szCs w:val="32"/>
          <w:lang w:val="en-US" w:eastAsia="zh-CN"/>
        </w:rPr>
        <w:t>0.61万元，主要用于：单位职工生育保险基金的补助。</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社会保障和就业（类）行政事业单位离退休（款）机关事业单位基本养老保险缴费支出（项）20</w:t>
      </w:r>
      <w:r>
        <w:rPr>
          <w:rFonts w:hint="eastAsia" w:ascii="仿宋_GB2312" w:eastAsia="仿宋_GB2312"/>
          <w:sz w:val="32"/>
          <w:szCs w:val="32"/>
          <w:lang w:val="en-US" w:eastAsia="zh-CN"/>
        </w:rPr>
        <w:t>20</w:t>
      </w:r>
      <w:r>
        <w:rPr>
          <w:rFonts w:hint="eastAsia" w:ascii="仿宋_GB2312" w:eastAsia="仿宋_GB2312"/>
          <w:sz w:val="32"/>
          <w:szCs w:val="32"/>
        </w:rPr>
        <w:t>年预算数为</w:t>
      </w:r>
      <w:r>
        <w:rPr>
          <w:rFonts w:hint="eastAsia" w:ascii="仿宋_GB2312" w:eastAsia="仿宋_GB2312"/>
          <w:sz w:val="32"/>
          <w:szCs w:val="32"/>
          <w:lang w:val="en-US" w:eastAsia="zh-CN"/>
        </w:rPr>
        <w:t>46.37</w:t>
      </w:r>
      <w:r>
        <w:rPr>
          <w:rFonts w:hint="eastAsia" w:ascii="仿宋_GB2312" w:eastAsia="仿宋_GB2312"/>
          <w:sz w:val="32"/>
          <w:szCs w:val="32"/>
        </w:rPr>
        <w:t>万元</w:t>
      </w:r>
      <w:r>
        <w:rPr>
          <w:rFonts w:hint="eastAsia" w:ascii="仿宋_GB2312" w:eastAsia="仿宋_GB2312"/>
          <w:sz w:val="32"/>
          <w:szCs w:val="32"/>
          <w:lang w:eastAsia="zh-CN"/>
        </w:rPr>
        <w:t>，主要用于：</w:t>
      </w:r>
      <w:r>
        <w:rPr>
          <w:rFonts w:hint="eastAsia" w:ascii="仿宋_GB2312" w:eastAsia="仿宋_GB2312"/>
          <w:sz w:val="32"/>
          <w:szCs w:val="32"/>
        </w:rPr>
        <w:t>实施养老保险制度由单位缴纳的养老保险费的支出。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w:t>
      </w:r>
      <w:r>
        <w:rPr>
          <w:rFonts w:hint="eastAsia" w:ascii="仿宋_GB2312" w:eastAsia="仿宋_GB2312"/>
          <w:sz w:val="32"/>
          <w:szCs w:val="32"/>
        </w:rPr>
        <w:t>社会保障和就业（类）</w:t>
      </w:r>
      <w:r>
        <w:rPr>
          <w:rFonts w:hint="eastAsia" w:ascii="仿宋_GB2312" w:eastAsia="仿宋_GB2312"/>
          <w:sz w:val="32"/>
          <w:szCs w:val="32"/>
          <w:lang w:eastAsia="zh-CN"/>
        </w:rPr>
        <w:t>抚恤</w:t>
      </w:r>
      <w:r>
        <w:rPr>
          <w:rFonts w:hint="eastAsia" w:ascii="仿宋_GB2312" w:eastAsia="仿宋_GB2312"/>
          <w:sz w:val="32"/>
          <w:szCs w:val="32"/>
        </w:rPr>
        <w:t>（款）</w:t>
      </w:r>
      <w:r>
        <w:rPr>
          <w:rFonts w:hint="eastAsia" w:ascii="仿宋_GB2312" w:eastAsia="仿宋_GB2312"/>
          <w:sz w:val="32"/>
          <w:szCs w:val="32"/>
          <w:lang w:eastAsia="zh-CN"/>
        </w:rPr>
        <w:t>义务兵优待（项）</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年预算数为24</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5</w:t>
      </w:r>
      <w:r>
        <w:rPr>
          <w:rFonts w:hint="eastAsia" w:ascii="仿宋_GB2312" w:eastAsia="仿宋_GB2312"/>
          <w:sz w:val="32"/>
          <w:szCs w:val="32"/>
        </w:rPr>
        <w:t>万元</w:t>
      </w:r>
      <w:r>
        <w:rPr>
          <w:rFonts w:hint="eastAsia" w:ascii="仿宋_GB2312" w:eastAsia="仿宋_GB2312"/>
          <w:sz w:val="32"/>
          <w:szCs w:val="32"/>
          <w:lang w:eastAsia="zh-CN"/>
        </w:rPr>
        <w:t>，主要用于：辖区内农村义务兵优待金支出。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卫生健康支出（类）</w:t>
      </w:r>
      <w:r>
        <w:rPr>
          <w:rFonts w:hint="eastAsia" w:ascii="仿宋_GB2312" w:eastAsia="仿宋_GB2312"/>
          <w:sz w:val="32"/>
          <w:szCs w:val="32"/>
          <w:lang w:eastAsia="zh-CN"/>
        </w:rPr>
        <w:t>计划生育事务</w:t>
      </w:r>
      <w:r>
        <w:rPr>
          <w:rFonts w:hint="eastAsia" w:ascii="仿宋_GB2312" w:eastAsia="仿宋_GB2312"/>
          <w:sz w:val="32"/>
          <w:szCs w:val="32"/>
        </w:rPr>
        <w:t>（款）</w:t>
      </w:r>
      <w:r>
        <w:rPr>
          <w:rFonts w:hint="eastAsia" w:ascii="仿宋_GB2312" w:eastAsia="仿宋_GB2312"/>
          <w:sz w:val="32"/>
          <w:szCs w:val="32"/>
          <w:lang w:eastAsia="zh-CN"/>
        </w:rPr>
        <w:t>计划生育机构</w:t>
      </w:r>
      <w:r>
        <w:rPr>
          <w:rFonts w:hint="eastAsia" w:ascii="仿宋_GB2312" w:eastAsia="仿宋_GB2312"/>
          <w:sz w:val="32"/>
          <w:szCs w:val="32"/>
        </w:rPr>
        <w:t>（项）20</w:t>
      </w:r>
      <w:r>
        <w:rPr>
          <w:rFonts w:hint="eastAsia" w:ascii="仿宋_GB2312" w:eastAsia="仿宋_GB2312"/>
          <w:sz w:val="32"/>
          <w:szCs w:val="32"/>
          <w:lang w:val="en-US" w:eastAsia="zh-CN"/>
        </w:rPr>
        <w:t>20</w:t>
      </w:r>
      <w:r>
        <w:rPr>
          <w:rFonts w:hint="eastAsia" w:ascii="仿宋_GB2312" w:eastAsia="仿宋_GB2312"/>
          <w:sz w:val="32"/>
          <w:szCs w:val="32"/>
        </w:rPr>
        <w:t>年预算数为</w:t>
      </w:r>
      <w:r>
        <w:rPr>
          <w:rFonts w:hint="eastAsia" w:ascii="仿宋_GB2312" w:eastAsia="仿宋_GB2312"/>
          <w:sz w:val="32"/>
          <w:szCs w:val="32"/>
          <w:lang w:val="en-US" w:eastAsia="zh-CN"/>
        </w:rPr>
        <w:t>27.2</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卫生健康支出（类）</w:t>
      </w:r>
      <w:r>
        <w:rPr>
          <w:rFonts w:hint="eastAsia" w:ascii="仿宋_GB2312" w:eastAsia="仿宋_GB2312"/>
          <w:sz w:val="32"/>
          <w:szCs w:val="32"/>
          <w:lang w:eastAsia="zh-CN"/>
        </w:rPr>
        <w:t>计划生育事务</w:t>
      </w:r>
      <w:r>
        <w:rPr>
          <w:rFonts w:hint="eastAsia" w:ascii="仿宋_GB2312" w:eastAsia="仿宋_GB2312"/>
          <w:sz w:val="32"/>
          <w:szCs w:val="32"/>
        </w:rPr>
        <w:t>（款）</w:t>
      </w:r>
      <w:r>
        <w:rPr>
          <w:rFonts w:hint="eastAsia" w:ascii="仿宋_GB2312" w:eastAsia="仿宋_GB2312"/>
          <w:sz w:val="32"/>
          <w:szCs w:val="32"/>
          <w:lang w:eastAsia="zh-CN"/>
        </w:rPr>
        <w:t>计划生育服务</w:t>
      </w:r>
      <w:r>
        <w:rPr>
          <w:rFonts w:hint="eastAsia" w:ascii="仿宋_GB2312" w:eastAsia="仿宋_GB2312"/>
          <w:sz w:val="32"/>
          <w:szCs w:val="32"/>
        </w:rPr>
        <w:t>（项）20</w:t>
      </w:r>
      <w:r>
        <w:rPr>
          <w:rFonts w:hint="eastAsia" w:ascii="仿宋_GB2312" w:eastAsia="仿宋_GB2312"/>
          <w:sz w:val="32"/>
          <w:szCs w:val="32"/>
          <w:lang w:val="en-US" w:eastAsia="zh-CN"/>
        </w:rPr>
        <w:t>20</w:t>
      </w:r>
      <w:r>
        <w:rPr>
          <w:rFonts w:hint="eastAsia" w:ascii="仿宋_GB2312" w:eastAsia="仿宋_GB2312"/>
          <w:sz w:val="32"/>
          <w:szCs w:val="32"/>
        </w:rPr>
        <w:t>年预算数为</w:t>
      </w:r>
      <w:r>
        <w:rPr>
          <w:rFonts w:hint="eastAsia" w:ascii="仿宋_GB2312" w:eastAsia="仿宋_GB2312"/>
          <w:sz w:val="32"/>
          <w:szCs w:val="32"/>
          <w:lang w:val="en-US" w:eastAsia="zh-CN"/>
        </w:rPr>
        <w:t>1.97</w:t>
      </w:r>
      <w:r>
        <w:rPr>
          <w:rFonts w:hint="eastAsia" w:ascii="仿宋_GB2312" w:eastAsia="仿宋_GB2312"/>
          <w:sz w:val="32"/>
          <w:szCs w:val="32"/>
        </w:rPr>
        <w:t>万元，主要用于：计划生育宣传及免费服务办公费</w:t>
      </w:r>
      <w:r>
        <w:rPr>
          <w:rFonts w:hint="eastAsia" w:ascii="仿宋_GB2312" w:eastAsia="仿宋_GB2312"/>
          <w:sz w:val="32"/>
          <w:szCs w:val="32"/>
          <w:lang w:eastAsia="zh-CN"/>
        </w:rPr>
        <w:t>。</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16</w:t>
      </w:r>
      <w:r>
        <w:rPr>
          <w:rFonts w:hint="eastAsia" w:ascii="仿宋_GB2312" w:eastAsia="仿宋_GB2312"/>
          <w:sz w:val="32"/>
          <w:szCs w:val="32"/>
        </w:rPr>
        <w:t>.卫生健康支出（类）行政事业单位医疗（款）行政单位医疗（项）20</w:t>
      </w:r>
      <w:r>
        <w:rPr>
          <w:rFonts w:hint="eastAsia" w:ascii="仿宋_GB2312" w:eastAsia="仿宋_GB2312"/>
          <w:sz w:val="32"/>
          <w:szCs w:val="32"/>
          <w:lang w:val="en-US" w:eastAsia="zh-CN"/>
        </w:rPr>
        <w:t>20</w:t>
      </w:r>
      <w:r>
        <w:rPr>
          <w:rFonts w:hint="eastAsia" w:ascii="仿宋_GB2312" w:eastAsia="仿宋_GB2312"/>
          <w:sz w:val="32"/>
          <w:szCs w:val="32"/>
        </w:rPr>
        <w:t>年预算数为23</w:t>
      </w:r>
      <w:r>
        <w:rPr>
          <w:rFonts w:hint="eastAsia" w:ascii="仿宋_GB2312" w:eastAsia="仿宋_GB2312"/>
          <w:sz w:val="32"/>
          <w:szCs w:val="32"/>
          <w:lang w:val="en-US" w:eastAsia="zh-CN"/>
        </w:rPr>
        <w:t>.</w:t>
      </w:r>
      <w:r>
        <w:rPr>
          <w:rFonts w:hint="eastAsia" w:ascii="仿宋_GB2312" w:eastAsia="仿宋_GB2312"/>
          <w:sz w:val="32"/>
          <w:szCs w:val="32"/>
        </w:rPr>
        <w:t>5</w:t>
      </w:r>
      <w:r>
        <w:rPr>
          <w:rFonts w:hint="eastAsia" w:ascii="仿宋_GB2312" w:eastAsia="仿宋_GB2312"/>
          <w:sz w:val="32"/>
          <w:szCs w:val="32"/>
          <w:lang w:val="en-US" w:eastAsia="zh-CN"/>
        </w:rPr>
        <w:t>2</w:t>
      </w:r>
      <w:r>
        <w:rPr>
          <w:rFonts w:hint="eastAsia" w:ascii="仿宋_GB2312" w:eastAsia="仿宋_GB2312"/>
          <w:sz w:val="32"/>
          <w:szCs w:val="32"/>
        </w:rPr>
        <w:t>万元，主要用于：</w:t>
      </w:r>
      <w:r>
        <w:rPr>
          <w:rFonts w:hint="eastAsia" w:ascii="仿宋_GB2312" w:eastAsia="仿宋_GB2312"/>
          <w:sz w:val="32"/>
          <w:szCs w:val="32"/>
          <w:lang w:eastAsia="zh-CN"/>
        </w:rPr>
        <w:t>镇</w:t>
      </w:r>
      <w:r>
        <w:rPr>
          <w:rFonts w:hint="eastAsia" w:ascii="仿宋_GB2312" w:eastAsia="仿宋_GB2312"/>
          <w:sz w:val="32"/>
          <w:szCs w:val="32"/>
        </w:rPr>
        <w:t>机关</w:t>
      </w:r>
      <w:r>
        <w:rPr>
          <w:rFonts w:hint="eastAsia" w:ascii="仿宋_GB2312" w:eastAsia="仿宋_GB2312"/>
          <w:sz w:val="32"/>
          <w:szCs w:val="32"/>
          <w:lang w:eastAsia="zh-CN"/>
        </w:rPr>
        <w:t>职工</w:t>
      </w:r>
      <w:r>
        <w:rPr>
          <w:rFonts w:hint="eastAsia" w:ascii="仿宋_GB2312" w:eastAsia="仿宋_GB2312"/>
          <w:sz w:val="32"/>
          <w:szCs w:val="32"/>
        </w:rPr>
        <w:t>基本医疗保险缴费支出。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17.城乡社区支出（类）城乡社区管理事务（款）行政运行（项）2020年预算数为6.73万元，主要用于：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18.城乡社区支出（类）城乡社区管理事务（款）一般行政管理事务（项）2020年预算数为36万元，主要用于：</w:t>
      </w:r>
      <w:r>
        <w:rPr>
          <w:rFonts w:hint="eastAsia" w:ascii="仿宋_GB2312" w:eastAsia="仿宋_GB2312"/>
          <w:sz w:val="32"/>
          <w:szCs w:val="32"/>
        </w:rPr>
        <w:t>场镇基础设施建设和环卫车运行</w:t>
      </w:r>
      <w:r>
        <w:rPr>
          <w:rFonts w:hint="eastAsia" w:ascii="仿宋_GB2312" w:eastAsia="仿宋_GB2312"/>
          <w:sz w:val="32"/>
          <w:szCs w:val="32"/>
          <w:lang w:eastAsia="zh-CN"/>
        </w:rPr>
        <w:t>，场镇路灯电费，大调解及维稳工作经费</w:t>
      </w:r>
      <w:r>
        <w:rPr>
          <w:rFonts w:hint="eastAsia" w:ascii="仿宋_GB2312" w:eastAsia="仿宋_GB2312"/>
          <w:sz w:val="32"/>
          <w:szCs w:val="32"/>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19.农林水支出（类）农业（款）行政运行（项）2020年预算数为31.04万元，主要用于：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20.农林水支出（类）林业（款）防灾减灾（项）2020年预算数为2万元，主要用于：森林防火减灾经费。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21.农林水支出（类）水利（款）行政运行（项）2020年预算数为 6.79万元，主要用于：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22.农林水支出（类）扶贫（款）其他扶贫支出（项）2020年预算数为13万元，主要用于第一书记工作经费。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23.农林水支出（类）农村综合改革（款）对村民委员会和村党支部的补助（项）2020年预算数为454.79万元，主要用于：包括村（社区）干部补贴支出、养老保险补贴、医疗保险补贴等经费，村离（连）任干部补助，村组办公费保障村级正常运转。</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24.</w:t>
      </w:r>
      <w:r>
        <w:rPr>
          <w:rFonts w:hint="eastAsia" w:ascii="仿宋_GB2312" w:eastAsia="仿宋_GB2312"/>
          <w:sz w:val="32"/>
          <w:szCs w:val="32"/>
        </w:rPr>
        <w:t>住房保障（类）住房改革支出（款）住房公积金（项）20</w:t>
      </w:r>
      <w:r>
        <w:rPr>
          <w:rFonts w:hint="eastAsia" w:ascii="仿宋_GB2312" w:eastAsia="仿宋_GB2312"/>
          <w:sz w:val="32"/>
          <w:szCs w:val="32"/>
          <w:lang w:val="en-US" w:eastAsia="zh-CN"/>
        </w:rPr>
        <w:t>20</w:t>
      </w:r>
      <w:r>
        <w:rPr>
          <w:rFonts w:hint="eastAsia" w:ascii="仿宋_GB2312" w:eastAsia="仿宋_GB2312"/>
          <w:sz w:val="32"/>
          <w:szCs w:val="32"/>
        </w:rPr>
        <w:t>年预算数为</w:t>
      </w:r>
      <w:r>
        <w:rPr>
          <w:rFonts w:hint="eastAsia" w:ascii="仿宋_GB2312" w:eastAsia="仿宋_GB2312"/>
          <w:sz w:val="32"/>
          <w:szCs w:val="32"/>
          <w:lang w:val="en-US" w:eastAsia="zh-CN"/>
        </w:rPr>
        <w:t>33.83</w:t>
      </w:r>
      <w:r>
        <w:rPr>
          <w:rFonts w:hint="eastAsia" w:ascii="仿宋_GB2312" w:eastAsia="仿宋_GB2312"/>
          <w:sz w:val="32"/>
          <w:szCs w:val="32"/>
        </w:rPr>
        <w:t>万元，主要用于：</w:t>
      </w:r>
      <w:r>
        <w:rPr>
          <w:rFonts w:hint="eastAsia" w:ascii="仿宋_GB2312" w:eastAsia="仿宋_GB2312"/>
          <w:sz w:val="32"/>
          <w:szCs w:val="32"/>
          <w:lang w:eastAsia="zh-CN"/>
        </w:rPr>
        <w:t>单位机关</w:t>
      </w:r>
      <w:r>
        <w:rPr>
          <w:rFonts w:hint="eastAsia" w:ascii="仿宋_GB2312" w:eastAsia="仿宋_GB2312"/>
          <w:sz w:val="32"/>
          <w:szCs w:val="32"/>
        </w:rPr>
        <w:t>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rPr>
        <w:t>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大石镇</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1087.66</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人员支出</w:t>
      </w:r>
      <w:r>
        <w:rPr>
          <w:rFonts w:hint="eastAsia" w:ascii="仿宋_GB2312" w:eastAsia="仿宋_GB2312"/>
          <w:sz w:val="32"/>
          <w:szCs w:val="32"/>
          <w:lang w:val="en-US" w:eastAsia="zh-CN"/>
        </w:rPr>
        <w:t>505.36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主要包括：基本工资、津贴补贴、奖金、社会保险缴费</w:t>
      </w:r>
      <w:r>
        <w:rPr>
          <w:rFonts w:hint="eastAsia" w:ascii="仿宋_GB2312" w:eastAsia="仿宋_GB2312"/>
          <w:sz w:val="32"/>
          <w:szCs w:val="32"/>
          <w:lang w:eastAsia="zh-CN"/>
        </w:rPr>
        <w:t>等。</w:t>
      </w:r>
      <w:r>
        <w:rPr>
          <w:rFonts w:hint="eastAsia" w:ascii="仿宋_GB2312" w:eastAsia="仿宋_GB2312"/>
          <w:sz w:val="32"/>
          <w:szCs w:val="32"/>
        </w:rPr>
        <w:t>公用经费</w:t>
      </w:r>
      <w:r>
        <w:rPr>
          <w:rFonts w:hint="eastAsia" w:ascii="仿宋_GB2312" w:eastAsia="仿宋_GB2312"/>
          <w:sz w:val="32"/>
          <w:szCs w:val="32"/>
          <w:lang w:val="en-US" w:eastAsia="zh-CN"/>
        </w:rPr>
        <w:t>240.99</w:t>
      </w:r>
      <w:r>
        <w:rPr>
          <w:rFonts w:hint="eastAsia" w:ascii="仿宋_GB2312" w:eastAsia="仿宋_GB2312"/>
          <w:sz w:val="32"/>
          <w:szCs w:val="32"/>
        </w:rPr>
        <w:t>万元，主要包括：</w:t>
      </w:r>
      <w:r>
        <w:rPr>
          <w:rFonts w:hint="eastAsia" w:ascii="仿宋_GB2312" w:eastAsia="仿宋_GB2312"/>
          <w:sz w:val="32"/>
          <w:szCs w:val="32"/>
          <w:lang w:eastAsia="zh-CN"/>
        </w:rPr>
        <w:t>机关</w:t>
      </w:r>
      <w:r>
        <w:rPr>
          <w:rFonts w:hint="eastAsia" w:ascii="仿宋_GB2312" w:eastAsia="仿宋_GB2312"/>
          <w:sz w:val="32"/>
          <w:szCs w:val="32"/>
        </w:rPr>
        <w:t>办公费、水费、电费、邮电费、印刷费、差旅费</w:t>
      </w:r>
      <w:r>
        <w:rPr>
          <w:rFonts w:hint="eastAsia" w:ascii="仿宋_GB2312" w:eastAsia="仿宋_GB2312"/>
          <w:sz w:val="32"/>
          <w:szCs w:val="32"/>
          <w:lang w:eastAsia="zh-CN"/>
        </w:rPr>
        <w:t>、公车运行维护</w:t>
      </w:r>
      <w:r>
        <w:rPr>
          <w:rFonts w:hint="eastAsia" w:ascii="仿宋_GB2312" w:eastAsia="仿宋_GB2312"/>
          <w:sz w:val="32"/>
          <w:szCs w:val="32"/>
        </w:rPr>
        <w:t>、</w:t>
      </w:r>
      <w:r>
        <w:rPr>
          <w:rFonts w:hint="eastAsia" w:ascii="仿宋_GB2312" w:eastAsia="仿宋_GB2312"/>
          <w:sz w:val="32"/>
          <w:szCs w:val="32"/>
          <w:lang w:eastAsia="zh-CN"/>
        </w:rPr>
        <w:t>公务接待、</w:t>
      </w:r>
      <w:r>
        <w:rPr>
          <w:rFonts w:hint="eastAsia" w:ascii="仿宋_GB2312" w:eastAsia="仿宋_GB2312"/>
          <w:sz w:val="32"/>
          <w:szCs w:val="32"/>
        </w:rPr>
        <w:t>维修（护）费等支出</w:t>
      </w:r>
      <w:r>
        <w:rPr>
          <w:rFonts w:hint="eastAsia" w:ascii="仿宋_GB2312" w:eastAsia="仿宋_GB2312"/>
          <w:sz w:val="32"/>
          <w:szCs w:val="32"/>
          <w:lang w:eastAsia="zh-CN"/>
        </w:rPr>
        <w:t>，村（社区）公共服务运行办公费。</w:t>
      </w:r>
      <w:r>
        <w:rPr>
          <w:rFonts w:hint="eastAsia" w:ascii="仿宋_GB2312" w:eastAsia="仿宋_GB2312"/>
          <w:sz w:val="32"/>
          <w:szCs w:val="32"/>
          <w:lang w:val="en-US" w:eastAsia="zh-CN"/>
        </w:rPr>
        <w:t>对个人和家庭的补助341.31万元，主要用于</w:t>
      </w:r>
      <w:r>
        <w:rPr>
          <w:rFonts w:hint="eastAsia" w:ascii="仿宋_GB2312" w:eastAsia="仿宋_GB2312"/>
          <w:sz w:val="32"/>
          <w:szCs w:val="32"/>
          <w:lang w:eastAsia="zh-CN"/>
        </w:rPr>
        <w:t>村社区干部报酬，遗属生活补助，第一书记工作经费和救济费等</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spacing w:line="576" w:lineRule="exact"/>
        <w:ind w:firstLine="960" w:firstLineChars="300"/>
        <w:textAlignment w:val="auto"/>
        <w:rPr>
          <w:rFonts w:hint="eastAsia" w:ascii="仿宋_GB2312" w:eastAsia="仿宋_GB2312"/>
          <w:sz w:val="32"/>
          <w:szCs w:val="32"/>
        </w:rPr>
      </w:pPr>
      <w:r>
        <w:rPr>
          <w:rFonts w:hint="eastAsia" w:asciiTheme="minorEastAsia" w:hAnsiTheme="minorEastAsia" w:eastAsiaTheme="minorEastAsia" w:cstheme="minorEastAsia"/>
          <w:sz w:val="32"/>
          <w:szCs w:val="32"/>
        </w:rPr>
        <w:t>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仿宋_GB2312" w:eastAsia="仿宋_GB2312"/>
          <w:sz w:val="32"/>
          <w:szCs w:val="32"/>
        </w:rPr>
        <w:t>财政拨款安排“三公”经费预算</w:t>
      </w:r>
      <w:r>
        <w:rPr>
          <w:rFonts w:hint="eastAsia" w:ascii="仿宋_GB2312" w:eastAsia="仿宋_GB2312"/>
          <w:sz w:val="32"/>
          <w:szCs w:val="32"/>
          <w:lang w:val="en-US" w:eastAsia="zh-CN"/>
        </w:rPr>
        <w:t>15.948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较20</w:t>
      </w:r>
      <w:r>
        <w:rPr>
          <w:rFonts w:hint="eastAsia" w:ascii="仿宋_GB2312" w:eastAsia="仿宋_GB2312"/>
          <w:sz w:val="32"/>
          <w:szCs w:val="32"/>
          <w:lang w:val="en-US" w:eastAsia="zh-CN"/>
        </w:rPr>
        <w:t>19</w:t>
      </w:r>
      <w:r>
        <w:rPr>
          <w:rFonts w:hint="eastAsia" w:ascii="仿宋_GB2312" w:eastAsia="仿宋_GB2312"/>
          <w:sz w:val="32"/>
          <w:szCs w:val="32"/>
        </w:rPr>
        <w:t>年部门预算收入</w:t>
      </w:r>
      <w:r>
        <w:rPr>
          <w:rFonts w:hint="eastAsia" w:ascii="仿宋_GB2312" w:eastAsia="仿宋_GB2312"/>
          <w:sz w:val="32"/>
          <w:szCs w:val="32"/>
          <w:lang w:val="en-US" w:eastAsia="zh-CN"/>
        </w:rPr>
        <w:t>15.948</w:t>
      </w:r>
      <w:r>
        <w:rPr>
          <w:rFonts w:hint="eastAsia" w:ascii="仿宋_GB2312" w:eastAsia="仿宋_GB2312"/>
          <w:sz w:val="32"/>
          <w:szCs w:val="32"/>
        </w:rPr>
        <w:t>万元</w:t>
      </w:r>
      <w:r>
        <w:rPr>
          <w:rFonts w:hint="eastAsia" w:ascii="仿宋_GB2312" w:eastAsia="仿宋_GB2312"/>
          <w:sz w:val="32"/>
          <w:szCs w:val="32"/>
          <w:lang w:eastAsia="zh-CN"/>
        </w:rPr>
        <w:t>持平</w:t>
      </w:r>
      <w:r>
        <w:rPr>
          <w:rFonts w:hint="eastAsia" w:ascii="仿宋_GB2312" w:eastAsia="仿宋_GB2312"/>
          <w:sz w:val="32"/>
          <w:szCs w:val="32"/>
        </w:rPr>
        <w:t>。其中：20</w:t>
      </w:r>
      <w:r>
        <w:rPr>
          <w:rFonts w:hint="eastAsia" w:ascii="仿宋_GB2312" w:eastAsia="仿宋_GB2312"/>
          <w:sz w:val="32"/>
          <w:szCs w:val="32"/>
          <w:lang w:val="en-US" w:eastAsia="zh-CN"/>
        </w:rPr>
        <w:t>20</w:t>
      </w:r>
      <w:r>
        <w:rPr>
          <w:rFonts w:hint="eastAsia" w:ascii="仿宋_GB2312" w:eastAsia="仿宋_GB2312"/>
          <w:sz w:val="32"/>
          <w:szCs w:val="32"/>
        </w:rPr>
        <w:t>年安排公务接待费预算9</w:t>
      </w:r>
      <w:r>
        <w:rPr>
          <w:rFonts w:hint="eastAsia" w:ascii="仿宋_GB2312" w:eastAsia="仿宋_GB2312"/>
          <w:sz w:val="32"/>
          <w:szCs w:val="32"/>
          <w:lang w:val="en-US" w:eastAsia="zh-CN"/>
        </w:rPr>
        <w:t>.</w:t>
      </w:r>
      <w:r>
        <w:rPr>
          <w:rFonts w:hint="eastAsia" w:ascii="仿宋_GB2312" w:eastAsia="仿宋_GB2312"/>
          <w:sz w:val="32"/>
          <w:szCs w:val="32"/>
        </w:rPr>
        <w:t>949万元，安排公车购置及运行维护费</w:t>
      </w:r>
      <w:r>
        <w:rPr>
          <w:rFonts w:hint="eastAsia" w:ascii="仿宋_GB2312" w:eastAsia="仿宋_GB2312"/>
          <w:sz w:val="32"/>
          <w:szCs w:val="32"/>
          <w:lang w:val="en-US" w:eastAsia="zh-CN"/>
        </w:rPr>
        <w:t>5.999</w:t>
      </w:r>
      <w:r>
        <w:rPr>
          <w:rFonts w:hint="eastAsia" w:ascii="仿宋_GB2312" w:eastAsia="仿宋_GB2312"/>
          <w:sz w:val="32"/>
          <w:szCs w:val="32"/>
        </w:rPr>
        <w:t>万元。</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eastAsia="zh-CN"/>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w:t>
      </w:r>
      <w:r>
        <w:rPr>
          <w:rFonts w:hint="eastAsia" w:ascii="仿宋_GB2312" w:eastAsia="仿宋_GB2312"/>
          <w:sz w:val="32"/>
          <w:szCs w:val="32"/>
        </w:rPr>
        <w:t>0</w:t>
      </w:r>
      <w:r>
        <w:rPr>
          <w:rFonts w:hint="eastAsia" w:ascii="仿宋_GB2312" w:eastAsia="仿宋_GB2312"/>
          <w:sz w:val="32"/>
          <w:szCs w:val="32"/>
          <w:lang w:val="en-US" w:eastAsia="zh-CN"/>
        </w:rPr>
        <w:t>20</w:t>
      </w:r>
      <w:r>
        <w:rPr>
          <w:rFonts w:hint="eastAsia" w:ascii="仿宋_GB2312" w:eastAsia="仿宋_GB2312"/>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rPr>
        <w:t>单位现有公务用车</w:t>
      </w:r>
      <w:r>
        <w:rPr>
          <w:rFonts w:hint="eastAsia" w:ascii="仿宋_GB2312" w:eastAsia="仿宋_GB2312"/>
          <w:sz w:val="32"/>
          <w:szCs w:val="32"/>
          <w:lang w:val="en-US" w:eastAsia="zh-CN"/>
        </w:rPr>
        <w:t>1</w:t>
      </w:r>
      <w:r>
        <w:rPr>
          <w:rFonts w:hint="eastAsia" w:ascii="仿宋_GB2312" w:eastAsia="仿宋_GB2312"/>
          <w:sz w:val="32"/>
          <w:szCs w:val="32"/>
        </w:rPr>
        <w:t>辆，其中：越野车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年未安排公务用车购置费。</w:t>
      </w:r>
      <w:r>
        <w:rPr>
          <w:rFonts w:hint="eastAsia" w:ascii="仿宋_GB2312" w:eastAsia="仿宋_GB2312"/>
          <w:sz w:val="32"/>
          <w:szCs w:val="32"/>
        </w:rPr>
        <w:br w:type="textWrapping"/>
      </w:r>
      <w:r>
        <w:rPr>
          <w:rFonts w:hint="eastAsia" w:ascii="仿宋_GB2312" w:eastAsia="仿宋_GB2312"/>
          <w:sz w:val="32"/>
          <w:szCs w:val="32"/>
        </w:rPr>
        <w:t>　　20</w:t>
      </w:r>
      <w:r>
        <w:rPr>
          <w:rFonts w:hint="eastAsia" w:ascii="仿宋_GB2312" w:eastAsia="仿宋_GB2312"/>
          <w:sz w:val="32"/>
          <w:szCs w:val="32"/>
          <w:lang w:val="en-US" w:eastAsia="zh-CN"/>
        </w:rPr>
        <w:t>20</w:t>
      </w:r>
      <w:r>
        <w:rPr>
          <w:rFonts w:hint="eastAsia" w:ascii="仿宋_GB2312" w:eastAsia="仿宋_GB2312"/>
          <w:sz w:val="32"/>
          <w:szCs w:val="32"/>
        </w:rPr>
        <w:t>年安排公务用车运行维护费</w:t>
      </w:r>
      <w:r>
        <w:rPr>
          <w:rFonts w:hint="eastAsia" w:ascii="仿宋_GB2312" w:eastAsia="仿宋_GB2312"/>
          <w:sz w:val="32"/>
          <w:szCs w:val="32"/>
          <w:lang w:val="en-US" w:eastAsia="zh-CN"/>
        </w:rPr>
        <w:t>5.999</w:t>
      </w:r>
      <w:r>
        <w:rPr>
          <w:rFonts w:hint="eastAsia" w:ascii="仿宋_GB2312" w:eastAsia="仿宋_GB2312"/>
          <w:sz w:val="32"/>
          <w:szCs w:val="32"/>
        </w:rPr>
        <w:t>万元，用于</w:t>
      </w:r>
      <w:r>
        <w:rPr>
          <w:rFonts w:hint="eastAsia" w:ascii="仿宋_GB2312" w:eastAsia="仿宋_GB2312"/>
          <w:sz w:val="32"/>
          <w:szCs w:val="32"/>
          <w:lang w:val="en-US" w:eastAsia="zh-CN"/>
        </w:rPr>
        <w:t>1</w:t>
      </w:r>
      <w:r>
        <w:rPr>
          <w:rFonts w:hint="eastAsia" w:ascii="仿宋_GB2312" w:eastAsia="仿宋_GB2312"/>
          <w:sz w:val="32"/>
          <w:szCs w:val="32"/>
        </w:rPr>
        <w:t>辆公务用车燃油、过路（桥）</w:t>
      </w:r>
      <w:r>
        <w:rPr>
          <w:rFonts w:hint="eastAsia" w:ascii="仿宋_GB2312" w:eastAsia="仿宋_GB2312"/>
          <w:sz w:val="32"/>
          <w:szCs w:val="32"/>
          <w:lang w:eastAsia="zh-CN"/>
        </w:rPr>
        <w:t>费</w:t>
      </w:r>
      <w:r>
        <w:rPr>
          <w:rFonts w:hint="eastAsia" w:ascii="仿宋_GB2312" w:eastAsia="仿宋_GB2312"/>
          <w:sz w:val="32"/>
          <w:szCs w:val="32"/>
        </w:rPr>
        <w:t>、维修</w:t>
      </w:r>
      <w:r>
        <w:rPr>
          <w:rFonts w:hint="eastAsia" w:ascii="仿宋_GB2312" w:eastAsia="仿宋_GB2312"/>
          <w:sz w:val="32"/>
          <w:szCs w:val="32"/>
          <w:lang w:eastAsia="zh-CN"/>
        </w:rPr>
        <w:t>费</w:t>
      </w:r>
      <w:r>
        <w:rPr>
          <w:rFonts w:hint="eastAsia" w:ascii="仿宋_GB2312" w:eastAsia="仿宋_GB2312"/>
          <w:sz w:val="32"/>
          <w:szCs w:val="32"/>
        </w:rPr>
        <w:t>、保险等方面支出，主要保障工作调研、脱贫攻坚、</w:t>
      </w:r>
      <w:r>
        <w:rPr>
          <w:rFonts w:hint="eastAsia" w:ascii="仿宋_GB2312" w:eastAsia="仿宋_GB2312"/>
          <w:sz w:val="32"/>
          <w:szCs w:val="32"/>
          <w:lang w:eastAsia="zh-CN"/>
        </w:rPr>
        <w:t>乡村振兴，非洲猪瘟防控，疫情防控，农村农业工作，防汛减灾森林防火，</w:t>
      </w:r>
      <w:r>
        <w:rPr>
          <w:rFonts w:hint="eastAsia" w:ascii="仿宋_GB2312" w:eastAsia="仿宋_GB2312"/>
          <w:sz w:val="32"/>
          <w:szCs w:val="32"/>
        </w:rPr>
        <w:t>监督检查</w:t>
      </w:r>
      <w:r>
        <w:rPr>
          <w:rFonts w:hint="eastAsia" w:ascii="仿宋_GB2312" w:eastAsia="仿宋_GB2312"/>
          <w:sz w:val="32"/>
          <w:szCs w:val="32"/>
          <w:lang w:eastAsia="zh-CN"/>
        </w:rPr>
        <w:t>、重点项目拆迁安置</w:t>
      </w:r>
      <w:r>
        <w:rPr>
          <w:rFonts w:hint="eastAsia" w:ascii="仿宋_GB2312" w:eastAsia="仿宋_GB2312"/>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大石镇</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年没有使用政府性基金预算拨款安排的支出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大石镇</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lang w:eastAsia="zh-CN"/>
        </w:rPr>
        <w:t>年没有使用国有资本经营预算拨款安排的支出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0000FF"/>
          <w:sz w:val="32"/>
          <w:szCs w:val="32"/>
        </w:rPr>
        <w:t>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大石镇</w:t>
      </w:r>
      <w:r>
        <w:rPr>
          <w:rFonts w:hint="eastAsia" w:ascii="仿宋" w:hAnsi="仿宋" w:eastAsia="仿宋" w:cs="仿宋"/>
          <w:sz w:val="32"/>
          <w:szCs w:val="32"/>
        </w:rPr>
        <w:t>机关运行经费财政拨款预算为</w:t>
      </w:r>
      <w:r>
        <w:rPr>
          <w:rFonts w:hint="eastAsia" w:ascii="仿宋" w:hAnsi="仿宋" w:eastAsia="仿宋" w:cs="仿宋"/>
          <w:sz w:val="32"/>
          <w:szCs w:val="32"/>
          <w:lang w:val="en-US" w:eastAsia="zh-CN"/>
        </w:rPr>
        <w:t>78.99</w:t>
      </w:r>
      <w:r>
        <w:rPr>
          <w:rFonts w:hint="eastAsia" w:ascii="仿宋" w:hAnsi="仿宋" w:eastAsia="仿宋" w:cs="仿宋"/>
          <w:sz w:val="32"/>
          <w:szCs w:val="32"/>
        </w:rPr>
        <w:t>万元，比201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w:t>
      </w:r>
      <w:r>
        <w:rPr>
          <w:rFonts w:hint="eastAsia" w:ascii="仿宋" w:hAnsi="仿宋" w:eastAsia="仿宋" w:cs="仿宋"/>
          <w:sz w:val="32"/>
          <w:szCs w:val="32"/>
          <w:lang w:val="en-US" w:eastAsia="zh-CN"/>
        </w:rPr>
        <w:t>75.84</w:t>
      </w:r>
      <w:r>
        <w:rPr>
          <w:rFonts w:hint="eastAsia" w:ascii="仿宋" w:hAnsi="仿宋" w:eastAsia="仿宋" w:cs="仿宋"/>
          <w:sz w:val="32"/>
          <w:szCs w:val="32"/>
        </w:rPr>
        <w:t>增</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3.15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4.15</w:t>
      </w:r>
      <w:r>
        <w:rPr>
          <w:rFonts w:hint="eastAsia" w:ascii="仿宋" w:hAnsi="仿宋" w:eastAsia="仿宋" w:cs="仿宋"/>
          <w:sz w:val="32"/>
          <w:szCs w:val="32"/>
        </w:rPr>
        <w:t>%。主要原因是人员增加</w:t>
      </w:r>
      <w:r>
        <w:rPr>
          <w:rFonts w:hint="eastAsia" w:ascii="仿宋" w:hAnsi="仿宋" w:eastAsia="仿宋" w:cs="仿宋"/>
          <w:sz w:val="32"/>
          <w:szCs w:val="32"/>
          <w:lang w:eastAsia="zh-CN"/>
        </w:rPr>
        <w:t>，办公经费，工会经费，福利费等都有所</w:t>
      </w:r>
      <w:bookmarkStart w:id="0" w:name="_GoBack"/>
      <w:bookmarkEnd w:id="0"/>
      <w:r>
        <w:rPr>
          <w:rFonts w:hint="eastAsia" w:ascii="仿宋" w:hAnsi="仿宋" w:eastAsia="仿宋" w:cs="仿宋"/>
          <w:sz w:val="32"/>
          <w:szCs w:val="32"/>
          <w:lang w:eastAsia="zh-CN"/>
        </w:rPr>
        <w:t>增加。</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3" w:firstLineChars="200"/>
        <w:jc w:val="both"/>
        <w:textAlignment w:val="auto"/>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大石镇</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万元，主要用于采购办公设备</w:t>
      </w:r>
      <w:r>
        <w:rPr>
          <w:rFonts w:hint="eastAsia" w:asciiTheme="minorEastAsia" w:hAnsiTheme="minorEastAsia" w:eastAsiaTheme="minorEastAsia" w:cstheme="minorEastAsia"/>
          <w:sz w:val="32"/>
          <w:szCs w:val="32"/>
          <w:lang w:eastAsia="zh-CN"/>
        </w:rPr>
        <w:t>，办公桌椅</w:t>
      </w:r>
      <w:r>
        <w:rPr>
          <w:rFonts w:hint="eastAsia" w:asciiTheme="minorEastAsia" w:hAnsiTheme="minorEastAsia" w:eastAsiaTheme="minorEastAsia" w:cstheme="minorEastAsia"/>
          <w:sz w:val="32"/>
          <w:szCs w:val="32"/>
        </w:rPr>
        <w:t>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截至201</w:t>
      </w:r>
      <w:r>
        <w:rPr>
          <w:rFonts w:hint="eastAsia" w:ascii="仿宋" w:hAnsi="仿宋" w:eastAsia="仿宋" w:cs="仿宋"/>
          <w:sz w:val="32"/>
          <w:szCs w:val="32"/>
          <w:lang w:val="en-US" w:eastAsia="zh-CN"/>
        </w:rPr>
        <w:t>9</w:t>
      </w:r>
      <w:r>
        <w:rPr>
          <w:rFonts w:hint="eastAsia" w:ascii="仿宋" w:hAnsi="仿宋" w:eastAsia="仿宋" w:cs="仿宋"/>
          <w:sz w:val="32"/>
          <w:szCs w:val="32"/>
        </w:rPr>
        <w:t>年底，</w:t>
      </w:r>
      <w:r>
        <w:rPr>
          <w:rFonts w:hint="eastAsia" w:ascii="仿宋" w:hAnsi="仿宋" w:eastAsia="仿宋" w:cs="仿宋"/>
          <w:sz w:val="32"/>
          <w:szCs w:val="32"/>
          <w:lang w:val="en-US" w:eastAsia="zh-CN"/>
        </w:rPr>
        <w:t>大石镇</w:t>
      </w:r>
      <w:r>
        <w:rPr>
          <w:rFonts w:hint="eastAsia" w:ascii="仿宋" w:hAnsi="仿宋" w:eastAsia="仿宋" w:cs="仿宋"/>
          <w:sz w:val="32"/>
          <w:szCs w:val="32"/>
        </w:rPr>
        <w:t>共有车辆</w:t>
      </w:r>
      <w:r>
        <w:rPr>
          <w:rFonts w:hint="eastAsia" w:ascii="仿宋" w:hAnsi="仿宋" w:eastAsia="仿宋" w:cs="仿宋"/>
          <w:sz w:val="32"/>
          <w:szCs w:val="32"/>
          <w:lang w:val="en-US" w:eastAsia="zh-CN"/>
        </w:rPr>
        <w:t>3</w:t>
      </w:r>
      <w:r>
        <w:rPr>
          <w:rFonts w:hint="eastAsia" w:ascii="仿宋" w:hAnsi="仿宋" w:eastAsia="仿宋" w:cs="仿宋"/>
          <w:sz w:val="32"/>
          <w:szCs w:val="32"/>
        </w:rPr>
        <w:t>辆，其中，</w:t>
      </w:r>
      <w:r>
        <w:rPr>
          <w:rFonts w:hint="eastAsia" w:ascii="仿宋" w:hAnsi="仿宋" w:eastAsia="仿宋" w:cs="仿宋"/>
          <w:sz w:val="32"/>
          <w:szCs w:val="32"/>
          <w:lang w:eastAsia="zh-CN"/>
        </w:rPr>
        <w:t>区爱卫办调拨环卫</w:t>
      </w:r>
      <w:r>
        <w:rPr>
          <w:rFonts w:hint="eastAsia" w:ascii="仿宋" w:hAnsi="仿宋" w:eastAsia="仿宋" w:cs="仿宋"/>
          <w:sz w:val="32"/>
          <w:szCs w:val="32"/>
        </w:rPr>
        <w:t>车</w:t>
      </w:r>
      <w:r>
        <w:rPr>
          <w:rFonts w:hint="eastAsia" w:ascii="仿宋" w:hAnsi="仿宋" w:eastAsia="仿宋" w:cs="仿宋"/>
          <w:sz w:val="32"/>
          <w:szCs w:val="32"/>
          <w:lang w:val="en-US" w:eastAsia="zh-CN"/>
        </w:rPr>
        <w:t>2</w:t>
      </w:r>
      <w:r>
        <w:rPr>
          <w:rFonts w:hint="eastAsia" w:ascii="仿宋" w:hAnsi="仿宋" w:eastAsia="仿宋" w:cs="仿宋"/>
          <w:sz w:val="32"/>
          <w:szCs w:val="32"/>
        </w:rPr>
        <w:t>辆。单位价值</w:t>
      </w:r>
      <w:r>
        <w:rPr>
          <w:rFonts w:hint="eastAsia" w:ascii="仿宋" w:hAnsi="仿宋" w:eastAsia="仿宋" w:cs="仿宋"/>
          <w:sz w:val="32"/>
          <w:szCs w:val="32"/>
          <w:lang w:val="en-US" w:eastAsia="zh-CN"/>
        </w:rPr>
        <w:t>10</w:t>
      </w:r>
      <w:r>
        <w:rPr>
          <w:rFonts w:hint="eastAsia" w:ascii="仿宋" w:hAnsi="仿宋" w:eastAsia="仿宋" w:cs="仿宋"/>
          <w:sz w:val="32"/>
          <w:szCs w:val="32"/>
        </w:rPr>
        <w:t>万元以上大型设备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年部门预算未安排购置车辆及单位价值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万元以上大型设备。</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绩效目标是预算编制的前提和基础，按照“费随事定”的原则，20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大石镇</w:t>
      </w:r>
      <w:r>
        <w:rPr>
          <w:rFonts w:hint="eastAsia" w:ascii="仿宋" w:hAnsi="仿宋" w:eastAsia="仿宋" w:cs="仿宋"/>
          <w:sz w:val="32"/>
          <w:szCs w:val="32"/>
          <w:lang w:eastAsia="zh-CN"/>
        </w:rPr>
        <w:t>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大石镇</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D0BEB"/>
    <w:rsid w:val="004F514A"/>
    <w:rsid w:val="007C25E5"/>
    <w:rsid w:val="007D2FDC"/>
    <w:rsid w:val="007E0D7C"/>
    <w:rsid w:val="009073AE"/>
    <w:rsid w:val="00A565DC"/>
    <w:rsid w:val="00C06BFD"/>
    <w:rsid w:val="00CD4B04"/>
    <w:rsid w:val="00CD6D40"/>
    <w:rsid w:val="00D8056F"/>
    <w:rsid w:val="00E14578"/>
    <w:rsid w:val="00FD2341"/>
    <w:rsid w:val="01062B1D"/>
    <w:rsid w:val="011A7213"/>
    <w:rsid w:val="012A11C9"/>
    <w:rsid w:val="012E766D"/>
    <w:rsid w:val="014016AD"/>
    <w:rsid w:val="01457AAB"/>
    <w:rsid w:val="0182479B"/>
    <w:rsid w:val="01E544B1"/>
    <w:rsid w:val="024B2208"/>
    <w:rsid w:val="0283490E"/>
    <w:rsid w:val="02A97BBC"/>
    <w:rsid w:val="02AE519A"/>
    <w:rsid w:val="02B626D5"/>
    <w:rsid w:val="02DB7D6F"/>
    <w:rsid w:val="02F42201"/>
    <w:rsid w:val="02F71A94"/>
    <w:rsid w:val="033629D3"/>
    <w:rsid w:val="034B377A"/>
    <w:rsid w:val="03A57FD7"/>
    <w:rsid w:val="03AE0632"/>
    <w:rsid w:val="03BB5367"/>
    <w:rsid w:val="03D63C86"/>
    <w:rsid w:val="03DA2FE7"/>
    <w:rsid w:val="040571EA"/>
    <w:rsid w:val="042937D4"/>
    <w:rsid w:val="042F3CB4"/>
    <w:rsid w:val="044E2F60"/>
    <w:rsid w:val="044F5BC4"/>
    <w:rsid w:val="04751DAD"/>
    <w:rsid w:val="04833630"/>
    <w:rsid w:val="04C51B62"/>
    <w:rsid w:val="04D678AF"/>
    <w:rsid w:val="04F37F0B"/>
    <w:rsid w:val="050B4E48"/>
    <w:rsid w:val="052F7089"/>
    <w:rsid w:val="05354FB9"/>
    <w:rsid w:val="055D1599"/>
    <w:rsid w:val="057C6B53"/>
    <w:rsid w:val="058B76BD"/>
    <w:rsid w:val="058C638E"/>
    <w:rsid w:val="061B4F1E"/>
    <w:rsid w:val="0658716A"/>
    <w:rsid w:val="066422C8"/>
    <w:rsid w:val="06670DCD"/>
    <w:rsid w:val="06A77167"/>
    <w:rsid w:val="06B3691B"/>
    <w:rsid w:val="0720394C"/>
    <w:rsid w:val="08B778F5"/>
    <w:rsid w:val="095503EB"/>
    <w:rsid w:val="099A6EBD"/>
    <w:rsid w:val="09DE5539"/>
    <w:rsid w:val="0A0D42D3"/>
    <w:rsid w:val="0A0E76FA"/>
    <w:rsid w:val="0AC20D47"/>
    <w:rsid w:val="0AD538A4"/>
    <w:rsid w:val="0AE334DA"/>
    <w:rsid w:val="0B0D4FE7"/>
    <w:rsid w:val="0B2342D5"/>
    <w:rsid w:val="0B372814"/>
    <w:rsid w:val="0B3F08FD"/>
    <w:rsid w:val="0B556834"/>
    <w:rsid w:val="0B7C7A28"/>
    <w:rsid w:val="0C0B0878"/>
    <w:rsid w:val="0C730661"/>
    <w:rsid w:val="0C741B75"/>
    <w:rsid w:val="0CC8274E"/>
    <w:rsid w:val="0D0406A1"/>
    <w:rsid w:val="0D1116C8"/>
    <w:rsid w:val="0D435599"/>
    <w:rsid w:val="0D5B2E0D"/>
    <w:rsid w:val="0DB42460"/>
    <w:rsid w:val="0DE16D7D"/>
    <w:rsid w:val="0E1168EA"/>
    <w:rsid w:val="0E7345D8"/>
    <w:rsid w:val="0EF61E6D"/>
    <w:rsid w:val="0F214296"/>
    <w:rsid w:val="0F3C2B6A"/>
    <w:rsid w:val="0FB064D9"/>
    <w:rsid w:val="0FCB0EA4"/>
    <w:rsid w:val="102C3F25"/>
    <w:rsid w:val="1076140A"/>
    <w:rsid w:val="10C4259C"/>
    <w:rsid w:val="114218F6"/>
    <w:rsid w:val="11655127"/>
    <w:rsid w:val="11D54628"/>
    <w:rsid w:val="11DA1DC7"/>
    <w:rsid w:val="12452D50"/>
    <w:rsid w:val="127C67E6"/>
    <w:rsid w:val="12A7192D"/>
    <w:rsid w:val="12BF138D"/>
    <w:rsid w:val="13462B01"/>
    <w:rsid w:val="13B8661A"/>
    <w:rsid w:val="13CC3D84"/>
    <w:rsid w:val="13D54B8E"/>
    <w:rsid w:val="141153E5"/>
    <w:rsid w:val="14BB2A80"/>
    <w:rsid w:val="14E55280"/>
    <w:rsid w:val="14FC1A22"/>
    <w:rsid w:val="15482620"/>
    <w:rsid w:val="15697DBA"/>
    <w:rsid w:val="15BB3AD3"/>
    <w:rsid w:val="15BD0D5C"/>
    <w:rsid w:val="15D2354E"/>
    <w:rsid w:val="15DC6638"/>
    <w:rsid w:val="160776AB"/>
    <w:rsid w:val="164A1F4B"/>
    <w:rsid w:val="168066C1"/>
    <w:rsid w:val="16D6672E"/>
    <w:rsid w:val="16D817D9"/>
    <w:rsid w:val="172A0EC0"/>
    <w:rsid w:val="175C50E0"/>
    <w:rsid w:val="177B544D"/>
    <w:rsid w:val="179870F0"/>
    <w:rsid w:val="180E390F"/>
    <w:rsid w:val="181413AE"/>
    <w:rsid w:val="18274C05"/>
    <w:rsid w:val="18414CC2"/>
    <w:rsid w:val="184E6C17"/>
    <w:rsid w:val="19485C64"/>
    <w:rsid w:val="196E1E9D"/>
    <w:rsid w:val="19BC1B64"/>
    <w:rsid w:val="19DB4F87"/>
    <w:rsid w:val="1A085334"/>
    <w:rsid w:val="1A4B3E10"/>
    <w:rsid w:val="1A8D2845"/>
    <w:rsid w:val="1AB03330"/>
    <w:rsid w:val="1AC92884"/>
    <w:rsid w:val="1AE15F17"/>
    <w:rsid w:val="1AEC009E"/>
    <w:rsid w:val="1B23003E"/>
    <w:rsid w:val="1C0831E8"/>
    <w:rsid w:val="1C382658"/>
    <w:rsid w:val="1C5D7280"/>
    <w:rsid w:val="1D335675"/>
    <w:rsid w:val="1D6D07F3"/>
    <w:rsid w:val="1DF36311"/>
    <w:rsid w:val="1E1B0A16"/>
    <w:rsid w:val="1E52136D"/>
    <w:rsid w:val="1E5817F6"/>
    <w:rsid w:val="1E66422D"/>
    <w:rsid w:val="1EA17951"/>
    <w:rsid w:val="1F7360BB"/>
    <w:rsid w:val="1F9A5477"/>
    <w:rsid w:val="1FC41F81"/>
    <w:rsid w:val="1FC77F9B"/>
    <w:rsid w:val="1FF03592"/>
    <w:rsid w:val="209B5AFA"/>
    <w:rsid w:val="20AB7C1F"/>
    <w:rsid w:val="20DD239E"/>
    <w:rsid w:val="21C32BCB"/>
    <w:rsid w:val="21DF1384"/>
    <w:rsid w:val="21F94591"/>
    <w:rsid w:val="220A1C6B"/>
    <w:rsid w:val="22340039"/>
    <w:rsid w:val="22C50905"/>
    <w:rsid w:val="22D91657"/>
    <w:rsid w:val="231E2052"/>
    <w:rsid w:val="232D43E9"/>
    <w:rsid w:val="23325CAB"/>
    <w:rsid w:val="233F414B"/>
    <w:rsid w:val="23790C16"/>
    <w:rsid w:val="237F1682"/>
    <w:rsid w:val="23DA17CB"/>
    <w:rsid w:val="245B20E7"/>
    <w:rsid w:val="24C90A2A"/>
    <w:rsid w:val="24E92301"/>
    <w:rsid w:val="24EC455B"/>
    <w:rsid w:val="252C6FA7"/>
    <w:rsid w:val="26397912"/>
    <w:rsid w:val="264D63FF"/>
    <w:rsid w:val="267E3A87"/>
    <w:rsid w:val="2682615C"/>
    <w:rsid w:val="26DD3D38"/>
    <w:rsid w:val="27271681"/>
    <w:rsid w:val="27272585"/>
    <w:rsid w:val="2745745C"/>
    <w:rsid w:val="279C75FB"/>
    <w:rsid w:val="27A44627"/>
    <w:rsid w:val="28DC73CE"/>
    <w:rsid w:val="292D25BC"/>
    <w:rsid w:val="29944C79"/>
    <w:rsid w:val="29CE2AC2"/>
    <w:rsid w:val="29E27AFF"/>
    <w:rsid w:val="2A0A631C"/>
    <w:rsid w:val="2A6352DA"/>
    <w:rsid w:val="2B00591B"/>
    <w:rsid w:val="2B097936"/>
    <w:rsid w:val="2B211FA4"/>
    <w:rsid w:val="2B3154A7"/>
    <w:rsid w:val="2BB808A4"/>
    <w:rsid w:val="2CF217F0"/>
    <w:rsid w:val="2D7A66F7"/>
    <w:rsid w:val="2E2E3C43"/>
    <w:rsid w:val="2E6038B0"/>
    <w:rsid w:val="2E73229D"/>
    <w:rsid w:val="2E9B7BBD"/>
    <w:rsid w:val="2EDE4DED"/>
    <w:rsid w:val="2F425E59"/>
    <w:rsid w:val="300C364A"/>
    <w:rsid w:val="305D077B"/>
    <w:rsid w:val="305F3713"/>
    <w:rsid w:val="31C62667"/>
    <w:rsid w:val="31CA0E53"/>
    <w:rsid w:val="31DC1DE1"/>
    <w:rsid w:val="32014F2E"/>
    <w:rsid w:val="3201730A"/>
    <w:rsid w:val="323E3962"/>
    <w:rsid w:val="325E1305"/>
    <w:rsid w:val="334A2B85"/>
    <w:rsid w:val="33983387"/>
    <w:rsid w:val="33E8310D"/>
    <w:rsid w:val="341D77E0"/>
    <w:rsid w:val="34745E44"/>
    <w:rsid w:val="34B409A7"/>
    <w:rsid w:val="34B94BF3"/>
    <w:rsid w:val="34C84E46"/>
    <w:rsid w:val="355F78CA"/>
    <w:rsid w:val="35881B65"/>
    <w:rsid w:val="3598159B"/>
    <w:rsid w:val="35B25A83"/>
    <w:rsid w:val="35E710A4"/>
    <w:rsid w:val="362C33FB"/>
    <w:rsid w:val="36962076"/>
    <w:rsid w:val="36DB74C6"/>
    <w:rsid w:val="36DF3A0E"/>
    <w:rsid w:val="36EE56EE"/>
    <w:rsid w:val="36F5119A"/>
    <w:rsid w:val="370219F7"/>
    <w:rsid w:val="377E38A7"/>
    <w:rsid w:val="37BA33B5"/>
    <w:rsid w:val="38120876"/>
    <w:rsid w:val="383D252E"/>
    <w:rsid w:val="38865A04"/>
    <w:rsid w:val="38885ACA"/>
    <w:rsid w:val="38903009"/>
    <w:rsid w:val="38EE04D3"/>
    <w:rsid w:val="38F9241D"/>
    <w:rsid w:val="393812E5"/>
    <w:rsid w:val="39453C4E"/>
    <w:rsid w:val="39801500"/>
    <w:rsid w:val="39E13C7C"/>
    <w:rsid w:val="39ED0E8C"/>
    <w:rsid w:val="3A224B25"/>
    <w:rsid w:val="3A797504"/>
    <w:rsid w:val="3AE94EA0"/>
    <w:rsid w:val="3AFC1C84"/>
    <w:rsid w:val="3B0B1B1A"/>
    <w:rsid w:val="3B38528F"/>
    <w:rsid w:val="3C5F5092"/>
    <w:rsid w:val="3CBB26DA"/>
    <w:rsid w:val="3CBB645F"/>
    <w:rsid w:val="3CF53F56"/>
    <w:rsid w:val="3D650640"/>
    <w:rsid w:val="3DE269A3"/>
    <w:rsid w:val="3DFC069B"/>
    <w:rsid w:val="3E372582"/>
    <w:rsid w:val="3E7C7ED5"/>
    <w:rsid w:val="3E901497"/>
    <w:rsid w:val="3E9B7697"/>
    <w:rsid w:val="3ECB1D45"/>
    <w:rsid w:val="3EFF0052"/>
    <w:rsid w:val="3F001FAD"/>
    <w:rsid w:val="3F425F08"/>
    <w:rsid w:val="3F600742"/>
    <w:rsid w:val="3FE772D3"/>
    <w:rsid w:val="3FFF51DA"/>
    <w:rsid w:val="40541428"/>
    <w:rsid w:val="406E6330"/>
    <w:rsid w:val="4078200D"/>
    <w:rsid w:val="4099164F"/>
    <w:rsid w:val="40D03F0B"/>
    <w:rsid w:val="411D1974"/>
    <w:rsid w:val="415A3600"/>
    <w:rsid w:val="41926727"/>
    <w:rsid w:val="41B22B6C"/>
    <w:rsid w:val="41BE12DB"/>
    <w:rsid w:val="41FC2DD4"/>
    <w:rsid w:val="4217792E"/>
    <w:rsid w:val="424A2DEC"/>
    <w:rsid w:val="426B45CB"/>
    <w:rsid w:val="42787BF7"/>
    <w:rsid w:val="42C72FC3"/>
    <w:rsid w:val="42CE4A54"/>
    <w:rsid w:val="431078E4"/>
    <w:rsid w:val="435875F5"/>
    <w:rsid w:val="43644D8C"/>
    <w:rsid w:val="43822CE1"/>
    <w:rsid w:val="43AC54DE"/>
    <w:rsid w:val="447150F4"/>
    <w:rsid w:val="44785EE7"/>
    <w:rsid w:val="448D49C7"/>
    <w:rsid w:val="449671D8"/>
    <w:rsid w:val="449B203B"/>
    <w:rsid w:val="449F1A70"/>
    <w:rsid w:val="44C3117D"/>
    <w:rsid w:val="44E26FA2"/>
    <w:rsid w:val="450E4DBC"/>
    <w:rsid w:val="454233DD"/>
    <w:rsid w:val="457C5371"/>
    <w:rsid w:val="45AE00F8"/>
    <w:rsid w:val="45B11A24"/>
    <w:rsid w:val="45FD6BA2"/>
    <w:rsid w:val="462A0B55"/>
    <w:rsid w:val="46356502"/>
    <w:rsid w:val="46451006"/>
    <w:rsid w:val="4646241C"/>
    <w:rsid w:val="46925EBB"/>
    <w:rsid w:val="47166E20"/>
    <w:rsid w:val="47512CAB"/>
    <w:rsid w:val="47B70559"/>
    <w:rsid w:val="47CB5D34"/>
    <w:rsid w:val="47D00F2F"/>
    <w:rsid w:val="48170A0A"/>
    <w:rsid w:val="483A44FC"/>
    <w:rsid w:val="488D0F7C"/>
    <w:rsid w:val="48C81F51"/>
    <w:rsid w:val="48D02494"/>
    <w:rsid w:val="48D7046A"/>
    <w:rsid w:val="48D872E0"/>
    <w:rsid w:val="48F14214"/>
    <w:rsid w:val="490C5D39"/>
    <w:rsid w:val="4939019B"/>
    <w:rsid w:val="49B878E4"/>
    <w:rsid w:val="49CB7AB0"/>
    <w:rsid w:val="49DD57E7"/>
    <w:rsid w:val="49F92C15"/>
    <w:rsid w:val="4A5B54CB"/>
    <w:rsid w:val="4A917724"/>
    <w:rsid w:val="4A97785E"/>
    <w:rsid w:val="4AB66A42"/>
    <w:rsid w:val="4B625A64"/>
    <w:rsid w:val="4BAE5844"/>
    <w:rsid w:val="4C29208F"/>
    <w:rsid w:val="4C5D0DF5"/>
    <w:rsid w:val="4CB2079C"/>
    <w:rsid w:val="4CD443AD"/>
    <w:rsid w:val="4CE913D8"/>
    <w:rsid w:val="4D2C2D49"/>
    <w:rsid w:val="4D3E118A"/>
    <w:rsid w:val="4D8227EC"/>
    <w:rsid w:val="4D8743CB"/>
    <w:rsid w:val="4DA8174F"/>
    <w:rsid w:val="4DF33416"/>
    <w:rsid w:val="4DF86DEF"/>
    <w:rsid w:val="4E223162"/>
    <w:rsid w:val="4E2F1155"/>
    <w:rsid w:val="4E3723F4"/>
    <w:rsid w:val="4E571D1B"/>
    <w:rsid w:val="4F065B29"/>
    <w:rsid w:val="4F231490"/>
    <w:rsid w:val="4F241C53"/>
    <w:rsid w:val="4F2C5D77"/>
    <w:rsid w:val="4F3B3DA4"/>
    <w:rsid w:val="4F412A47"/>
    <w:rsid w:val="4F8C34EB"/>
    <w:rsid w:val="4FB815C7"/>
    <w:rsid w:val="4FDD5C32"/>
    <w:rsid w:val="501D287B"/>
    <w:rsid w:val="50291D64"/>
    <w:rsid w:val="504B3F87"/>
    <w:rsid w:val="50850AB3"/>
    <w:rsid w:val="51A12DA1"/>
    <w:rsid w:val="521E6E27"/>
    <w:rsid w:val="522D6A18"/>
    <w:rsid w:val="523927F5"/>
    <w:rsid w:val="525008A6"/>
    <w:rsid w:val="528979F5"/>
    <w:rsid w:val="52A270DE"/>
    <w:rsid w:val="52A35108"/>
    <w:rsid w:val="534921AC"/>
    <w:rsid w:val="53E34EAE"/>
    <w:rsid w:val="53F5282A"/>
    <w:rsid w:val="5405235B"/>
    <w:rsid w:val="54B82742"/>
    <w:rsid w:val="54E50711"/>
    <w:rsid w:val="55260D4D"/>
    <w:rsid w:val="554338BF"/>
    <w:rsid w:val="558878F7"/>
    <w:rsid w:val="56225998"/>
    <w:rsid w:val="563111A7"/>
    <w:rsid w:val="563A531D"/>
    <w:rsid w:val="566358AF"/>
    <w:rsid w:val="567E7C4D"/>
    <w:rsid w:val="56B6141E"/>
    <w:rsid w:val="576239FA"/>
    <w:rsid w:val="576D363B"/>
    <w:rsid w:val="576E1F4C"/>
    <w:rsid w:val="57846FDD"/>
    <w:rsid w:val="57863C22"/>
    <w:rsid w:val="578F3CB9"/>
    <w:rsid w:val="579C4E8B"/>
    <w:rsid w:val="57DA6A7E"/>
    <w:rsid w:val="583233BF"/>
    <w:rsid w:val="5839394B"/>
    <w:rsid w:val="587668E4"/>
    <w:rsid w:val="58881A79"/>
    <w:rsid w:val="58A376CB"/>
    <w:rsid w:val="58B4162A"/>
    <w:rsid w:val="58B737B0"/>
    <w:rsid w:val="58E75510"/>
    <w:rsid w:val="58F5637F"/>
    <w:rsid w:val="592205E3"/>
    <w:rsid w:val="597A2FBD"/>
    <w:rsid w:val="59AA31C4"/>
    <w:rsid w:val="59B37BCB"/>
    <w:rsid w:val="5A0201F5"/>
    <w:rsid w:val="5A03077D"/>
    <w:rsid w:val="5A4A5FE1"/>
    <w:rsid w:val="5AB96E1E"/>
    <w:rsid w:val="5ABD32DA"/>
    <w:rsid w:val="5AE75BC4"/>
    <w:rsid w:val="5AFB5586"/>
    <w:rsid w:val="5AFF1620"/>
    <w:rsid w:val="5B5772B6"/>
    <w:rsid w:val="5B7C77C9"/>
    <w:rsid w:val="5C033EA1"/>
    <w:rsid w:val="5C954E77"/>
    <w:rsid w:val="5CBB1D4E"/>
    <w:rsid w:val="5CC429B7"/>
    <w:rsid w:val="5DA93592"/>
    <w:rsid w:val="5DAC0E47"/>
    <w:rsid w:val="5DB94C6B"/>
    <w:rsid w:val="5DCC67BF"/>
    <w:rsid w:val="5E130B17"/>
    <w:rsid w:val="5E2163E3"/>
    <w:rsid w:val="5ECE2118"/>
    <w:rsid w:val="5F7A018E"/>
    <w:rsid w:val="5FA24A8B"/>
    <w:rsid w:val="5FF47658"/>
    <w:rsid w:val="6009210B"/>
    <w:rsid w:val="604B4C32"/>
    <w:rsid w:val="606241E6"/>
    <w:rsid w:val="60FF798A"/>
    <w:rsid w:val="61190E5D"/>
    <w:rsid w:val="619D5CFF"/>
    <w:rsid w:val="62793A1B"/>
    <w:rsid w:val="62876E81"/>
    <w:rsid w:val="62A84200"/>
    <w:rsid w:val="633673CF"/>
    <w:rsid w:val="63417FCD"/>
    <w:rsid w:val="63521FD9"/>
    <w:rsid w:val="63812D73"/>
    <w:rsid w:val="639B492D"/>
    <w:rsid w:val="63E533B4"/>
    <w:rsid w:val="63F53551"/>
    <w:rsid w:val="64D32857"/>
    <w:rsid w:val="65984C04"/>
    <w:rsid w:val="65B71417"/>
    <w:rsid w:val="65C03020"/>
    <w:rsid w:val="6611365F"/>
    <w:rsid w:val="66346058"/>
    <w:rsid w:val="663F0962"/>
    <w:rsid w:val="672C6E1E"/>
    <w:rsid w:val="673C3D62"/>
    <w:rsid w:val="67565CF9"/>
    <w:rsid w:val="677D1872"/>
    <w:rsid w:val="67A643CC"/>
    <w:rsid w:val="67B36B22"/>
    <w:rsid w:val="67D245BF"/>
    <w:rsid w:val="689946A3"/>
    <w:rsid w:val="68B7709F"/>
    <w:rsid w:val="68CB7F4B"/>
    <w:rsid w:val="68D84B8F"/>
    <w:rsid w:val="68E94597"/>
    <w:rsid w:val="692C4C6A"/>
    <w:rsid w:val="69334938"/>
    <w:rsid w:val="69B70D56"/>
    <w:rsid w:val="69F46AD3"/>
    <w:rsid w:val="6A310E54"/>
    <w:rsid w:val="6A90428C"/>
    <w:rsid w:val="6A9A2351"/>
    <w:rsid w:val="6AA94D35"/>
    <w:rsid w:val="6AE314E8"/>
    <w:rsid w:val="6AFE0609"/>
    <w:rsid w:val="6BBA4B3F"/>
    <w:rsid w:val="6BD260C2"/>
    <w:rsid w:val="6C197AA3"/>
    <w:rsid w:val="6C455349"/>
    <w:rsid w:val="6C7D44BB"/>
    <w:rsid w:val="6C867778"/>
    <w:rsid w:val="6CE70E3B"/>
    <w:rsid w:val="6D0E1527"/>
    <w:rsid w:val="6D6A3642"/>
    <w:rsid w:val="6DB446DC"/>
    <w:rsid w:val="6DF65172"/>
    <w:rsid w:val="6E031175"/>
    <w:rsid w:val="6E3312E4"/>
    <w:rsid w:val="6E586B24"/>
    <w:rsid w:val="6E912987"/>
    <w:rsid w:val="6E944DAB"/>
    <w:rsid w:val="6EED475A"/>
    <w:rsid w:val="6EF36E90"/>
    <w:rsid w:val="6F076A9C"/>
    <w:rsid w:val="6F145A1C"/>
    <w:rsid w:val="6F1F1054"/>
    <w:rsid w:val="6F63034F"/>
    <w:rsid w:val="6F6566B6"/>
    <w:rsid w:val="6F7F6790"/>
    <w:rsid w:val="70006D78"/>
    <w:rsid w:val="70EA2508"/>
    <w:rsid w:val="70EF7B31"/>
    <w:rsid w:val="711D34AC"/>
    <w:rsid w:val="712717D0"/>
    <w:rsid w:val="715514A8"/>
    <w:rsid w:val="72102C1B"/>
    <w:rsid w:val="72411A01"/>
    <w:rsid w:val="72964825"/>
    <w:rsid w:val="73062F25"/>
    <w:rsid w:val="734C63CC"/>
    <w:rsid w:val="736D1E7A"/>
    <w:rsid w:val="73B66AF9"/>
    <w:rsid w:val="73B73199"/>
    <w:rsid w:val="73C30A22"/>
    <w:rsid w:val="74921A91"/>
    <w:rsid w:val="74AB75CC"/>
    <w:rsid w:val="75246FE5"/>
    <w:rsid w:val="752811FA"/>
    <w:rsid w:val="753851D6"/>
    <w:rsid w:val="75685D40"/>
    <w:rsid w:val="75C20224"/>
    <w:rsid w:val="75DE6068"/>
    <w:rsid w:val="766E0F96"/>
    <w:rsid w:val="766E50C4"/>
    <w:rsid w:val="767401B2"/>
    <w:rsid w:val="76864288"/>
    <w:rsid w:val="76B835DA"/>
    <w:rsid w:val="76C06DEC"/>
    <w:rsid w:val="7721641E"/>
    <w:rsid w:val="77D92C92"/>
    <w:rsid w:val="780041E4"/>
    <w:rsid w:val="78205538"/>
    <w:rsid w:val="784F4538"/>
    <w:rsid w:val="785F0829"/>
    <w:rsid w:val="788D45FD"/>
    <w:rsid w:val="78A76049"/>
    <w:rsid w:val="78E0037D"/>
    <w:rsid w:val="79047BBF"/>
    <w:rsid w:val="791A2E3C"/>
    <w:rsid w:val="7955289E"/>
    <w:rsid w:val="79CD221A"/>
    <w:rsid w:val="79E17A05"/>
    <w:rsid w:val="7A5A7466"/>
    <w:rsid w:val="7A712C9A"/>
    <w:rsid w:val="7AA2231E"/>
    <w:rsid w:val="7ABD3D12"/>
    <w:rsid w:val="7B5920EE"/>
    <w:rsid w:val="7B841E59"/>
    <w:rsid w:val="7BA25A9C"/>
    <w:rsid w:val="7BD06D36"/>
    <w:rsid w:val="7BDA02FE"/>
    <w:rsid w:val="7CB27809"/>
    <w:rsid w:val="7E861ABA"/>
    <w:rsid w:val="7E8D46EA"/>
    <w:rsid w:val="7EB87BC4"/>
    <w:rsid w:val="7EE95798"/>
    <w:rsid w:val="7EF07E1B"/>
    <w:rsid w:val="7EFE4346"/>
    <w:rsid w:val="7F60242A"/>
    <w:rsid w:val="7FA35D57"/>
    <w:rsid w:val="7FB25FF7"/>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41</TotalTime>
  <ScaleCrop>false</ScaleCrop>
  <LinksUpToDate>false</LinksUpToDate>
  <CharactersWithSpaces>928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2020-09-08T02:06:50Z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