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44"/>
          <w:szCs w:val="44"/>
        </w:rPr>
      </w:pPr>
      <w:r>
        <w:rPr>
          <w:rFonts w:hint="eastAsia" w:ascii="黑体" w:hAnsi="黑体" w:eastAsia="黑体" w:cs="黑体"/>
          <w:bCs/>
          <w:sz w:val="44"/>
          <w:szCs w:val="44"/>
        </w:rPr>
        <w:t>广元市利州区金洞乡人民政府</w:t>
      </w:r>
    </w:p>
    <w:p>
      <w:pPr>
        <w:jc w:val="center"/>
        <w:rPr>
          <w:rFonts w:ascii="黑体" w:hAnsi="黑体" w:eastAsia="黑体" w:cs="黑体"/>
          <w:b/>
          <w:sz w:val="44"/>
          <w:szCs w:val="44"/>
        </w:rPr>
      </w:pPr>
      <w:r>
        <w:rPr>
          <w:rFonts w:hint="eastAsia" w:ascii="黑体" w:hAnsi="黑体" w:eastAsia="黑体" w:cs="黑体"/>
          <w:bCs/>
          <w:sz w:val="44"/>
          <w:szCs w:val="44"/>
        </w:rPr>
        <w:t>2019年部门预算情况说明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asciiTheme="minorEastAsia" w:hAnsiTheme="minorEastAsia" w:eastAsiaTheme="minorEastAsia" w:cstheme="minorEastAsia"/>
          <w:sz w:val="32"/>
          <w:szCs w:val="32"/>
        </w:rPr>
      </w:pPr>
      <w:r>
        <w:rPr>
          <w:rFonts w:hint="eastAsia"/>
          <w:sz w:val="32"/>
          <w:szCs w:val="32"/>
        </w:rPr>
        <w:t>金洞乡总编制40名，其中行政编制24名，其他事业编制16名。在职人员总数38人，其中行政人员19人，行政工勤3名，其他事业人员16名；退休人员17名。</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firstLine="640" w:firstLineChars="200"/>
        <w:rPr>
          <w:sz w:val="32"/>
          <w:szCs w:val="32"/>
        </w:rPr>
      </w:pPr>
      <w:r>
        <w:rPr>
          <w:rFonts w:hint="eastAsia"/>
          <w:sz w:val="32"/>
          <w:szCs w:val="32"/>
        </w:rPr>
        <w:t>1、执行上级国家行政机关的决定、命令和国家制定的法令、法规，接受同级党委的领导，执行本级人民代表大会的各项决议，并报告执行决议、决定和命令的情况。</w:t>
      </w:r>
    </w:p>
    <w:p>
      <w:pPr>
        <w:ind w:firstLine="640" w:firstLineChars="200"/>
        <w:rPr>
          <w:sz w:val="32"/>
          <w:szCs w:val="32"/>
        </w:rPr>
      </w:pPr>
      <w:r>
        <w:rPr>
          <w:rFonts w:hint="eastAsia"/>
          <w:sz w:val="32"/>
          <w:szCs w:val="32"/>
        </w:rPr>
        <w:t>2、制定并落实本行政区域的经济计划和措施，促进产业结构调整及其他经济保持平衡协调发展，全面提高人民群众的生活水平和生活质量。</w:t>
      </w:r>
    </w:p>
    <w:p>
      <w:pPr>
        <w:ind w:firstLine="640" w:firstLineChars="200"/>
        <w:rPr>
          <w:sz w:val="32"/>
          <w:szCs w:val="32"/>
        </w:rPr>
      </w:pPr>
      <w:r>
        <w:rPr>
          <w:rFonts w:hint="eastAsia"/>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ind w:firstLine="640" w:firstLineChars="200"/>
        <w:rPr>
          <w:sz w:val="32"/>
          <w:szCs w:val="32"/>
        </w:rPr>
      </w:pPr>
      <w:r>
        <w:rPr>
          <w:rFonts w:hint="eastAsia"/>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ind w:firstLine="640" w:firstLineChars="200"/>
        <w:rPr>
          <w:sz w:val="32"/>
          <w:szCs w:val="32"/>
        </w:rPr>
      </w:pPr>
      <w:r>
        <w:rPr>
          <w:rFonts w:hint="eastAsia"/>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ind w:firstLine="640" w:firstLineChars="200"/>
        <w:rPr>
          <w:sz w:val="32"/>
          <w:szCs w:val="32"/>
        </w:rPr>
      </w:pPr>
      <w:r>
        <w:rPr>
          <w:rFonts w:hint="eastAsia"/>
          <w:sz w:val="32"/>
          <w:szCs w:val="32"/>
        </w:rPr>
        <w:t>6、加强镇级财政的监督和管理，按计划组织、管理镇财政收入和支出，执行国家有关财经纪律和政策，保证国家财政收入的完成;做好统计工作。</w:t>
      </w:r>
    </w:p>
    <w:p>
      <w:pPr>
        <w:ind w:firstLine="640" w:firstLineChars="200"/>
        <w:rPr>
          <w:sz w:val="32"/>
          <w:szCs w:val="32"/>
        </w:rPr>
      </w:pPr>
      <w:r>
        <w:rPr>
          <w:rFonts w:hint="eastAsia"/>
          <w:sz w:val="32"/>
          <w:szCs w:val="32"/>
        </w:rPr>
        <w:t>7、指导、支持、帮助村(居)民委员会的组织制度建设和业务建设，促进村(居)民委员会民主自治。</w:t>
      </w:r>
    </w:p>
    <w:p>
      <w:pPr>
        <w:ind w:firstLine="640" w:firstLineChars="200"/>
        <w:rPr>
          <w:sz w:val="32"/>
          <w:szCs w:val="32"/>
        </w:rPr>
      </w:pPr>
      <w:r>
        <w:rPr>
          <w:rFonts w:hint="eastAsia"/>
          <w:sz w:val="32"/>
          <w:szCs w:val="32"/>
        </w:rPr>
        <w:t>8、制定和组织实施镇村建设规划;加强公用、市政设施、水利建设和管理以及房屋土地管理和环境综合整治工作，保护和改善生活环境和生态环境。</w:t>
      </w:r>
    </w:p>
    <w:p>
      <w:pPr>
        <w:ind w:firstLine="640" w:firstLineChars="200"/>
        <w:rPr>
          <w:sz w:val="32"/>
          <w:szCs w:val="32"/>
        </w:rPr>
      </w:pPr>
      <w:r>
        <w:rPr>
          <w:rFonts w:hint="eastAsia"/>
          <w:sz w:val="32"/>
          <w:szCs w:val="32"/>
        </w:rPr>
        <w:t>9、协助和支持设置在本行政区域内不隶属于镇的国家机关和企事业单位工作，监督其遵守和执行国家的法律、法规和政策。</w:t>
      </w:r>
    </w:p>
    <w:p>
      <w:pPr>
        <w:ind w:left="420" w:leftChars="200"/>
        <w:rPr>
          <w:rFonts w:asciiTheme="minorEastAsia" w:hAnsiTheme="minorEastAsia" w:eastAsiaTheme="minorEastAsia" w:cstheme="minorEastAsia"/>
          <w:sz w:val="32"/>
          <w:szCs w:val="32"/>
        </w:rPr>
      </w:pPr>
      <w:r>
        <w:rPr>
          <w:rFonts w:hint="eastAsia"/>
          <w:sz w:val="32"/>
          <w:szCs w:val="32"/>
        </w:rPr>
        <w:t>10、承办区人民政府交办的其它事项。</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广元市利州区金洞乡2019年部门预算收入总数746.89万元，较2018年部门预算收入总数</w:t>
      </w:r>
      <w:r>
        <w:rPr>
          <w:rFonts w:hint="eastAsia" w:asciiTheme="minorEastAsia" w:hAnsiTheme="minorEastAsia" w:eastAsiaTheme="minorEastAsia" w:cstheme="minorEastAsia"/>
          <w:color w:val="000000" w:themeColor="text1"/>
          <w:sz w:val="32"/>
          <w:szCs w:val="32"/>
        </w:rPr>
        <w:t>650.11万元增长14.89%；</w:t>
      </w:r>
      <w:r>
        <w:rPr>
          <w:rFonts w:hint="eastAsia" w:asciiTheme="minorEastAsia" w:hAnsiTheme="minorEastAsia" w:eastAsiaTheme="minorEastAsia" w:cstheme="minorEastAsia"/>
          <w:sz w:val="32"/>
          <w:szCs w:val="32"/>
        </w:rPr>
        <w:t>2019年部门预算支出总数746.89万元，较2018年部门预算支出总数</w:t>
      </w:r>
      <w:r>
        <w:rPr>
          <w:rFonts w:hint="eastAsia" w:asciiTheme="minorEastAsia" w:hAnsiTheme="minorEastAsia" w:eastAsiaTheme="minorEastAsia" w:cstheme="minorEastAsia"/>
          <w:color w:val="000000" w:themeColor="text1"/>
          <w:sz w:val="32"/>
          <w:szCs w:val="32"/>
        </w:rPr>
        <w:t>650.11万元增长14.89%。</w:t>
      </w:r>
    </w:p>
    <w:p>
      <w:pPr>
        <w:adjustRightInd w:val="0"/>
        <w:ind w:firstLine="640" w:firstLineChars="200"/>
        <w:rPr>
          <w:rFonts w:hint="eastAsia" w:ascii="仿宋_GB2312" w:eastAsia="仿宋_GB2312"/>
          <w:sz w:val="32"/>
          <w:szCs w:val="32"/>
        </w:rPr>
      </w:pPr>
      <w:r>
        <w:rPr>
          <w:rFonts w:hint="eastAsia" w:asciiTheme="minorEastAsia" w:hAnsiTheme="minorEastAsia" w:eastAsiaTheme="minorEastAsia" w:cstheme="minorEastAsia"/>
          <w:sz w:val="32"/>
          <w:szCs w:val="32"/>
        </w:rPr>
        <w:t>广元市利州区金洞乡2019年部门基本支出预算总数</w:t>
      </w:r>
      <w:r>
        <w:rPr>
          <w:rFonts w:hint="eastAsia" w:asciiTheme="minorEastAsia" w:hAnsiTheme="minorEastAsia" w:eastAsiaTheme="minorEastAsia" w:cstheme="minorEastAsia"/>
          <w:sz w:val="32"/>
          <w:szCs w:val="32"/>
          <w:lang w:val="en-US" w:eastAsia="zh-CN"/>
        </w:rPr>
        <w:t>674.13</w:t>
      </w:r>
      <w:r>
        <w:rPr>
          <w:rFonts w:hint="eastAsia" w:asciiTheme="minorEastAsia" w:hAnsiTheme="minorEastAsia" w:eastAsiaTheme="minorEastAsia" w:cstheme="minorEastAsia"/>
          <w:sz w:val="32"/>
          <w:szCs w:val="32"/>
        </w:rPr>
        <w:t>万元，其中：</w:t>
      </w:r>
      <w:r>
        <w:rPr>
          <w:rFonts w:hint="eastAsia" w:ascii="仿宋_GB2312" w:eastAsia="仿宋_GB2312"/>
          <w:sz w:val="32"/>
          <w:szCs w:val="32"/>
        </w:rPr>
        <w:t>人员支出</w:t>
      </w:r>
      <w:r>
        <w:rPr>
          <w:rFonts w:hint="eastAsia" w:ascii="仿宋_GB2312" w:eastAsia="仿宋_GB2312"/>
          <w:sz w:val="32"/>
          <w:szCs w:val="32"/>
          <w:lang w:val="en-US" w:eastAsia="zh-CN"/>
        </w:rPr>
        <w:t>330.97</w:t>
      </w:r>
      <w:r>
        <w:rPr>
          <w:rFonts w:hint="eastAsia" w:ascii="仿宋_GB2312" w:eastAsia="仿宋_GB2312"/>
          <w:sz w:val="32"/>
          <w:szCs w:val="32"/>
        </w:rPr>
        <w:t>万元，公用支出</w:t>
      </w:r>
      <w:r>
        <w:rPr>
          <w:rFonts w:hint="eastAsia" w:ascii="仿宋_GB2312" w:eastAsia="仿宋_GB2312"/>
          <w:sz w:val="32"/>
          <w:szCs w:val="32"/>
          <w:lang w:val="en-US" w:eastAsia="zh-CN"/>
        </w:rPr>
        <w:t>172.86</w:t>
      </w:r>
      <w:r>
        <w:rPr>
          <w:rFonts w:hint="eastAsia" w:ascii="仿宋_GB2312" w:eastAsia="仿宋_GB2312"/>
          <w:sz w:val="32"/>
          <w:szCs w:val="32"/>
        </w:rPr>
        <w:t>万元</w:t>
      </w:r>
      <w:r>
        <w:rPr>
          <w:rFonts w:hint="eastAsia" w:ascii="仿宋_GB2312" w:eastAsia="仿宋_GB2312"/>
          <w:sz w:val="32"/>
          <w:szCs w:val="32"/>
          <w:lang w:val="en-US" w:eastAsia="zh-CN"/>
        </w:rPr>
        <w:t>,对个人和家庭的补助170.3万元</w:t>
      </w:r>
      <w:r>
        <w:rPr>
          <w:rFonts w:hint="eastAsia" w:ascii="仿宋_GB2312" w:eastAsia="仿宋_GB2312"/>
          <w:sz w:val="32"/>
          <w:szCs w:val="32"/>
        </w:rPr>
        <w:t>。</w:t>
      </w:r>
    </w:p>
    <w:p>
      <w:pPr>
        <w:adjustRightInd w:val="0"/>
        <w:ind w:firstLine="640" w:firstLineChars="200"/>
        <w:rPr>
          <w:rFonts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rPr>
        <w:t>广元市利州区金洞乡2019年部门预算安排专项资金72.76万元（明细项目见附表）。</w:t>
      </w:r>
    </w:p>
    <w:p>
      <w:pPr>
        <w:adjustRightInd w:val="0"/>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color w:val="000000" w:themeColor="text1"/>
          <w:sz w:val="32"/>
          <w:szCs w:val="32"/>
        </w:rPr>
        <w:t>广元市利州区金洞乡2019年部门预算财政拨款收入总数746.89万元，较2018年部门预算财政拨款收入总数650.11万元增长14.89%；2019年部门预算财政拨款支出总数746.89万元，较2018年部门预算财政拨款支出总数650.11万元,增长14.89%。</w:t>
      </w:r>
    </w:p>
    <w:p>
      <w:pPr>
        <w:widowControl/>
        <w:spacing w:line="450" w:lineRule="atLeast"/>
        <w:ind w:firstLine="640" w:firstLineChars="200"/>
        <w:rPr>
          <w:rStyle w:val="6"/>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2019年一般公共预算当年拨款</w:t>
      </w:r>
      <w:r>
        <w:rPr>
          <w:rFonts w:hint="eastAsia" w:asciiTheme="minorEastAsia" w:hAnsiTheme="minorEastAsia" w:eastAsiaTheme="minorEastAsia" w:cstheme="minorEastAsia"/>
          <w:color w:val="000000" w:themeColor="text1"/>
          <w:sz w:val="32"/>
          <w:szCs w:val="32"/>
        </w:rPr>
        <w:t>746.89万元，比2018年预算数增加96.78万元，主要原因</w:t>
      </w:r>
      <w:r>
        <w:rPr>
          <w:rFonts w:hint="eastAsia" w:asciiTheme="minorEastAsia" w:hAnsiTheme="minorEastAsia" w:eastAsiaTheme="minorEastAsia" w:cstheme="minorEastAsia"/>
          <w:sz w:val="32"/>
          <w:szCs w:val="32"/>
        </w:rPr>
        <w:t>是人员增加4人，车辆增加2辆，船只增加1艘。</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260.68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34.9</w:t>
      </w:r>
      <w:r>
        <w:rPr>
          <w:rFonts w:hint="eastAsia" w:asciiTheme="minorEastAsia" w:hAnsiTheme="minorEastAsia" w:eastAsiaTheme="minorEastAsia" w:cstheme="minorEastAsia"/>
          <w:sz w:val="32"/>
          <w:szCs w:val="32"/>
        </w:rPr>
        <w:t>%；文化体育与传媒支出</w:t>
      </w:r>
      <w:r>
        <w:rPr>
          <w:rFonts w:hint="eastAsia" w:asciiTheme="minorEastAsia" w:hAnsiTheme="minorEastAsia" w:eastAsiaTheme="minorEastAsia" w:cstheme="minorEastAsia"/>
          <w:sz w:val="32"/>
          <w:szCs w:val="32"/>
          <w:lang w:val="en-US" w:eastAsia="zh-CN"/>
        </w:rPr>
        <w:t>17.82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2.39</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55.7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7.46</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40.17</w:t>
      </w:r>
      <w:r>
        <w:rPr>
          <w:rFonts w:hint="eastAsia" w:asciiTheme="minorEastAsia" w:hAnsiTheme="minorEastAsia" w:eastAsiaTheme="minorEastAsia" w:cstheme="minorEastAsia"/>
          <w:sz w:val="32"/>
          <w:szCs w:val="32"/>
        </w:rPr>
        <w:t>万元，占5.</w:t>
      </w:r>
      <w:r>
        <w:rPr>
          <w:rFonts w:hint="eastAsia" w:asciiTheme="minorEastAsia" w:hAnsiTheme="minorEastAsia" w:eastAsiaTheme="minorEastAsia" w:cstheme="minorEastAsia"/>
          <w:sz w:val="32"/>
          <w:szCs w:val="32"/>
          <w:lang w:val="en-US" w:eastAsia="zh-CN"/>
        </w:rPr>
        <w:t>38</w:t>
      </w:r>
      <w:r>
        <w:rPr>
          <w:rFonts w:hint="eastAsia" w:asciiTheme="minorEastAsia" w:hAnsiTheme="minorEastAsia" w:eastAsiaTheme="minorEastAsia" w:cstheme="minorEastAsia"/>
          <w:sz w:val="32"/>
          <w:szCs w:val="32"/>
        </w:rPr>
        <w:t>%；城乡社区支出</w:t>
      </w:r>
      <w:r>
        <w:rPr>
          <w:rFonts w:hint="eastAsia" w:asciiTheme="minorEastAsia" w:hAnsiTheme="minorEastAsia" w:eastAsiaTheme="minorEastAsia" w:cstheme="minorEastAsia"/>
          <w:sz w:val="32"/>
          <w:szCs w:val="32"/>
          <w:lang w:val="en-US" w:eastAsia="zh-CN"/>
        </w:rPr>
        <w:t>53.38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7.15</w:t>
      </w:r>
      <w:r>
        <w:rPr>
          <w:rFonts w:hint="eastAsia" w:asciiTheme="minorEastAsia" w:hAnsiTheme="minorEastAsia" w:eastAsiaTheme="minorEastAsia" w:cstheme="minorEastAsia"/>
          <w:sz w:val="32"/>
          <w:szCs w:val="32"/>
        </w:rPr>
        <w:t>%；农林水支出29</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.75万元，占</w:t>
      </w:r>
      <w:r>
        <w:rPr>
          <w:rFonts w:hint="eastAsia" w:asciiTheme="minorEastAsia" w:hAnsiTheme="minorEastAsia" w:eastAsiaTheme="minorEastAsia" w:cstheme="minorEastAsia"/>
          <w:sz w:val="32"/>
          <w:szCs w:val="32"/>
          <w:lang w:val="en-US" w:eastAsia="zh-CN"/>
        </w:rPr>
        <w:t>39.19</w:t>
      </w:r>
      <w:r>
        <w:rPr>
          <w:rFonts w:hint="eastAsia" w:asciiTheme="minorEastAsia" w:hAnsiTheme="minorEastAsia" w:eastAsiaTheme="minorEastAsia" w:cstheme="minorEastAsia"/>
          <w:sz w:val="32"/>
          <w:szCs w:val="32"/>
        </w:rPr>
        <w:t>%；住房保障支出26.39万元，占3.53%。</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sz w:val="32"/>
          <w:szCs w:val="32"/>
        </w:rPr>
        <w:t>1.一般公共服务（类）人大事务（款）代表工作（项）2019年预算数为1.92万元，主要用于：乡人大代表主席团和代表工作经费。</w:t>
      </w:r>
    </w:p>
    <w:p>
      <w:pPr>
        <w:widowControl/>
        <w:spacing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2.一般公共服务（类）政府办公（款）行政运行（项）2019年预算数为</w:t>
      </w:r>
      <w:r>
        <w:rPr>
          <w:rFonts w:hint="eastAsia" w:asciiTheme="minorEastAsia" w:hAnsiTheme="minorEastAsia" w:eastAsiaTheme="minorEastAsia" w:cstheme="minorEastAsia"/>
          <w:color w:val="000000" w:themeColor="text1"/>
          <w:sz w:val="32"/>
          <w:szCs w:val="32"/>
        </w:rPr>
        <w:t>186.76</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3.一般公共服务（类）政府办公（款）一般行政事务（项）2019年预算数为8.5万元，主要用于：机关会议费，伙食团补助经费。</w:t>
      </w:r>
    </w:p>
    <w:p>
      <w:pPr>
        <w:widowControl/>
        <w:spacing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4.一般公共服务（类）财政事务（款）行政运行（项）2019年预算数为</w:t>
      </w:r>
      <w:r>
        <w:rPr>
          <w:rFonts w:hint="eastAsia" w:asciiTheme="minorEastAsia" w:hAnsiTheme="minorEastAsia" w:eastAsiaTheme="minorEastAsia" w:cstheme="minorEastAsia"/>
          <w:color w:val="000000" w:themeColor="text1"/>
          <w:sz w:val="32"/>
          <w:szCs w:val="32"/>
        </w:rPr>
        <w:t>15.87</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一般公共服务（类）共产党事务（款）行政运行（项）2019年预算数为46.4万元，主要用于：机关正常运转的基本支出，包括基本工资、津贴补贴等人员经费以及办公费、印刷费、水电费等日常公用经费,保障部门正常运转。</w:t>
      </w:r>
    </w:p>
    <w:p>
      <w:pPr>
        <w:widowControl/>
        <w:spacing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6.一般公共服务（类）共产党事务（款）专项业务（项）2019年预算数为1.23万元，主要用于：乡80岁老党员补助和村社区远程教育经费。</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文化体育与传媒（类）文化和旅游（款）行政运行（项）2019年预算数为17.82万元，主要用于：机关正常运转的基本支出，包括基本工资、津贴补贴等人员经费以及办公费、印刷费、水电费等日常公用经费,保障部门正常运转。</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sz w:val="32"/>
          <w:szCs w:val="32"/>
        </w:rPr>
        <w:t>8.社会保障和就业支出（类）行政事业单位离退休（款）机关事业单位基本养老保险缴费支出（类）</w:t>
      </w:r>
      <w:r>
        <w:rPr>
          <w:rFonts w:hint="eastAsia" w:asciiTheme="minorEastAsia" w:hAnsiTheme="minorEastAsia" w:eastAsiaTheme="minorEastAsia" w:cstheme="minorEastAsia"/>
          <w:sz w:val="32"/>
          <w:szCs w:val="32"/>
        </w:rPr>
        <w:t>2019年预算数为45.11万元。主要用于：</w:t>
      </w:r>
      <w:r>
        <w:rPr>
          <w:rFonts w:hint="eastAsia" w:asciiTheme="minorEastAsia" w:hAnsiTheme="minorEastAsia" w:eastAsiaTheme="minorEastAsia"/>
          <w:sz w:val="32"/>
          <w:szCs w:val="32"/>
        </w:rPr>
        <w:t>单位职工养老保险缴费的补助</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w:t>
      </w:r>
      <w:r>
        <w:rPr>
          <w:rFonts w:hint="eastAsia" w:asciiTheme="minorEastAsia" w:hAnsiTheme="minorEastAsia" w:eastAsiaTheme="minorEastAsia"/>
          <w:sz w:val="32"/>
          <w:szCs w:val="32"/>
        </w:rPr>
        <w:t>社会保障和就业支出（类）抚恤（款）义务兵优待（类）</w:t>
      </w:r>
      <w:r>
        <w:rPr>
          <w:rFonts w:hint="eastAsia" w:asciiTheme="minorEastAsia" w:hAnsiTheme="minorEastAsia" w:eastAsiaTheme="minorEastAsia" w:cstheme="minorEastAsia"/>
          <w:sz w:val="32"/>
          <w:szCs w:val="32"/>
        </w:rPr>
        <w:t>2019年预算数为8.32万元，主要用于：农村义务兵生活补助的发放。</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10.社会保障和就业支出（类）财政对其他社会保险基金的补助（款）财政对失业保险基金的补助2019年预算数为</w:t>
      </w:r>
      <w:r>
        <w:rPr>
          <w:rFonts w:hint="eastAsia" w:asciiTheme="minorEastAsia" w:hAnsiTheme="minorEastAsia" w:eastAsiaTheme="minorEastAsia" w:cstheme="minorEastAsia"/>
          <w:color w:val="000000" w:themeColor="text1"/>
          <w:sz w:val="32"/>
          <w:szCs w:val="32"/>
        </w:rPr>
        <w:t>0.66</w:t>
      </w:r>
      <w:r>
        <w:rPr>
          <w:rFonts w:hint="eastAsia" w:asciiTheme="minorEastAsia" w:hAnsiTheme="minorEastAsia" w:eastAsiaTheme="minorEastAsia" w:cstheme="minorEastAsia"/>
          <w:sz w:val="32"/>
          <w:szCs w:val="32"/>
        </w:rPr>
        <w:t>万元，主要用于：单位职工失业保险基金的补助。</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11.社会保障和就业支出（类）财政对其他社会保险基金的补助（款）财政对工伤保险基金的补助2019年预算数为</w:t>
      </w:r>
      <w:r>
        <w:rPr>
          <w:rFonts w:hint="eastAsia" w:asciiTheme="minorEastAsia" w:hAnsiTheme="minorEastAsia" w:eastAsiaTheme="minorEastAsia" w:cstheme="minorEastAsia"/>
          <w:color w:val="000000" w:themeColor="text1"/>
          <w:sz w:val="32"/>
          <w:szCs w:val="32"/>
        </w:rPr>
        <w:t>1.1</w:t>
      </w:r>
      <w:r>
        <w:rPr>
          <w:rFonts w:hint="eastAsia" w:asciiTheme="minorEastAsia" w:hAnsiTheme="minorEastAsia" w:eastAsiaTheme="minorEastAsia" w:cstheme="minorEastAsia"/>
          <w:sz w:val="32"/>
          <w:szCs w:val="32"/>
        </w:rPr>
        <w:t>万元，主要用于：单位职工工伤保险基金的补助。</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12.社会保障和就业支出（类）财政对其他社会保险基金的补助（款）财政对生育保险基金的补助2019年预算数为</w:t>
      </w:r>
      <w:r>
        <w:rPr>
          <w:rFonts w:hint="eastAsia" w:asciiTheme="minorEastAsia" w:hAnsiTheme="minorEastAsia" w:eastAsiaTheme="minorEastAsia" w:cstheme="minorEastAsia"/>
          <w:color w:val="000000" w:themeColor="text1"/>
          <w:sz w:val="32"/>
          <w:szCs w:val="32"/>
        </w:rPr>
        <w:t>0.52</w:t>
      </w:r>
      <w:r>
        <w:rPr>
          <w:rFonts w:hint="eastAsia" w:asciiTheme="minorEastAsia" w:hAnsiTheme="minorEastAsia" w:eastAsiaTheme="minorEastAsia" w:cstheme="minorEastAsia"/>
          <w:sz w:val="32"/>
          <w:szCs w:val="32"/>
        </w:rPr>
        <w:t>万元，主要用于：单位职工生育保险基金的补助。</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13.卫生健康支出（类）计划生育事务（款）计划生育机构（项）2019年预算数为</w:t>
      </w:r>
      <w:r>
        <w:rPr>
          <w:rFonts w:hint="eastAsia" w:asciiTheme="minorEastAsia" w:hAnsiTheme="minorEastAsia" w:eastAsiaTheme="minorEastAsia" w:cstheme="minorEastAsia"/>
          <w:color w:val="000000" w:themeColor="text1"/>
          <w:sz w:val="32"/>
          <w:szCs w:val="32"/>
        </w:rPr>
        <w:t>18.55</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rPr>
          <w:rFonts w:asciiTheme="minorEastAsia" w:hAnsiTheme="minorEastAsia" w:eastAsiaTheme="minorEastAsia"/>
          <w:color w:val="000000" w:themeColor="text1"/>
          <w:sz w:val="32"/>
          <w:szCs w:val="32"/>
        </w:rPr>
      </w:pPr>
      <w:r>
        <w:rPr>
          <w:rFonts w:hint="eastAsia" w:asciiTheme="minorEastAsia" w:hAnsiTheme="minorEastAsia" w:eastAsiaTheme="minorEastAsia" w:cstheme="minorEastAsia"/>
          <w:sz w:val="32"/>
          <w:szCs w:val="32"/>
        </w:rPr>
        <w:t>14.卫生健康支出（类）计划生育事务（款）计划生育服务（项）2019年预算数为</w:t>
      </w:r>
      <w:r>
        <w:rPr>
          <w:rFonts w:hint="eastAsia" w:asciiTheme="minorEastAsia" w:hAnsiTheme="minorEastAsia" w:eastAsiaTheme="minorEastAsia" w:cstheme="minorEastAsia"/>
          <w:color w:val="000000" w:themeColor="text1"/>
          <w:sz w:val="32"/>
          <w:szCs w:val="32"/>
        </w:rPr>
        <w:t>2.79</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olor w:val="000000" w:themeColor="text1"/>
          <w:sz w:val="32"/>
          <w:szCs w:val="32"/>
        </w:rPr>
        <w:t>计划生育宣传及免费服务办公费。</w:t>
      </w:r>
    </w:p>
    <w:p>
      <w:pPr>
        <w:widowControl/>
        <w:spacing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15.卫生健康支出（类）行政事业单位医疗（款）行政单位医疗（项）2019年预算数为</w:t>
      </w:r>
      <w:r>
        <w:rPr>
          <w:rFonts w:hint="eastAsia" w:asciiTheme="minorEastAsia" w:hAnsiTheme="minorEastAsia" w:eastAsiaTheme="minorEastAsia" w:cstheme="minorEastAsia"/>
          <w:color w:val="000000" w:themeColor="text1"/>
          <w:sz w:val="32"/>
          <w:szCs w:val="32"/>
        </w:rPr>
        <w:t>18.83</w:t>
      </w:r>
      <w:r>
        <w:rPr>
          <w:rFonts w:hint="eastAsia" w:asciiTheme="minorEastAsia" w:hAnsiTheme="minorEastAsia" w:eastAsiaTheme="minorEastAsia" w:cstheme="minorEastAsia"/>
          <w:sz w:val="32"/>
          <w:szCs w:val="32"/>
        </w:rPr>
        <w:t>万元，主要用于：机关及参公管理事业单位基本医疗保险缴费支出。</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16.城乡社区支出（类）城乡社区管理事务（款）行政运行（项）2019年预算数为</w:t>
      </w:r>
      <w:r>
        <w:rPr>
          <w:rFonts w:hint="eastAsia" w:asciiTheme="minorEastAsia" w:hAnsiTheme="minorEastAsia" w:eastAsiaTheme="minorEastAsia" w:cstheme="minorEastAsia"/>
          <w:color w:val="000000" w:themeColor="text1"/>
          <w:sz w:val="32"/>
          <w:szCs w:val="32"/>
        </w:rPr>
        <w:t>5.38</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城乡社区支出（类）城乡社区管理事务（款）一般行政管理事务（项）2019年预算数为48万元，主要用于：机关正常运转的基本支出，包括船员运行及办公费、印刷费、水电费等日常公用经费,保障部门正常运转。</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18.农林水支出（类）农业（款）行政运行（项）2019年预算数为</w:t>
      </w:r>
      <w:r>
        <w:rPr>
          <w:rFonts w:hint="eastAsia" w:asciiTheme="minorEastAsia" w:hAnsiTheme="minorEastAsia" w:eastAsiaTheme="minorEastAsia" w:cstheme="minorEastAsia"/>
          <w:color w:val="000000" w:themeColor="text1"/>
          <w:sz w:val="32"/>
          <w:szCs w:val="32"/>
        </w:rPr>
        <w:t>12.63</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sz w:val="32"/>
          <w:szCs w:val="32"/>
        </w:rPr>
        <w:t>19.农林水支出（类）林业（款）防灾减灾（项）2019年预算数为2万元，主要用于：森林防火减灾经费。</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20.农林水支出（类）水利（款）行政运行（项）2019年预算数为</w:t>
      </w:r>
      <w:r>
        <w:rPr>
          <w:rFonts w:hint="eastAsia" w:asciiTheme="minorEastAsia" w:hAnsiTheme="minorEastAsia" w:eastAsiaTheme="minorEastAsia" w:cstheme="minorEastAsia"/>
          <w:color w:val="000000" w:themeColor="text1"/>
          <w:sz w:val="32"/>
          <w:szCs w:val="32"/>
        </w:rPr>
        <w:t>7.2</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sz w:val="32"/>
          <w:szCs w:val="32"/>
        </w:rPr>
        <w:t>21.农林水支出（类）扶贫（款）其他扶贫支出（项）2019年预算数为7万元，主要用于：第一书记工作经费。</w:t>
      </w:r>
    </w:p>
    <w:p>
      <w:pPr>
        <w:widowControl/>
        <w:spacing w:line="450" w:lineRule="atLeast"/>
        <w:ind w:firstLine="64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22.农林水支出（类）农村综合改革（款）对村民委员会和村党支部的补助（项）2019年预算数为263.92万元，主要用于：村级组织运转奖补支出，包括村（社区）干部补贴支出、养老保险补贴、医疗保险补贴等经费，保障村级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23.住房保障（类）住房改革支出（款）住房公积金（项）2019年预算数为26.39万元，主要用于：部门按人力资源和社会保障部、财政部规定的基本工资和津贴补贴以及规定比例为职工缴纳的住房公积金支出。</w:t>
      </w:r>
    </w:p>
    <w:p>
      <w:pPr>
        <w:adjustRightInd w:val="0"/>
        <w:ind w:firstLine="63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金洞乡2019年一般公共预算基本支出746.89万元，其中：人员经费512.5万元，主要包括：基本工资、津贴补贴、奖金、社会保险缴费、医疗保险缴费、村组干部报酬等支出。公用经费234.39万元，主要包括：办公费、水费、电费、邮电费、印刷费、差旅费、维修（护）费、船只运行费、垃圾清运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p>
    <w:p>
      <w:pPr>
        <w:adjustRightInd w:val="0"/>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财政拨款安排“三公”经费预算11.96万元，较2018年部门预算收入</w:t>
      </w:r>
      <w:r>
        <w:rPr>
          <w:rFonts w:hint="eastAsia" w:asciiTheme="minorEastAsia" w:hAnsiTheme="minorEastAsia" w:eastAsiaTheme="minorEastAsia" w:cstheme="minorEastAsia"/>
          <w:color w:val="000000" w:themeColor="text1"/>
          <w:sz w:val="32"/>
          <w:szCs w:val="32"/>
          <w:lang w:val="en-US" w:eastAsia="zh-CN"/>
        </w:rPr>
        <w:t>11.96</w:t>
      </w:r>
      <w:r>
        <w:rPr>
          <w:rFonts w:hint="eastAsia" w:asciiTheme="minorEastAsia" w:hAnsiTheme="minorEastAsia" w:eastAsiaTheme="minorEastAsia" w:cstheme="minorEastAsia"/>
          <w:color w:val="000000" w:themeColor="text1"/>
          <w:sz w:val="32"/>
          <w:szCs w:val="32"/>
        </w:rPr>
        <w:t>万元下降。其中：2019年安排公务接待费预算4.88万元，安排公车购置及运行维护费7.09万元。</w:t>
      </w:r>
    </w:p>
    <w:p>
      <w:pPr>
        <w:widowControl/>
        <w:spacing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（一）公务接待费较2018年预算下降。</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单位现有公务用车1辆，其中：越野车1辆。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w:t>
      </w:r>
      <w:r>
        <w:rPr>
          <w:rFonts w:hint="eastAsia" w:asciiTheme="minorEastAsia" w:hAnsiTheme="minorEastAsia" w:eastAsiaTheme="minorEastAsia" w:cstheme="minorEastAsia"/>
          <w:color w:val="000000" w:themeColor="text1"/>
          <w:sz w:val="32"/>
          <w:szCs w:val="32"/>
        </w:rPr>
        <w:t>费7.09万元</w:t>
      </w:r>
      <w:r>
        <w:rPr>
          <w:rFonts w:hint="eastAsia" w:asciiTheme="minorEastAsia" w:hAnsiTheme="minorEastAsia" w:eastAsiaTheme="minorEastAsia" w:cstheme="minorEastAsia"/>
          <w:sz w:val="32"/>
          <w:szCs w:val="32"/>
        </w:rPr>
        <w:t>，用于1辆公务用车燃油、过路（桥）、维修、保险等方面支出，主要保障我乡工作调研、脱贫攻坚、监督检查及非洲猪瘟防治等工作开展。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广元市利州区金洞乡2019年没有使用政府性基金预算拨款安排的支出。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广元市利州区金洞乡2019年没有使用国有资本经营预算拨款安排的支出。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000000" w:themeColor="text1"/>
          <w:sz w:val="32"/>
          <w:szCs w:val="32"/>
        </w:rPr>
        <w:t>　2019年，广元市利州区金洞乡机关运行经费财政拨款预算为64.86万元，比2018年预算增加3.79万元，增长7.6%。主要原因是人员增加。</w:t>
      </w:r>
      <w:r>
        <w:rPr>
          <w:rFonts w:hint="eastAsia" w:asciiTheme="minorEastAsia" w:hAnsiTheme="minorEastAsia" w:eastAsiaTheme="minorEastAsia" w:cstheme="minorEastAsia"/>
          <w:color w:val="000000" w:themeColor="text1"/>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2019年，金洞乡安排政府采购预算5万元，主要用于采购办公设备。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截至2018年底，金洞乡共有</w:t>
      </w:r>
      <w:r>
        <w:rPr>
          <w:rFonts w:hint="eastAsia" w:asciiTheme="minorEastAsia" w:hAnsiTheme="minorEastAsia" w:eastAsiaTheme="minorEastAsia" w:cstheme="minorEastAsia"/>
          <w:color w:val="000000" w:themeColor="text1"/>
          <w:sz w:val="32"/>
          <w:szCs w:val="32"/>
        </w:rPr>
        <w:t>车辆3辆，</w:t>
      </w:r>
      <w:r>
        <w:rPr>
          <w:rFonts w:hint="eastAsia" w:asciiTheme="minorEastAsia" w:hAnsiTheme="minorEastAsia" w:eastAsiaTheme="minorEastAsia" w:cstheme="minorEastAsia"/>
          <w:sz w:val="32"/>
          <w:szCs w:val="32"/>
        </w:rPr>
        <w:t>其中，环卫车2辆、公务用车1辆。单位价值3万元以上大型设备3台。</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金洞乡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金洞乡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2841"/>
    <w:rsid w:val="000234F0"/>
    <w:rsid w:val="00045996"/>
    <w:rsid w:val="0004713B"/>
    <w:rsid w:val="000677BF"/>
    <w:rsid w:val="00096F2A"/>
    <w:rsid w:val="000B21BA"/>
    <w:rsid w:val="00127C48"/>
    <w:rsid w:val="00130449"/>
    <w:rsid w:val="001545E2"/>
    <w:rsid w:val="0019321F"/>
    <w:rsid w:val="00226BCB"/>
    <w:rsid w:val="0022790D"/>
    <w:rsid w:val="0024385F"/>
    <w:rsid w:val="0026122B"/>
    <w:rsid w:val="002C2D7B"/>
    <w:rsid w:val="002F5A3C"/>
    <w:rsid w:val="0035146F"/>
    <w:rsid w:val="0035428C"/>
    <w:rsid w:val="00367DB5"/>
    <w:rsid w:val="003B2676"/>
    <w:rsid w:val="003E7186"/>
    <w:rsid w:val="003F084C"/>
    <w:rsid w:val="003F30E7"/>
    <w:rsid w:val="0049150E"/>
    <w:rsid w:val="004C01BC"/>
    <w:rsid w:val="004C1658"/>
    <w:rsid w:val="004F514A"/>
    <w:rsid w:val="00547B13"/>
    <w:rsid w:val="00580AF0"/>
    <w:rsid w:val="005813EA"/>
    <w:rsid w:val="005821BF"/>
    <w:rsid w:val="005974D0"/>
    <w:rsid w:val="00635842"/>
    <w:rsid w:val="00647F5F"/>
    <w:rsid w:val="006A15BF"/>
    <w:rsid w:val="00705D3D"/>
    <w:rsid w:val="007B7FE0"/>
    <w:rsid w:val="007C5612"/>
    <w:rsid w:val="007D2FDC"/>
    <w:rsid w:val="007E0D7C"/>
    <w:rsid w:val="00800243"/>
    <w:rsid w:val="008760D5"/>
    <w:rsid w:val="0087639F"/>
    <w:rsid w:val="008D6CA0"/>
    <w:rsid w:val="0090647F"/>
    <w:rsid w:val="009073AE"/>
    <w:rsid w:val="00986536"/>
    <w:rsid w:val="00A565DC"/>
    <w:rsid w:val="00A60231"/>
    <w:rsid w:val="00A83E55"/>
    <w:rsid w:val="00A96A41"/>
    <w:rsid w:val="00AF5F6A"/>
    <w:rsid w:val="00B06D79"/>
    <w:rsid w:val="00B46764"/>
    <w:rsid w:val="00B737AD"/>
    <w:rsid w:val="00BC37D0"/>
    <w:rsid w:val="00BF7753"/>
    <w:rsid w:val="00C06BFD"/>
    <w:rsid w:val="00C151BC"/>
    <w:rsid w:val="00C26900"/>
    <w:rsid w:val="00CD4B04"/>
    <w:rsid w:val="00D11284"/>
    <w:rsid w:val="00D1616A"/>
    <w:rsid w:val="00DA2981"/>
    <w:rsid w:val="00E14578"/>
    <w:rsid w:val="00E34003"/>
    <w:rsid w:val="00E55C6E"/>
    <w:rsid w:val="00E74C1E"/>
    <w:rsid w:val="00F375A1"/>
    <w:rsid w:val="00F4030A"/>
    <w:rsid w:val="00F4128A"/>
    <w:rsid w:val="00FD2341"/>
    <w:rsid w:val="012E766D"/>
    <w:rsid w:val="02CF70F3"/>
    <w:rsid w:val="044F5BC4"/>
    <w:rsid w:val="088710FB"/>
    <w:rsid w:val="099A6EBD"/>
    <w:rsid w:val="0A2230AE"/>
    <w:rsid w:val="0E1168EA"/>
    <w:rsid w:val="0EAF2B61"/>
    <w:rsid w:val="132829E5"/>
    <w:rsid w:val="14BE646E"/>
    <w:rsid w:val="160776AB"/>
    <w:rsid w:val="194E7DAF"/>
    <w:rsid w:val="1A4B3E10"/>
    <w:rsid w:val="1EC87E6C"/>
    <w:rsid w:val="20651CFF"/>
    <w:rsid w:val="237F1682"/>
    <w:rsid w:val="239D2880"/>
    <w:rsid w:val="23D1206C"/>
    <w:rsid w:val="24C90A2A"/>
    <w:rsid w:val="256661D4"/>
    <w:rsid w:val="2965715C"/>
    <w:rsid w:val="2C0402E9"/>
    <w:rsid w:val="2EA2178D"/>
    <w:rsid w:val="2FD43914"/>
    <w:rsid w:val="33FA27F3"/>
    <w:rsid w:val="34EF5B93"/>
    <w:rsid w:val="35864621"/>
    <w:rsid w:val="36BF5E8A"/>
    <w:rsid w:val="3D46792D"/>
    <w:rsid w:val="3F0F0297"/>
    <w:rsid w:val="3F680713"/>
    <w:rsid w:val="3FAC25CA"/>
    <w:rsid w:val="43644D8C"/>
    <w:rsid w:val="46D10B4D"/>
    <w:rsid w:val="479A49A3"/>
    <w:rsid w:val="485F7547"/>
    <w:rsid w:val="48DC7975"/>
    <w:rsid w:val="48E6604A"/>
    <w:rsid w:val="4DAC3866"/>
    <w:rsid w:val="4E995C98"/>
    <w:rsid w:val="50A23ECA"/>
    <w:rsid w:val="510C5C6F"/>
    <w:rsid w:val="525E0C31"/>
    <w:rsid w:val="528B093E"/>
    <w:rsid w:val="52A941E8"/>
    <w:rsid w:val="549C11CA"/>
    <w:rsid w:val="5A6720A4"/>
    <w:rsid w:val="5ACD55F7"/>
    <w:rsid w:val="5B111F90"/>
    <w:rsid w:val="5D7F3646"/>
    <w:rsid w:val="60596EB2"/>
    <w:rsid w:val="6075462D"/>
    <w:rsid w:val="61C17404"/>
    <w:rsid w:val="65347A65"/>
    <w:rsid w:val="67D245BF"/>
    <w:rsid w:val="6B5119CF"/>
    <w:rsid w:val="6BC14DAD"/>
    <w:rsid w:val="6C416651"/>
    <w:rsid w:val="6D3C3E59"/>
    <w:rsid w:val="702B5C35"/>
    <w:rsid w:val="707B33A1"/>
    <w:rsid w:val="70992032"/>
    <w:rsid w:val="74AB75CC"/>
    <w:rsid w:val="7692407E"/>
    <w:rsid w:val="785F0829"/>
    <w:rsid w:val="787E59C3"/>
    <w:rsid w:val="7BD06D36"/>
    <w:rsid w:val="7DB94F35"/>
    <w:rsid w:val="7E730551"/>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803</Words>
  <Characters>4581</Characters>
  <Lines>38</Lines>
  <Paragraphs>10</Paragraphs>
  <ScaleCrop>false</ScaleCrop>
  <LinksUpToDate>false</LinksUpToDate>
  <CharactersWithSpaces>5374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2019-08-12T02:57:04Z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