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人民陪审员人选申请表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（适用于公民个人申请）</w:t>
      </w:r>
    </w:p>
    <w:p/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5"/>
        <w:gridCol w:w="501"/>
        <w:gridCol w:w="811"/>
        <w:gridCol w:w="722"/>
        <w:gridCol w:w="375"/>
        <w:gridCol w:w="885"/>
        <w:gridCol w:w="366"/>
        <w:gridCol w:w="901"/>
        <w:gridCol w:w="456"/>
        <w:gridCol w:w="44"/>
        <w:gridCol w:w="135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性 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贴一寸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民  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籍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状 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学　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通讯地址、邮编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22" w:type="dxa"/>
            <w:gridSpan w:val="12"/>
          </w:tcPr>
          <w:p>
            <w:r>
              <w:rPr>
                <w:rFonts w:hint="eastAsia"/>
              </w:rPr>
              <w:t>（从大、中专学习期间开始填写）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522" w:type="dxa"/>
            <w:gridSpan w:val="12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856" w:type="dxa"/>
            <w:gridSpan w:val="2"/>
            <w:vAlign w:val="center"/>
          </w:tcPr>
          <w:p/>
        </w:tc>
        <w:tc>
          <w:tcPr>
            <w:tcW w:w="1533" w:type="dxa"/>
            <w:gridSpan w:val="2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/>
        </w:tc>
        <w:tc>
          <w:tcPr>
            <w:tcW w:w="360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22" w:type="dxa"/>
            <w:gridSpan w:val="12"/>
          </w:tcPr>
          <w:p/>
          <w:p/>
          <w:p/>
          <w:p/>
          <w:p/>
          <w:p/>
        </w:tc>
      </w:tr>
    </w:tbl>
    <w:p>
      <w:pPr>
        <w:rPr>
          <w:rFonts w:hint="eastAsia"/>
        </w:rPr>
      </w:pPr>
      <w:r>
        <w:rPr>
          <w:rFonts w:hint="eastAsia"/>
        </w:rPr>
        <w:t>（</w:t>
      </w:r>
      <w:r>
        <w:t>两页打印在同一张纸的正反面</w:t>
      </w:r>
      <w:r>
        <w:rPr>
          <w:rFonts w:hint="eastAsia"/>
        </w:rPr>
        <w:t>，一式二份）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040" w:firstLineChars="2400"/>
        <w:textAlignment w:val="auto"/>
      </w:pPr>
      <w:r>
        <w:rPr>
          <w:rFonts w:hint="eastAsia"/>
        </w:rPr>
        <w:t>申请人签名：(手写)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250" w:firstLineChars="2500"/>
        <w:textAlignment w:val="auto"/>
      </w:pPr>
      <w:r>
        <w:rPr>
          <w:rFonts w:hint="eastAsia"/>
        </w:rPr>
        <w:t>申请时间：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jlkNTAwZWMyMDNhNDY4NjZiMzU3ZGUzNjRkNmQifQ=="/>
  </w:docVars>
  <w:rsids>
    <w:rsidRoot w:val="00000000"/>
    <w:rsid w:val="2E5A3DAC"/>
    <w:rsid w:val="3FEE0EC6"/>
    <w:rsid w:val="4A2117CA"/>
    <w:rsid w:val="5C480E38"/>
    <w:rsid w:val="610A04A6"/>
    <w:rsid w:val="6FB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220</Characters>
  <Lines>0</Lines>
  <Paragraphs>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2023-07-25T02:41:11Z</dcterms:created>
  <dc:creator>Administrator</dc:creator>
  <cp:lastModifiedBy>糖小果﹏</cp:lastModifiedBy>
  <dcterms:modified xsi:type="dcterms:W3CDTF">2023-07-25T02:41:53Z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8964C24BE36A478DA0EC3DAE53BC292F_12</vt:lpwstr>
  </property>
</Properties>
</file>