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23514">
      <w:pPr>
        <w:spacing w:line="576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方正黑体简体" w:hAnsi="宋体" w:eastAsia="方正黑体简体" w:cs="Times New Roman"/>
          <w:sz w:val="32"/>
        </w:rPr>
        <w:t>附件</w:t>
      </w:r>
      <w:r>
        <w:rPr>
          <w:rFonts w:hint="eastAsia" w:ascii="方正黑体简体" w:hAnsi="宋体" w:eastAsia="方正黑体简体" w:cs="Times New Roman"/>
          <w:sz w:val="32"/>
          <w:lang w:val="en-US" w:eastAsia="zh-CN"/>
        </w:rPr>
        <w:t>1</w:t>
      </w:r>
    </w:p>
    <w:p w14:paraId="126DF7E3">
      <w:pPr>
        <w:widowControl w:val="0"/>
        <w:spacing w:before="0" w:line="500" w:lineRule="exact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5B06D5DE">
      <w:pPr>
        <w:widowControl w:val="0"/>
        <w:spacing w:before="0" w:line="50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 w:bidi="ar-SA"/>
        </w:rPr>
        <w:t>2025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val="en-US" w:eastAsia="zh-CN" w:bidi="ar-SA"/>
        </w:rPr>
        <w:t>年省预算内基本建设投资计划表</w:t>
      </w:r>
    </w:p>
    <w:p w14:paraId="4BDA94CA"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                                                                      单位：万元</w:t>
      </w:r>
    </w:p>
    <w:tbl>
      <w:tblPr>
        <w:tblStyle w:val="5"/>
        <w:tblW w:w="9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22"/>
        <w:gridCol w:w="1232"/>
        <w:gridCol w:w="554"/>
        <w:gridCol w:w="2001"/>
        <w:gridCol w:w="672"/>
        <w:gridCol w:w="491"/>
        <w:gridCol w:w="739"/>
        <w:gridCol w:w="1307"/>
        <w:gridCol w:w="943"/>
        <w:gridCol w:w="825"/>
      </w:tblGrid>
      <w:tr w14:paraId="674E8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9" w:hRule="atLeast"/>
          <w:jc w:val="center"/>
        </w:trPr>
        <w:tc>
          <w:tcPr>
            <w:tcW w:w="622" w:type="dxa"/>
            <w:noWrap w:val="0"/>
            <w:vAlign w:val="center"/>
          </w:tcPr>
          <w:p w14:paraId="5F5442A6">
            <w:pPr>
              <w:widowControl/>
              <w:spacing w:line="240" w:lineRule="exact"/>
              <w:jc w:val="center"/>
              <w:rPr>
                <w:rFonts w:hint="eastAsia" w:ascii="方正黑体简体" w:hAnsi="宋体" w:eastAsia="方正黑体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  <w:sz w:val="18"/>
                <w:szCs w:val="18"/>
              </w:rPr>
              <w:t>建设</w:t>
            </w:r>
          </w:p>
          <w:p w14:paraId="020935B1">
            <w:pPr>
              <w:widowControl/>
              <w:spacing w:line="240" w:lineRule="exact"/>
              <w:jc w:val="center"/>
              <w:rPr>
                <w:rFonts w:hint="eastAsia" w:ascii="方正黑体简体" w:hAnsi="宋体" w:eastAsia="方正黑体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  <w:sz w:val="18"/>
                <w:szCs w:val="18"/>
              </w:rPr>
              <w:t>地点</w:t>
            </w:r>
          </w:p>
        </w:tc>
        <w:tc>
          <w:tcPr>
            <w:tcW w:w="1232" w:type="dxa"/>
            <w:noWrap w:val="0"/>
            <w:vAlign w:val="center"/>
          </w:tcPr>
          <w:p w14:paraId="480B7373">
            <w:pPr>
              <w:widowControl/>
              <w:spacing w:line="240" w:lineRule="exact"/>
              <w:jc w:val="center"/>
              <w:rPr>
                <w:rFonts w:hint="eastAsia" w:ascii="方正黑体简体" w:hAnsi="宋体" w:eastAsia="方正黑体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  <w:sz w:val="18"/>
                <w:szCs w:val="18"/>
              </w:rPr>
              <w:t>项目名称</w:t>
            </w:r>
          </w:p>
          <w:p w14:paraId="688E7DEA">
            <w:pPr>
              <w:widowControl/>
              <w:spacing w:line="240" w:lineRule="exact"/>
              <w:jc w:val="center"/>
              <w:rPr>
                <w:rFonts w:hint="eastAsia" w:ascii="方正黑体简体" w:hAnsi="宋体" w:eastAsia="方正黑体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  <w:sz w:val="18"/>
                <w:szCs w:val="18"/>
              </w:rPr>
              <w:t>（项目代码）</w:t>
            </w:r>
          </w:p>
        </w:tc>
        <w:tc>
          <w:tcPr>
            <w:tcW w:w="554" w:type="dxa"/>
            <w:noWrap w:val="0"/>
            <w:vAlign w:val="center"/>
          </w:tcPr>
          <w:p w14:paraId="7F64AF7D">
            <w:pPr>
              <w:widowControl/>
              <w:spacing w:line="240" w:lineRule="exact"/>
              <w:jc w:val="center"/>
              <w:rPr>
                <w:rFonts w:hint="eastAsia" w:ascii="方正黑体简体" w:hAnsi="宋体" w:eastAsia="方正黑体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  <w:sz w:val="18"/>
                <w:szCs w:val="18"/>
              </w:rPr>
              <w:t>建设性质</w:t>
            </w:r>
          </w:p>
        </w:tc>
        <w:tc>
          <w:tcPr>
            <w:tcW w:w="2001" w:type="dxa"/>
            <w:noWrap w:val="0"/>
            <w:vAlign w:val="center"/>
          </w:tcPr>
          <w:p w14:paraId="7A58FFB0">
            <w:pPr>
              <w:widowControl/>
              <w:spacing w:line="240" w:lineRule="exact"/>
              <w:jc w:val="center"/>
              <w:rPr>
                <w:rFonts w:hint="eastAsia" w:ascii="方正黑体简体" w:hAnsi="宋体" w:eastAsia="方正黑体简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Times New Roman"/>
                <w:bCs/>
                <w:kern w:val="0"/>
                <w:sz w:val="18"/>
                <w:szCs w:val="18"/>
              </w:rPr>
              <w:t>建设规模</w:t>
            </w:r>
          </w:p>
        </w:tc>
        <w:tc>
          <w:tcPr>
            <w:tcW w:w="672" w:type="dxa"/>
            <w:noWrap w:val="0"/>
            <w:vAlign w:val="center"/>
          </w:tcPr>
          <w:p w14:paraId="24DAF829">
            <w:pPr>
              <w:widowControl/>
              <w:spacing w:line="240" w:lineRule="exact"/>
              <w:jc w:val="center"/>
              <w:rPr>
                <w:rFonts w:hint="eastAsia" w:ascii="方正黑体简体" w:hAnsi="宋体" w:eastAsia="方正黑体简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Times New Roman"/>
                <w:bCs/>
                <w:kern w:val="0"/>
                <w:sz w:val="18"/>
                <w:szCs w:val="18"/>
              </w:rPr>
              <w:t>建设</w:t>
            </w:r>
            <w:r>
              <w:rPr>
                <w:rFonts w:hint="eastAsia" w:ascii="方正黑体简体" w:hAnsi="宋体" w:eastAsia="方正黑体简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黑体简体" w:hAnsi="宋体" w:eastAsia="方正黑体简体" w:cs="Times New Roman"/>
                <w:bCs/>
                <w:kern w:val="0"/>
                <w:sz w:val="18"/>
                <w:szCs w:val="18"/>
              </w:rPr>
              <w:t>年限</w:t>
            </w:r>
          </w:p>
        </w:tc>
        <w:tc>
          <w:tcPr>
            <w:tcW w:w="491" w:type="dxa"/>
            <w:noWrap w:val="0"/>
            <w:vAlign w:val="center"/>
          </w:tcPr>
          <w:p w14:paraId="65E4F87E">
            <w:pPr>
              <w:widowControl/>
              <w:spacing w:line="240" w:lineRule="exact"/>
              <w:jc w:val="center"/>
              <w:rPr>
                <w:rFonts w:hint="eastAsia" w:ascii="方正黑体简体" w:hAnsi="宋体" w:eastAsia="方正黑体简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Times New Roman"/>
                <w:bCs/>
                <w:kern w:val="0"/>
                <w:sz w:val="18"/>
                <w:szCs w:val="18"/>
              </w:rPr>
              <w:t>总投资</w:t>
            </w:r>
          </w:p>
        </w:tc>
        <w:tc>
          <w:tcPr>
            <w:tcW w:w="739" w:type="dxa"/>
            <w:noWrap w:val="0"/>
            <w:vAlign w:val="center"/>
          </w:tcPr>
          <w:p w14:paraId="36D23D62">
            <w:pPr>
              <w:widowControl/>
              <w:spacing w:line="240" w:lineRule="exact"/>
              <w:jc w:val="center"/>
              <w:rPr>
                <w:rFonts w:hint="eastAsia" w:ascii="方正黑体简体" w:hAnsi="宋体" w:eastAsia="方正黑体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  <w:sz w:val="18"/>
                <w:szCs w:val="18"/>
              </w:rPr>
              <w:t>本次下达省预算内投资</w:t>
            </w:r>
          </w:p>
        </w:tc>
        <w:tc>
          <w:tcPr>
            <w:tcW w:w="1307" w:type="dxa"/>
            <w:noWrap w:val="0"/>
            <w:vAlign w:val="center"/>
          </w:tcPr>
          <w:p w14:paraId="6BB6F5D4">
            <w:pPr>
              <w:widowControl/>
              <w:spacing w:line="240" w:lineRule="exact"/>
              <w:jc w:val="center"/>
              <w:rPr>
                <w:rFonts w:hint="eastAsia" w:ascii="方正黑体简体" w:hAnsi="宋体" w:eastAsia="方正黑体简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黑体简体" w:cs="Times New Roman"/>
                <w:bCs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方正黑体简体" w:cs="Times New Roman"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黑体简体" w:hAnsi="宋体" w:eastAsia="方正黑体简体" w:cs="Times New Roman"/>
                <w:bCs/>
                <w:kern w:val="0"/>
                <w:sz w:val="18"/>
                <w:szCs w:val="18"/>
              </w:rPr>
              <w:t>年建设内容</w:t>
            </w:r>
          </w:p>
        </w:tc>
        <w:tc>
          <w:tcPr>
            <w:tcW w:w="943" w:type="dxa"/>
            <w:noWrap w:val="0"/>
            <w:vAlign w:val="center"/>
          </w:tcPr>
          <w:p w14:paraId="08AA5A76">
            <w:pPr>
              <w:widowControl/>
              <w:spacing w:line="240" w:lineRule="exact"/>
              <w:jc w:val="center"/>
              <w:rPr>
                <w:rFonts w:hint="eastAsia" w:ascii="方正黑体简体" w:hAnsi="宋体" w:eastAsia="方正黑体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  <w:sz w:val="18"/>
                <w:szCs w:val="18"/>
              </w:rPr>
              <w:t>项目主管单位</w:t>
            </w:r>
          </w:p>
        </w:tc>
        <w:tc>
          <w:tcPr>
            <w:tcW w:w="825" w:type="dxa"/>
            <w:noWrap w:val="0"/>
            <w:vAlign w:val="center"/>
          </w:tcPr>
          <w:p w14:paraId="7D9F0F06">
            <w:pPr>
              <w:widowControl/>
              <w:spacing w:line="240" w:lineRule="exact"/>
              <w:jc w:val="center"/>
              <w:rPr>
                <w:rFonts w:hint="eastAsia" w:ascii="方正黑体简体" w:hAnsi="宋体" w:eastAsia="方正黑体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  <w:sz w:val="18"/>
                <w:szCs w:val="18"/>
              </w:rPr>
              <w:t>项目业主单位</w:t>
            </w:r>
          </w:p>
        </w:tc>
      </w:tr>
      <w:tr w14:paraId="3B7D4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99" w:hRule="atLeast"/>
          <w:jc w:val="center"/>
        </w:trPr>
        <w:tc>
          <w:tcPr>
            <w:tcW w:w="622" w:type="dxa"/>
            <w:shd w:val="clear" w:color="000000" w:fill="FFFFFF"/>
            <w:noWrap w:val="0"/>
            <w:vAlign w:val="center"/>
          </w:tcPr>
          <w:p w14:paraId="125840B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利州区万缘街道万和村</w:t>
            </w:r>
          </w:p>
        </w:tc>
        <w:tc>
          <w:tcPr>
            <w:tcW w:w="1232" w:type="dxa"/>
            <w:shd w:val="clear" w:color="000000" w:fill="FFFFFF"/>
            <w:noWrap w:val="0"/>
            <w:vAlign w:val="center"/>
          </w:tcPr>
          <w:p w14:paraId="55D2DBD0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利州区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万缘街道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年省预算内以工代赈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2409-510802-04-01-510989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554" w:type="dxa"/>
            <w:shd w:val="clear" w:color="000000" w:fill="FFFFFF"/>
            <w:noWrap w:val="0"/>
            <w:vAlign w:val="center"/>
          </w:tcPr>
          <w:p w14:paraId="4CF772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新建</w:t>
            </w:r>
          </w:p>
        </w:tc>
        <w:tc>
          <w:tcPr>
            <w:tcW w:w="2001" w:type="dxa"/>
            <w:shd w:val="clear" w:color="000000" w:fill="FFFFFF"/>
            <w:noWrap w:val="0"/>
            <w:vAlign w:val="center"/>
          </w:tcPr>
          <w:p w14:paraId="6B78DCC8">
            <w:pPr>
              <w:widowControl/>
              <w:spacing w:line="240" w:lineRule="exac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新建产业道路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1.9公里，土地整理160.7亩，新建堡坎4160立方米，新建渠系1.6千米，新建蓄水池3口。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 w14:paraId="13AFFF6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  <w:p w14:paraId="6C02E7E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  <w:p w14:paraId="5DF604C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91" w:type="dxa"/>
            <w:shd w:val="clear" w:color="000000" w:fill="FFFFFF"/>
            <w:noWrap w:val="0"/>
            <w:vAlign w:val="center"/>
          </w:tcPr>
          <w:p w14:paraId="69F1969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418</w:t>
            </w:r>
          </w:p>
        </w:tc>
        <w:tc>
          <w:tcPr>
            <w:tcW w:w="739" w:type="dxa"/>
            <w:shd w:val="clear" w:color="000000" w:fill="FFFFFF"/>
            <w:noWrap w:val="0"/>
            <w:vAlign w:val="center"/>
          </w:tcPr>
          <w:p w14:paraId="73B213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1307" w:type="dxa"/>
            <w:shd w:val="clear" w:color="000000" w:fill="FFFFFF"/>
            <w:noWrap w:val="0"/>
            <w:vAlign w:val="center"/>
          </w:tcPr>
          <w:p w14:paraId="05F22613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新建产业道路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1.9公里，土地整理160.7亩，新建堡坎4160立方米，新建渠系1.6千米，新建蓄水池3口。</w:t>
            </w:r>
          </w:p>
        </w:tc>
        <w:tc>
          <w:tcPr>
            <w:tcW w:w="943" w:type="dxa"/>
            <w:shd w:val="clear" w:color="000000" w:fill="FFFFFF"/>
            <w:noWrap w:val="0"/>
            <w:vAlign w:val="center"/>
          </w:tcPr>
          <w:p w14:paraId="6521E09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万缘街道办事处</w:t>
            </w:r>
          </w:p>
        </w:tc>
        <w:tc>
          <w:tcPr>
            <w:tcW w:w="825" w:type="dxa"/>
            <w:shd w:val="clear" w:color="000000" w:fill="FFFFFF"/>
            <w:noWrap w:val="0"/>
            <w:vAlign w:val="center"/>
          </w:tcPr>
          <w:p w14:paraId="2CB3C2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万缘街道万和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村村民委员会</w:t>
            </w:r>
          </w:p>
        </w:tc>
      </w:tr>
    </w:tbl>
    <w:p w14:paraId="25B57D13">
      <w:pPr>
        <w:pStyle w:val="2"/>
        <w:rPr>
          <w:rFonts w:hint="eastAsia" w:ascii="方正仿宋简体" w:hAnsi="Times New Roman" w:eastAsia="方正仿宋简体" w:cs="Times New Roman"/>
          <w:sz w:val="32"/>
          <w:lang w:eastAsia="zh-CN"/>
        </w:rPr>
      </w:pPr>
    </w:p>
    <w:p w14:paraId="0515B133">
      <w:pPr>
        <w:rPr>
          <w:rFonts w:hint="eastAsia" w:ascii="方正仿宋简体" w:hAnsi="Times New Roman" w:eastAsia="方正仿宋简体" w:cs="Times New Roman"/>
          <w:sz w:val="32"/>
          <w:lang w:eastAsia="zh-CN"/>
        </w:rPr>
      </w:pPr>
    </w:p>
    <w:p w14:paraId="357AD955">
      <w:pPr>
        <w:pStyle w:val="2"/>
        <w:rPr>
          <w:rFonts w:hint="eastAsia" w:ascii="方正仿宋简体" w:hAnsi="Times New Roman" w:eastAsia="方正仿宋简体" w:cs="Times New Roman"/>
          <w:sz w:val="32"/>
          <w:lang w:eastAsia="zh-CN"/>
        </w:rPr>
      </w:pPr>
    </w:p>
    <w:p w14:paraId="700EEDD4">
      <w:pPr>
        <w:rPr>
          <w:rFonts w:hint="eastAsia" w:ascii="方正仿宋简体" w:hAnsi="Times New Roman" w:eastAsia="方正仿宋简体" w:cs="Times New Roman"/>
          <w:sz w:val="32"/>
          <w:lang w:eastAsia="zh-CN"/>
        </w:rPr>
      </w:pPr>
    </w:p>
    <w:p w14:paraId="01B5FC5A">
      <w:pPr>
        <w:pStyle w:val="2"/>
        <w:rPr>
          <w:rFonts w:hint="eastAsia" w:ascii="方正仿宋简体" w:hAnsi="Times New Roman" w:eastAsia="方正仿宋简体" w:cs="Times New Roman"/>
          <w:sz w:val="32"/>
          <w:lang w:eastAsia="zh-CN"/>
        </w:rPr>
      </w:pPr>
    </w:p>
    <w:p w14:paraId="47290F7D">
      <w:pPr>
        <w:rPr>
          <w:rFonts w:hint="eastAsia" w:ascii="方正仿宋简体" w:hAnsi="Times New Roman" w:eastAsia="方正仿宋简体" w:cs="Times New Roman"/>
          <w:sz w:val="32"/>
          <w:lang w:eastAsia="zh-CN"/>
        </w:rPr>
      </w:pPr>
    </w:p>
    <w:p w14:paraId="0230B3E8">
      <w:pPr>
        <w:pStyle w:val="2"/>
        <w:rPr>
          <w:rFonts w:hint="eastAsia" w:ascii="方正仿宋简体" w:hAnsi="Times New Roman" w:eastAsia="方正仿宋简体" w:cs="Times New Roman"/>
          <w:sz w:val="32"/>
          <w:lang w:eastAsia="zh-CN"/>
        </w:rPr>
      </w:pPr>
    </w:p>
    <w:p w14:paraId="6D6581AB">
      <w:pPr>
        <w:rPr>
          <w:rFonts w:hint="eastAsia" w:ascii="方正仿宋简体" w:hAnsi="Times New Roman" w:eastAsia="方正仿宋简体" w:cs="Times New Roman"/>
          <w:sz w:val="32"/>
          <w:lang w:eastAsia="zh-CN"/>
        </w:rPr>
      </w:pPr>
      <w:bookmarkStart w:id="0" w:name="_GoBack"/>
      <w:bookmarkEnd w:id="0"/>
    </w:p>
    <w:p w14:paraId="3DA61AE0">
      <w:pPr>
        <w:pStyle w:val="2"/>
        <w:rPr>
          <w:rFonts w:hint="eastAsia" w:ascii="方正仿宋简体" w:hAnsi="Times New Roman" w:eastAsia="方正仿宋简体" w:cs="Times New Roman"/>
          <w:sz w:val="32"/>
          <w:lang w:eastAsia="zh-CN"/>
        </w:rPr>
      </w:pPr>
    </w:p>
    <w:p w14:paraId="3088C307">
      <w:pPr>
        <w:rPr>
          <w:rFonts w:hint="eastAsia" w:ascii="方正仿宋简体" w:hAnsi="Times New Roman" w:eastAsia="方正仿宋简体" w:cs="Times New Roman"/>
          <w:sz w:val="32"/>
          <w:lang w:eastAsia="zh-CN"/>
        </w:rPr>
      </w:pPr>
    </w:p>
    <w:p w14:paraId="7306071F">
      <w:pPr>
        <w:pStyle w:val="2"/>
        <w:rPr>
          <w:rFonts w:hint="eastAsia" w:ascii="方正仿宋简体" w:hAnsi="Times New Roman" w:eastAsia="方正仿宋简体" w:cs="Times New Roman"/>
          <w:sz w:val="32"/>
          <w:lang w:eastAsia="zh-CN"/>
        </w:rPr>
      </w:pPr>
    </w:p>
    <w:p w14:paraId="44A6F89D"/>
    <w:p w14:paraId="1BF6F3C9">
      <w:pPr>
        <w:bidi w:val="0"/>
        <w:jc w:val="righ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C19E946-D6FF-4CA8-B22D-28FF51E7CD1F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607E001-908D-4912-BFC5-4DA5D1EADE9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58DDA06-EB56-4CD0-9251-757259C737E9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9FC13">
    <w:pPr>
      <w:pStyle w:val="3"/>
      <w:widowControl w:val="0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AB004">
                          <w:pPr>
                            <w:pStyle w:val="3"/>
                            <w:rPr>
                              <w:sz w:val="36"/>
                              <w:szCs w:val="5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1AB004">
                    <w:pPr>
                      <w:pStyle w:val="3"/>
                      <w:rPr>
                        <w:sz w:val="36"/>
                        <w:szCs w:val="52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F5F29"/>
    <w:rsid w:val="2A9071E3"/>
    <w:rsid w:val="731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2025-07-14T08:51:00Z</dcterms:created>
  <dc:creator>郭园园</dc:creator>
  <cp:lastModifiedBy>郭园园</cp:lastModifiedBy>
  <dcterms:modified xsi:type="dcterms:W3CDTF">2025-07-14T08:59:14Z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9A1C4B1646D043B6A9A8F42F3B3D118A_11</vt:lpwstr>
  </property>
  <property fmtid="{D5CDD505-2E9C-101B-9397-08002B2CF9AE}" pid="4" name="KSOTemplateDocerSaveRecord">
    <vt:lpwstr>eyJoZGlkIjoiMGVlNmEwYjY3Mjc2MDgzMzZiNTI5MGRhYWY0NmZmNGIiLCJ1c2VySWQiOiIxNjE2MjMxNDA2In0=</vt:lpwstr>
  </property>
</Properties>
</file>