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广元市自然资源局利州区分局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广自然资利区函</w:t>
      </w:r>
      <w:r>
        <w:rPr>
          <w:rFonts w:ascii="宋体" w:eastAsia="宋体" w:cs="仿宋" w:hAnsi="仿宋" w:hint="eastAsia"/>
          <w:sz w:val="32"/>
          <w:szCs w:val="32"/>
        </w:rPr>
        <w:t>〔</w:t>
      </w:r>
      <w:r>
        <w:rPr>
          <w:rFonts w:ascii="宋体" w:eastAsia="宋体" w:cs="仿宋" w:hAnsi="仿宋"/>
          <w:sz w:val="32"/>
          <w:szCs w:val="32"/>
        </w:rPr>
        <w:t>2024</w:t>
      </w:r>
      <w:r>
        <w:rPr>
          <w:rFonts w:ascii="宋体" w:eastAsia="宋体" w:cs="仿宋" w:hAnsi="仿宋" w:hint="eastAsia"/>
          <w:sz w:val="32"/>
          <w:szCs w:val="32"/>
        </w:rPr>
        <w:t>〕</w:t>
      </w:r>
      <w:r>
        <w:rPr>
          <w:rFonts w:ascii="仿宋" w:eastAsia="仿宋" w:cs="仿宋" w:hAnsi="仿宋" w:hint="eastAsia"/>
          <w:sz w:val="32"/>
          <w:szCs w:val="32"/>
        </w:rPr>
        <w:t>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jc w:val="center"/>
        <w:textAlignment w:val="auto"/>
        <w:rPr>
          <w:rFonts w:ascii="仿宋" w:eastAsia="仿宋" w:cs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广元市自然资源局利州区分局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关于确定利州区所属地域类型的复函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eastAsia="仿宋" w:cs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区农业农村局</w:t>
      </w:r>
      <w:r>
        <w:rPr>
          <w:rFonts w:ascii="仿宋" w:eastAsia="仿宋" w:cs="仿宋" w:hAnsi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贵局《关于确认利州区所属地域类型的函》收悉，我局高度重视，组织调查、测绘等相关部门查阅相关文件依据，现将有关情况回复如下</w:t>
      </w:r>
      <w:r>
        <w:rPr>
          <w:rFonts w:ascii="仿宋" w:eastAsia="仿宋" w:cs="仿宋" w:hAnsi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按照《四川省人民政府关于印发&lt;四川省土地利用总体规划&gt;的通知》</w:t>
      </w:r>
      <w:r>
        <w:rPr>
          <w:rFonts w:ascii="仿宋" w:eastAsia="仿宋" w:cs="仿宋" w:hAnsi="仿宋"/>
          <w:sz w:val="32"/>
          <w:szCs w:val="32"/>
        </w:rPr>
        <w:t>（</w:t>
      </w:r>
      <w:r>
        <w:rPr>
          <w:rFonts w:ascii="仿宋" w:eastAsia="仿宋" w:cs="仿宋" w:hAnsi="仿宋" w:hint="eastAsia"/>
          <w:sz w:val="32"/>
          <w:szCs w:val="32"/>
        </w:rPr>
        <w:t>川府发</w:t>
      </w:r>
      <w:r>
        <w:rPr>
          <w:rFonts w:ascii="宋体" w:eastAsia="宋体" w:cs="仿宋" w:hAnsi="仿宋" w:hint="eastAsia"/>
          <w:sz w:val="32"/>
          <w:szCs w:val="32"/>
        </w:rPr>
        <w:t>〔</w:t>
      </w:r>
      <w:r>
        <w:rPr>
          <w:rFonts w:ascii="宋体" w:eastAsia="宋体" w:cs="仿宋" w:hAnsi="仿宋"/>
          <w:sz w:val="32"/>
          <w:szCs w:val="32"/>
        </w:rPr>
        <w:t>1999</w:t>
      </w:r>
      <w:r>
        <w:rPr>
          <w:rFonts w:ascii="宋体" w:eastAsia="宋体" w:cs="仿宋" w:hAnsi="仿宋" w:hint="eastAsia"/>
          <w:sz w:val="32"/>
          <w:szCs w:val="32"/>
        </w:rPr>
        <w:t>〕</w:t>
      </w:r>
      <w:r>
        <w:rPr>
          <w:rFonts w:ascii="仿宋" w:eastAsia="仿宋" w:cs="仿宋" w:hAnsi="仿宋" w:hint="eastAsia"/>
          <w:sz w:val="32"/>
          <w:szCs w:val="32"/>
        </w:rPr>
        <w:t xml:space="preserve"> 63号</w:t>
      </w:r>
      <w:r>
        <w:rPr>
          <w:rFonts w:ascii="仿宋" w:eastAsia="仿宋" w:cs="仿宋" w:hAnsi="仿宋"/>
          <w:sz w:val="32"/>
          <w:szCs w:val="32"/>
        </w:rPr>
        <w:t>）</w:t>
      </w:r>
      <w:r>
        <w:rPr>
          <w:rFonts w:ascii="仿宋" w:eastAsia="仿宋" w:cs="仿宋" w:hAnsi="仿宋" w:hint="eastAsia"/>
          <w:sz w:val="32"/>
          <w:szCs w:val="32"/>
        </w:rPr>
        <w:t>规定，我区属于四川盆地盆周山区。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jc w:val="right"/>
        <w:textAlignment w:val="auto"/>
        <w:rPr>
          <w:rFonts w:ascii="仿宋" w:eastAsia="仿宋" w:cs="仿宋" w:hAnsi="仿宋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</w:rPr>
        <w:t>广元市自然资源局利州区分局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jc w:val="right"/>
        <w:textAlignment w:val="auto"/>
        <w:rPr>
          <w:rFonts w:ascii="仿宋" w:eastAsia="仿宋" w:cs="仿宋" w:hAnsi="仿宋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2024年1月5日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ind w:firstLineChars="200"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0" w:h="16840"/>
      <w:pgMar w:top="2098" w:right="1474" w:bottom="1984" w:left="1587" w:header="0" w:footer="0" w:gutter="0"/>
      <w:cols w:num="1" w:space="0"/>
      <w:rtlGutter/>
      <w:docGrid w:linePitch="31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方正仿宋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033A508-5C2C-43E7-8BE7-9559A2F370F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</TotalTime>
  <Application>WPS_Yozo_Office9.0.5233.191ZH.S1</Application>
  <Pages>1</Pages>
  <Words>0</Words>
  <Characters>180</Characters>
  <Lines>0</Lines>
  <Paragraphs>16</Paragraphs>
  <CharactersWithSpaces>241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杜一笔</dc:creator>
  <cp:lastModifiedBy>user</cp:lastModifiedBy>
  <cp:revision>1</cp:revision>
  <dcterms:created xsi:type="dcterms:W3CDTF">2024-11-22T09:39:00Z</dcterms:created>
  <dcterms:modified xsi:type="dcterms:W3CDTF">2024-11-26T02:36:51Z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C71EB42854874F289BBB9A1B80FBFB39_11</vt:lpwstr>
  </property>
</Properties>
</file>