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color w:val="000000"/>
          <w:sz w:val="72"/>
          <w:szCs w:val="72"/>
        </w:rPr>
      </w:pPr>
      <w:bookmarkStart w:id="2" w:name="_Toc15396597"/>
      <w:bookmarkStart w:id="3" w:name="_Toc15378441"/>
      <w:bookmarkStart w:id="4" w:name="_Toc15377425"/>
      <w:bookmarkStart w:id="5" w:name="_Toc15396475"/>
      <w:bookmarkStart w:id="6" w:name="_Toc15377193"/>
      <w:r>
        <w:rPr>
          <w:rFonts w:ascii="黑体" w:eastAsia="黑体" w:hAnsi="黑体"/>
          <w:color w:val="000000"/>
          <w:sz w:val="72"/>
          <w:szCs w:val="72"/>
        </w:rPr>
        <w:t>201</w:t>
      </w:r>
      <w:r>
        <w:rPr>
          <w:rFonts w:ascii="黑体" w:eastAsia="黑体" w:hAnsi="黑体" w:hint="eastAsia"/>
          <w:color w:val="000000"/>
          <w:sz w:val="72"/>
          <w:szCs w:val="72"/>
        </w:rPr>
        <w:t>8</w:t>
      </w:r>
      <w:r>
        <w:rPr>
          <w:rFonts w:ascii="方正小标宋简体" w:eastAsia="方正小标宋简体" w:hAnsi="宋体" w:hint="eastAsia"/>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hAnsi="宋体" w:hint="eastAsia"/>
          <w:color w:val="000000"/>
          <w:sz w:val="72"/>
          <w:szCs w:val="72"/>
          <w:lang w:eastAsia="zh-CN"/>
        </w:rPr>
      </w:pPr>
      <w:bookmarkStart w:id="7" w:name="_Toc15378442"/>
      <w:bookmarkStart w:id="8" w:name="_Toc15377194"/>
      <w:bookmarkStart w:id="9" w:name="_Toc15396476"/>
      <w:bookmarkStart w:id="10" w:name="_Toc15377426"/>
      <w:bookmarkStart w:id="11" w:name="_Toc15396598"/>
      <w:r>
        <w:rPr>
          <w:rFonts w:ascii="方正小标宋简体" w:eastAsia="方正小标宋简体" w:hAnsi="宋体" w:hint="eastAsia"/>
          <w:color w:val="000000"/>
          <w:sz w:val="72"/>
          <w:szCs w:val="72"/>
        </w:rPr>
        <w:t>四川省</w:t>
      </w:r>
      <w:bookmarkStart w:id="12" w:name="_Toc15306268"/>
      <w:bookmarkEnd w:id="0"/>
      <w:r>
        <w:rPr>
          <w:rFonts w:ascii="方正小标宋简体" w:eastAsia="方正小标宋简体" w:hAnsi="宋体" w:hint="eastAsia"/>
          <w:color w:val="000000"/>
          <w:sz w:val="72"/>
          <w:szCs w:val="72"/>
          <w:lang w:eastAsia="zh-CN"/>
        </w:rPr>
        <w:t>广元市利州区工业集中发展区管理委员会</w:t>
      </w:r>
    </w:p>
    <w:p>
      <w:pPr>
        <w:adjustRightInd w:val="0"/>
        <w:snapToGrid w:val="0"/>
        <w:spacing w:line="360" w:lineRule="auto"/>
        <w:jc w:val="center"/>
        <w:outlineLvl w:val="0"/>
        <w:rPr>
          <w:rFonts w:ascii="方正小标宋简体" w:eastAsia="方正小标宋简体" w:hAnsi="宋体" w:hint="eastAsia"/>
          <w:color w:val="000000"/>
          <w:sz w:val="72"/>
          <w:szCs w:val="72"/>
          <w:lang w:eastAsia="zh-CN"/>
        </w:rPr>
      </w:pPr>
      <w:r>
        <w:rPr>
          <w:rFonts w:ascii="方正小标宋简体" w:eastAsia="方正小标宋简体" w:hAnsi="宋体" w:hint="eastAsia"/>
          <w:color w:val="000000"/>
          <w:sz w:val="72"/>
          <w:szCs w:val="72"/>
        </w:rPr>
        <w:t>部门决算</w:t>
      </w:r>
      <w:bookmarkEnd w:id="7"/>
      <w:bookmarkEnd w:id="8"/>
      <w:bookmarkEnd w:id="9"/>
      <w:bookmarkEnd w:id="10"/>
      <w:bookmarkEnd w:id="11"/>
      <w:bookmarkEnd w:id="12"/>
      <w:r>
        <w:rPr>
          <w:rFonts w:ascii="方正小标宋简体" w:eastAsia="方正小标宋简体" w:hAnsi="宋体" w:hint="eastAsia"/>
          <w:color w:val="000000"/>
          <w:sz w:val="72"/>
          <w:szCs w:val="72"/>
          <w:lang w:eastAsia="zh-CN"/>
        </w:rPr>
        <w:t>说明</w:t>
      </w:r>
    </w:p>
    <w:p>
      <w:pPr>
        <w:adjustRightInd w:val="0"/>
        <w:snapToGrid w:val="0"/>
        <w:spacing w:line="360" w:lineRule="auto"/>
        <w:jc w:val="center"/>
        <w:outlineLvl w:val="0"/>
        <w:rPr>
          <w:rFonts w:ascii="方正小标宋简体" w:eastAsia="方正小标宋简体" w:hAnsi="宋体"/>
          <w:color w:val="000000"/>
          <w:sz w:val="52"/>
          <w:szCs w:val="52"/>
        </w:rPr>
      </w:pPr>
    </w:p>
    <w:p>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pPr>
        <w:widowControl/>
        <w:jc w:val="center"/>
        <w:rPr>
          <w:rFonts w:ascii="黑体" w:eastAsia="黑体" w:cs="Arial" w:hAnsi="黑体"/>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pPr>
        <w:pStyle w:val="20"/>
        <w:tabs>
          <w:tab w:val="right" w:leader="dot" w:pos="8296"/>
        </w:tabs>
        <w:rPr>
          <w:rFonts w:hint="eastAsia"/>
        </w:rPr>
      </w:pPr>
      <w:r>
        <w:rPr>
          <w:rFonts w:hint="eastAsia"/>
        </w:rPr>
        <w:t>公开时间：2019年8月29日</w:t>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rPr>
          <w:rFonts w:hint="eastAsia"/>
        </w:rPr>
      </w:pPr>
      <w:r>
        <w:fldChar w:fldCharType="begin"/>
      </w:r>
      <w:r>
        <w:instrText xml:space="preserve"> HYPERLINK \l "_Toc15396599" </w:instrText>
      </w:r>
      <w:r>
        <w:fldChar w:fldCharType="separate"/>
      </w:r>
      <w:r>
        <w:rPr>
          <w:rFonts w:hint="eastAsia"/>
          <w:lang w:eastAsia="zh-CN"/>
        </w:rPr>
        <w:t>第一部分</w:t>
      </w:r>
      <w:r>
        <w:rPr>
          <w:rFonts w:hint="eastAsia"/>
          <w:lang w:val="en-US" w:eastAsia="zh-CN"/>
        </w:rPr>
        <w:t xml:space="preserve">  </w:t>
      </w:r>
      <w:r>
        <w:rPr>
          <w:rFonts w:hint="eastAsia"/>
        </w:rPr>
        <w:t>部门概况</w:t>
      </w:r>
      <w:r>
        <w:tab/>
      </w:r>
      <w:r>
        <w:rPr>
          <w:rFonts w:hint="eastAsia"/>
        </w:rPr>
        <w:t>4</w:t>
      </w:r>
      <w:r>
        <w:rPr>
          <w:rFonts w:hint="eastAsia"/>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rPr>
          <w:rFonts w:ascii="仿宋" w:eastAsia="仿宋" w:hAnsi="仿宋" w:hint="eastAsia"/>
          <w:sz w:val="28"/>
          <w:szCs w:val="28"/>
        </w:rPr>
      </w:pPr>
      <w:r>
        <w:fldChar w:fldCharType="begin"/>
      </w:r>
      <w:r>
        <w:instrText xml:space="preserve"> HYPERLINK \l "_Toc15396600" </w:instrText>
      </w:r>
      <w:r>
        <w:fldChar w:fldCharType="separate"/>
      </w:r>
      <w:r>
        <w:rPr>
          <w:rFonts w:ascii="仿宋" w:eastAsia="仿宋" w:hAnsi="仿宋" w:hint="eastAsia"/>
          <w:sz w:val="28"/>
          <w:szCs w:val="28"/>
        </w:rPr>
        <w:t>一、基本职能及主要工作</w:t>
      </w:r>
      <w:r>
        <w:rPr>
          <w:rFonts w:ascii="仿宋" w:eastAsia="仿宋" w:hAnsi="仿宋"/>
          <w:sz w:val="28"/>
          <w:szCs w:val="28"/>
        </w:rPr>
        <w:tab/>
      </w:r>
      <w:r>
        <w:rPr>
          <w:rFonts w:ascii="仿宋" w:eastAsia="仿宋" w:hAnsi="仿宋" w:hint="eastAsia"/>
          <w:sz w:val="28"/>
          <w:szCs w:val="28"/>
        </w:rPr>
        <w:t>4</w:t>
      </w:r>
      <w:r>
        <w:rPr>
          <w:rFonts w:ascii="仿宋" w:eastAsia="仿宋" w:hAnsi="仿宋" w:hint="eastAsia"/>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rPr>
          <w:rFonts w:ascii="仿宋" w:eastAsia="仿宋" w:hAnsi="仿宋"/>
          <w:sz w:val="28"/>
          <w:szCs w:val="28"/>
        </w:rPr>
      </w:pPr>
      <w:r>
        <w:fldChar w:fldCharType="begin"/>
      </w:r>
      <w:r>
        <w:instrText xml:space="preserve"> HYPERLINK \l "_Toc15396601" </w:instrText>
      </w:r>
      <w:r>
        <w:fldChar w:fldCharType="separate"/>
      </w:r>
      <w:r>
        <w:rPr>
          <w:rFonts w:ascii="仿宋" w:eastAsia="仿宋" w:hAnsi="仿宋" w:hint="eastAsia"/>
          <w:sz w:val="28"/>
          <w:szCs w:val="28"/>
        </w:rPr>
        <w:t>二、机构设置</w:t>
      </w:r>
      <w:r>
        <w:rPr>
          <w:rFonts w:ascii="仿宋" w:eastAsia="仿宋" w:hAnsi="仿宋"/>
          <w:sz w:val="28"/>
          <w:szCs w:val="28"/>
        </w:rPr>
        <w:tab/>
      </w:r>
      <w:r>
        <w:rPr>
          <w:rFonts w:hint="eastAsia"/>
          <w:sz w:val="28"/>
          <w:szCs w:val="28"/>
          <w:lang w:val="en-US" w:eastAsia="zh-CN"/>
        </w:rPr>
        <w:t>5</w:t>
      </w:r>
      <w:r>
        <w:rPr>
          <w:rFonts w:ascii="仿宋" w:eastAsia="仿宋" w:hAnsi="仿宋"/>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pPr>
      <w:r>
        <w:fldChar w:fldCharType="begin"/>
      </w:r>
      <w:r>
        <w:instrText xml:space="preserve"> HYPERLINK \l "_Toc15396602" </w:instrText>
      </w:r>
      <w:r>
        <w:fldChar w:fldCharType="separate"/>
      </w:r>
      <w:r>
        <w:rPr>
          <w:rFonts w:hint="eastAsia"/>
        </w:rPr>
        <w:t>第二部分</w:t>
      </w:r>
      <w:r>
        <w:t xml:space="preserve"> 2018</w:t>
      </w:r>
      <w:r>
        <w:rPr>
          <w:rFonts w:hint="eastAsia"/>
        </w:rPr>
        <w:t>年度部门决算情况说明</w:t>
      </w:r>
      <w:r>
        <w:tab/>
      </w:r>
      <w:r>
        <w:rPr>
          <w:rFonts w:hint="eastAsia"/>
          <w:lang w:val="en-US" w:eastAsia="zh-CN"/>
        </w:rPr>
        <w:t>5</w:t>
      </w:r>
      <w: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rPr>
          <w:rFonts w:ascii="仿宋" w:eastAsia="仿宋" w:hAnsi="仿宋"/>
          <w:sz w:val="28"/>
          <w:szCs w:val="28"/>
        </w:rPr>
      </w:pPr>
      <w:r>
        <w:fldChar w:fldCharType="begin"/>
      </w:r>
      <w:r>
        <w:instrText xml:space="preserve"> HYPERLINK \l "_Toc15396603" </w:instrText>
      </w:r>
      <w:r>
        <w:fldChar w:fldCharType="separate"/>
      </w:r>
      <w:r>
        <w:rPr>
          <w:rFonts w:ascii="仿宋" w:eastAsia="仿宋" w:cs="Times New Roman" w:hAnsi="仿宋" w:hint="eastAsia"/>
          <w:bCs/>
          <w:sz w:val="28"/>
          <w:szCs w:val="28"/>
        </w:rPr>
        <w:t>一、</w:t>
      </w:r>
      <w:r>
        <w:rPr>
          <w:rFonts w:ascii="仿宋" w:eastAsia="仿宋" w:hAnsi="仿宋" w:hint="eastAsia"/>
          <w:sz w:val="28"/>
          <w:szCs w:val="28"/>
        </w:rPr>
        <w:t>收</w:t>
      </w:r>
      <w:r>
        <w:rPr>
          <w:rFonts w:ascii="仿宋" w:eastAsia="仿宋" w:cs="Times New Roman" w:hAnsi="仿宋" w:hint="eastAsia"/>
          <w:bCs/>
          <w:sz w:val="28"/>
          <w:szCs w:val="28"/>
        </w:rPr>
        <w:t>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_Toc15396603 \h </w:instrText>
      </w:r>
      <w:r>
        <w:rPr>
          <w:rFonts w:ascii="仿宋" w:eastAsia="仿宋" w:hAnsi="仿宋"/>
          <w:sz w:val="28"/>
          <w:szCs w:val="28"/>
        </w:rPr>
        <w:fldChar w:fldCharType="separate"/>
      </w:r>
      <w:r>
        <w:rPr>
          <w:rFonts w:ascii="仿宋" w:eastAsia="仿宋" w:hAnsi="仿宋"/>
          <w:sz w:val="28"/>
          <w:szCs w:val="28"/>
        </w:rPr>
        <w:t>5</w:t>
      </w:r>
      <w:r>
        <w:rPr>
          <w:rFonts w:ascii="仿宋" w:eastAsia="仿宋" w:hAnsi="仿宋"/>
          <w:sz w:val="28"/>
          <w:szCs w:val="28"/>
        </w:rPr>
        <w:fldChar w:fldCharType="end"/>
      </w:r>
      <w:r>
        <w:rPr>
          <w:rFonts w:ascii="仿宋" w:eastAsia="仿宋" w:hAnsi="仿宋"/>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rPr>
          <w:rFonts w:ascii="仿宋" w:eastAsia="仿宋" w:hAnsi="仿宋"/>
          <w:sz w:val="28"/>
          <w:szCs w:val="28"/>
        </w:rPr>
      </w:pPr>
      <w:r>
        <w:fldChar w:fldCharType="begin"/>
      </w:r>
      <w:r>
        <w:instrText xml:space="preserve"> HYPERLINK \l "_Toc15396604" </w:instrText>
      </w:r>
      <w:r>
        <w:fldChar w:fldCharType="separate"/>
      </w:r>
      <w:r>
        <w:rPr>
          <w:rFonts w:ascii="仿宋" w:eastAsia="仿宋" w:cs="Times New Roman" w:hAnsi="仿宋" w:hint="eastAsia"/>
          <w:bCs/>
          <w:sz w:val="28"/>
          <w:szCs w:val="28"/>
        </w:rPr>
        <w:t>二、</w:t>
      </w:r>
      <w:r>
        <w:rPr>
          <w:rFonts w:ascii="仿宋" w:eastAsia="仿宋" w:hAnsi="仿宋" w:hint="eastAsia"/>
          <w:sz w:val="28"/>
          <w:szCs w:val="28"/>
        </w:rPr>
        <w:t>收</w:t>
      </w:r>
      <w:r>
        <w:rPr>
          <w:rFonts w:ascii="仿宋" w:eastAsia="仿宋" w:cs="Times New Roman" w:hAnsi="仿宋" w:hint="eastAsia"/>
          <w:bCs/>
          <w:sz w:val="28"/>
          <w:szCs w:val="28"/>
        </w:rPr>
        <w:t>入决算情况说明</w:t>
      </w:r>
      <w:r>
        <w:rPr>
          <w:rFonts w:ascii="仿宋" w:eastAsia="仿宋" w:hAnsi="仿宋"/>
          <w:sz w:val="28"/>
          <w:szCs w:val="28"/>
        </w:rPr>
        <w:tab/>
      </w:r>
      <w:r>
        <w:rPr>
          <w:rFonts w:hint="eastAsia"/>
          <w:sz w:val="28"/>
          <w:szCs w:val="28"/>
          <w:lang w:val="en-US" w:eastAsia="zh-CN"/>
        </w:rPr>
        <w:t>6</w:t>
      </w:r>
      <w:r>
        <w:rPr>
          <w:rFonts w:ascii="仿宋" w:eastAsia="仿宋" w:hAnsi="仿宋"/>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rPr>
          <w:rFonts w:ascii="仿宋" w:eastAsia="仿宋" w:hAnsi="仿宋"/>
          <w:sz w:val="28"/>
          <w:szCs w:val="28"/>
        </w:rPr>
      </w:pPr>
      <w:r>
        <w:fldChar w:fldCharType="begin"/>
      </w:r>
      <w:r>
        <w:instrText xml:space="preserve"> HYPERLINK \l "_Toc15396605" </w:instrText>
      </w:r>
      <w:r>
        <w:fldChar w:fldCharType="separate"/>
      </w:r>
      <w:r>
        <w:rPr>
          <w:rFonts w:ascii="仿宋" w:eastAsia="仿宋" w:cs="Times New Roman" w:hAnsi="仿宋" w:hint="eastAsia"/>
          <w:bCs/>
          <w:sz w:val="28"/>
          <w:szCs w:val="28"/>
        </w:rPr>
        <w:t>三、</w:t>
      </w:r>
      <w:r>
        <w:rPr>
          <w:rFonts w:ascii="仿宋" w:eastAsia="仿宋" w:hAnsi="仿宋" w:hint="eastAsia"/>
          <w:sz w:val="28"/>
          <w:szCs w:val="28"/>
        </w:rPr>
        <w:t>支</w:t>
      </w:r>
      <w:r>
        <w:rPr>
          <w:rFonts w:ascii="仿宋" w:eastAsia="仿宋" w:cs="Times New Roman" w:hAnsi="仿宋" w:hint="eastAsia"/>
          <w:bCs/>
          <w:sz w:val="28"/>
          <w:szCs w:val="28"/>
        </w:rPr>
        <w:t>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_Toc15396605 \h </w:instrText>
      </w:r>
      <w:r>
        <w:rPr>
          <w:rFonts w:ascii="仿宋" w:eastAsia="仿宋" w:hAnsi="仿宋"/>
          <w:sz w:val="28"/>
          <w:szCs w:val="28"/>
        </w:rPr>
        <w:fldChar w:fldCharType="separate"/>
      </w:r>
      <w:r>
        <w:rPr>
          <w:rFonts w:ascii="仿宋" w:eastAsia="仿宋" w:hAnsi="仿宋"/>
          <w:sz w:val="28"/>
          <w:szCs w:val="28"/>
        </w:rPr>
        <w:t>6</w:t>
      </w:r>
      <w:r>
        <w:rPr>
          <w:rFonts w:ascii="仿宋" w:eastAsia="仿宋" w:hAnsi="仿宋"/>
          <w:sz w:val="28"/>
          <w:szCs w:val="28"/>
        </w:rPr>
        <w:fldChar w:fldCharType="end"/>
      </w:r>
      <w:r>
        <w:rPr>
          <w:rFonts w:ascii="仿宋" w:eastAsia="仿宋" w:hAnsi="仿宋"/>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rPr>
          <w:rFonts w:ascii="仿宋" w:eastAsia="仿宋" w:hAnsi="仿宋"/>
          <w:sz w:val="28"/>
          <w:szCs w:val="28"/>
        </w:rPr>
      </w:pPr>
      <w:r>
        <w:fldChar w:fldCharType="begin"/>
      </w:r>
      <w:r>
        <w:instrText xml:space="preserve"> HYPERLINK \l "_Toc15396606" </w:instrText>
      </w:r>
      <w:r>
        <w:fldChar w:fldCharType="separate"/>
      </w:r>
      <w:r>
        <w:rPr>
          <w:rFonts w:ascii="仿宋" w:eastAsia="仿宋" w:hAnsi="仿宋" w:hint="eastAsia"/>
          <w:sz w:val="28"/>
          <w:szCs w:val="28"/>
        </w:rPr>
        <w:t>四、财</w:t>
      </w:r>
      <w:r>
        <w:rPr>
          <w:rFonts w:ascii="仿宋" w:eastAsia="仿宋" w:cs="Times New Roman" w:hAnsi="仿宋" w:hint="eastAsia"/>
          <w:bCs/>
          <w:sz w:val="28"/>
          <w:szCs w:val="28"/>
        </w:rPr>
        <w:t>政拨款收入支出决算总体情况说明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_Toc15396606 \h </w:instrText>
      </w:r>
      <w:r>
        <w:rPr>
          <w:rFonts w:ascii="仿宋" w:eastAsia="仿宋" w:hAnsi="仿宋"/>
          <w:sz w:val="28"/>
          <w:szCs w:val="28"/>
        </w:rPr>
        <w:fldChar w:fldCharType="separate"/>
      </w:r>
      <w:r>
        <w:rPr>
          <w:rFonts w:ascii="仿宋" w:eastAsia="仿宋" w:hAnsi="仿宋"/>
          <w:sz w:val="28"/>
          <w:szCs w:val="28"/>
        </w:rPr>
        <w:t>7</w:t>
      </w:r>
      <w:r>
        <w:rPr>
          <w:rFonts w:ascii="仿宋" w:eastAsia="仿宋" w:hAnsi="仿宋"/>
          <w:sz w:val="28"/>
          <w:szCs w:val="28"/>
        </w:rPr>
        <w:fldChar w:fldCharType="end"/>
      </w:r>
      <w:r>
        <w:rPr>
          <w:rFonts w:ascii="仿宋" w:eastAsia="仿宋" w:hAnsi="仿宋"/>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rPr>
          <w:rFonts w:ascii="仿宋" w:eastAsia="仿宋" w:hAnsi="仿宋"/>
          <w:sz w:val="28"/>
          <w:szCs w:val="28"/>
        </w:rPr>
      </w:pPr>
      <w:r>
        <w:fldChar w:fldCharType="begin"/>
      </w:r>
      <w:r>
        <w:instrText xml:space="preserve"> HYPERLINK \l "_Toc15396607" </w:instrText>
      </w:r>
      <w:r>
        <w:fldChar w:fldCharType="separate"/>
      </w:r>
      <w:r>
        <w:rPr>
          <w:rFonts w:ascii="仿宋" w:eastAsia="仿宋" w:hAnsi="仿宋" w:hint="eastAsia"/>
          <w:sz w:val="28"/>
          <w:szCs w:val="28"/>
        </w:rPr>
        <w:t>五、一</w:t>
      </w:r>
      <w:r>
        <w:rPr>
          <w:rFonts w:ascii="仿宋" w:eastAsia="仿宋" w:cs="Times New Roman" w:hAnsi="仿宋" w:hint="eastAsia"/>
          <w:bCs/>
          <w:sz w:val="28"/>
          <w:szCs w:val="28"/>
        </w:rPr>
        <w:t>般公共预算财政拨款支出决算情况说明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_Toc15396607 \h </w:instrText>
      </w:r>
      <w:r>
        <w:rPr>
          <w:rFonts w:ascii="仿宋" w:eastAsia="仿宋" w:hAnsi="仿宋"/>
          <w:sz w:val="28"/>
          <w:szCs w:val="28"/>
        </w:rPr>
        <w:fldChar w:fldCharType="separate"/>
      </w:r>
      <w:r>
        <w:rPr>
          <w:rFonts w:ascii="仿宋" w:eastAsia="仿宋" w:hAnsi="仿宋"/>
          <w:sz w:val="28"/>
          <w:szCs w:val="28"/>
        </w:rPr>
        <w:t>8</w:t>
      </w:r>
      <w:r>
        <w:rPr>
          <w:rFonts w:ascii="仿宋" w:eastAsia="仿宋" w:hAnsi="仿宋"/>
          <w:sz w:val="28"/>
          <w:szCs w:val="28"/>
        </w:rPr>
        <w:fldChar w:fldCharType="end"/>
      </w:r>
      <w:r>
        <w:rPr>
          <w:rFonts w:ascii="仿宋" w:eastAsia="仿宋" w:hAnsi="仿宋"/>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rPr>
          <w:rFonts w:ascii="仿宋" w:eastAsia="仿宋" w:hAnsi="仿宋"/>
          <w:sz w:val="28"/>
          <w:szCs w:val="28"/>
        </w:rPr>
      </w:pPr>
      <w:r>
        <w:fldChar w:fldCharType="begin"/>
      </w:r>
      <w:r>
        <w:instrText xml:space="preserve"> HYPERLINK \l "_Toc15396608" </w:instrText>
      </w:r>
      <w:r>
        <w:fldChar w:fldCharType="separate"/>
      </w:r>
      <w:r>
        <w:rPr>
          <w:rFonts w:ascii="仿宋" w:eastAsia="仿宋" w:hAnsi="仿宋" w:hint="eastAsia"/>
          <w:sz w:val="28"/>
          <w:szCs w:val="28"/>
        </w:rPr>
        <w:t>六、一</w:t>
      </w:r>
      <w:r>
        <w:rPr>
          <w:rFonts w:ascii="仿宋" w:eastAsia="仿宋" w:cs="Times New Roman" w:hAnsi="仿宋" w:hint="eastAsia"/>
          <w:bCs/>
          <w:sz w:val="28"/>
          <w:szCs w:val="28"/>
        </w:rPr>
        <w:t>般公共预算财政拨款基本支出决算情况说明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_Toc15396608 \h </w:instrText>
      </w:r>
      <w:r>
        <w:rPr>
          <w:rFonts w:ascii="仿宋" w:eastAsia="仿宋" w:hAnsi="仿宋"/>
          <w:sz w:val="28"/>
          <w:szCs w:val="28"/>
        </w:rPr>
        <w:fldChar w:fldCharType="separate"/>
      </w:r>
      <w:r>
        <w:rPr>
          <w:rFonts w:ascii="仿宋" w:eastAsia="仿宋" w:hAnsi="仿宋"/>
          <w:sz w:val="28"/>
          <w:szCs w:val="28"/>
        </w:rPr>
        <w:t>10</w:t>
      </w:r>
      <w:r>
        <w:rPr>
          <w:rFonts w:ascii="仿宋" w:eastAsia="仿宋" w:hAnsi="仿宋"/>
          <w:sz w:val="28"/>
          <w:szCs w:val="28"/>
        </w:rPr>
        <w:fldChar w:fldCharType="end"/>
      </w:r>
      <w:r>
        <w:rPr>
          <w:rFonts w:ascii="仿宋" w:eastAsia="仿宋" w:hAnsi="仿宋"/>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rPr>
          <w:rFonts w:ascii="仿宋" w:eastAsia="仿宋" w:hAnsi="仿宋"/>
          <w:sz w:val="28"/>
          <w:szCs w:val="28"/>
        </w:rPr>
      </w:pPr>
      <w:r>
        <w:fldChar w:fldCharType="begin"/>
      </w:r>
      <w:r>
        <w:instrText xml:space="preserve"> HYPERLINK \l "_Toc15396609" </w:instrText>
      </w:r>
      <w:r>
        <w:fldChar w:fldCharType="separate"/>
      </w:r>
      <w:r>
        <w:rPr>
          <w:rFonts w:ascii="仿宋" w:eastAsia="仿宋" w:hAnsi="仿宋" w:hint="eastAsia"/>
          <w:sz w:val="28"/>
          <w:szCs w:val="28"/>
        </w:rPr>
        <w:t>七、</w:t>
      </w:r>
      <w:r>
        <w:rPr>
          <w:rFonts w:ascii="仿宋" w:eastAsia="仿宋" w:hAnsi="仿宋"/>
          <w:sz w:val="28"/>
          <w:szCs w:val="28"/>
        </w:rPr>
        <w:t>“</w:t>
      </w:r>
      <w:r>
        <w:rPr>
          <w:rFonts w:ascii="仿宋" w:eastAsia="仿宋" w:cs="Times New Roman" w:hAnsi="仿宋" w:hint="eastAsia"/>
          <w:bCs/>
          <w:sz w:val="28"/>
          <w:szCs w:val="28"/>
        </w:rPr>
        <w:t>三公”经费财政拨款支出决算情况说明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_Toc15396609 \h </w:instrText>
      </w:r>
      <w:r>
        <w:rPr>
          <w:rFonts w:ascii="仿宋" w:eastAsia="仿宋" w:hAnsi="仿宋"/>
          <w:sz w:val="28"/>
          <w:szCs w:val="28"/>
        </w:rPr>
        <w:fldChar w:fldCharType="separate"/>
      </w:r>
      <w:r>
        <w:rPr>
          <w:rFonts w:ascii="仿宋" w:eastAsia="仿宋" w:hAnsi="仿宋"/>
          <w:sz w:val="28"/>
          <w:szCs w:val="28"/>
        </w:rPr>
        <w:t>11</w:t>
      </w:r>
      <w:r>
        <w:rPr>
          <w:rFonts w:ascii="仿宋" w:eastAsia="仿宋" w:hAnsi="仿宋"/>
          <w:sz w:val="28"/>
          <w:szCs w:val="28"/>
        </w:rPr>
        <w:fldChar w:fldCharType="end"/>
      </w:r>
      <w:r>
        <w:rPr>
          <w:rFonts w:ascii="仿宋" w:eastAsia="仿宋" w:hAnsi="仿宋"/>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rPr>
          <w:rFonts w:ascii="仿宋" w:eastAsia="仿宋" w:hAnsi="仿宋"/>
          <w:sz w:val="28"/>
          <w:szCs w:val="28"/>
        </w:rPr>
      </w:pPr>
      <w:r>
        <w:fldChar w:fldCharType="begin"/>
      </w:r>
      <w:r>
        <w:instrText xml:space="preserve"> HYPERLINK \l "_Toc15396610" </w:instrText>
      </w:r>
      <w:r>
        <w:fldChar w:fldCharType="separate"/>
      </w:r>
      <w:r>
        <w:rPr>
          <w:rFonts w:ascii="仿宋" w:eastAsia="仿宋" w:hAnsi="仿宋" w:hint="eastAsia"/>
          <w:sz w:val="28"/>
          <w:szCs w:val="28"/>
        </w:rPr>
        <w:t>八、</w:t>
      </w:r>
      <w:r>
        <w:rPr>
          <w:rFonts w:ascii="仿宋" w:eastAsia="仿宋" w:cs="Times New Roman" w:hAnsi="仿宋" w:hint="eastAsia"/>
          <w:bCs/>
          <w:sz w:val="28"/>
          <w:szCs w:val="28"/>
        </w:rPr>
        <w:t>政府性基金预算支出决算情况说明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_Toc15396610 \h </w:instrText>
      </w:r>
      <w:r>
        <w:rPr>
          <w:rFonts w:ascii="仿宋" w:eastAsia="仿宋" w:hAnsi="仿宋"/>
          <w:sz w:val="28"/>
          <w:szCs w:val="28"/>
        </w:rPr>
        <w:fldChar w:fldCharType="separate"/>
      </w:r>
      <w:r>
        <w:rPr>
          <w:rFonts w:ascii="仿宋" w:eastAsia="仿宋" w:hAnsi="仿宋"/>
          <w:sz w:val="28"/>
          <w:szCs w:val="28"/>
        </w:rPr>
        <w:t>13</w:t>
      </w:r>
      <w:r>
        <w:rPr>
          <w:rFonts w:ascii="仿宋" w:eastAsia="仿宋" w:hAnsi="仿宋"/>
          <w:sz w:val="28"/>
          <w:szCs w:val="28"/>
        </w:rPr>
        <w:fldChar w:fldCharType="end"/>
      </w:r>
      <w:r>
        <w:rPr>
          <w:rFonts w:ascii="仿宋" w:eastAsia="仿宋" w:hAnsi="仿宋"/>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rPr>
          <w:rFonts w:ascii="仿宋" w:eastAsia="仿宋" w:hAnsi="仿宋"/>
          <w:sz w:val="28"/>
          <w:szCs w:val="28"/>
        </w:rPr>
      </w:pPr>
      <w:r>
        <w:fldChar w:fldCharType="begin"/>
      </w:r>
      <w:r>
        <w:instrText xml:space="preserve"> HYPERLINK \l "_Toc15396611" </w:instrText>
      </w:r>
      <w:r>
        <w:fldChar w:fldCharType="separate"/>
      </w:r>
      <w:r>
        <w:rPr>
          <w:rFonts w:ascii="仿宋" w:eastAsia="仿宋" w:cs="Times New Roman" w:hAnsi="仿宋" w:hint="eastAsia"/>
          <w:bCs/>
          <w:sz w:val="28"/>
          <w:szCs w:val="28"/>
        </w:rPr>
        <w:t>九、</w:t>
      </w:r>
      <w:r>
        <w:rPr>
          <w:rFonts w:ascii="仿宋" w:eastAsia="仿宋" w:hAnsi="仿宋" w:hint="eastAsia"/>
          <w:sz w:val="28"/>
          <w:szCs w:val="28"/>
        </w:rPr>
        <w:t xml:space="preserve"> 国</w:t>
      </w:r>
      <w:r>
        <w:rPr>
          <w:rFonts w:ascii="仿宋" w:eastAsia="仿宋" w:cs="Times New Roman" w:hAnsi="仿宋" w:hint="eastAsia"/>
          <w:bCs/>
          <w:sz w:val="28"/>
          <w:szCs w:val="28"/>
        </w:rPr>
        <w:t>有资本经营预算支出决算情况说明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_Toc15396611 \h </w:instrText>
      </w:r>
      <w:r>
        <w:rPr>
          <w:rFonts w:ascii="仿宋" w:eastAsia="仿宋" w:hAnsi="仿宋"/>
          <w:sz w:val="28"/>
          <w:szCs w:val="28"/>
        </w:rPr>
        <w:fldChar w:fldCharType="separate"/>
      </w:r>
      <w:r>
        <w:rPr>
          <w:rFonts w:ascii="仿宋" w:eastAsia="仿宋" w:hAnsi="仿宋"/>
          <w:sz w:val="28"/>
          <w:szCs w:val="28"/>
        </w:rPr>
        <w:t>13</w:t>
      </w:r>
      <w:r>
        <w:rPr>
          <w:rFonts w:ascii="仿宋" w:eastAsia="仿宋" w:hAnsi="仿宋"/>
          <w:sz w:val="28"/>
          <w:szCs w:val="28"/>
        </w:rPr>
        <w:fldChar w:fldCharType="end"/>
      </w:r>
      <w:r>
        <w:rPr>
          <w:rFonts w:ascii="仿宋" w:eastAsia="仿宋" w:hAnsi="仿宋"/>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pPr>
      <w:r>
        <w:fldChar w:fldCharType="begin"/>
      </w:r>
      <w:r>
        <w:instrText xml:space="preserve"> HYPERLINK \l "_Toc15396611" </w:instrText>
      </w:r>
      <w:r>
        <w:fldChar w:fldCharType="separate"/>
      </w:r>
      <w:r>
        <w:rPr>
          <w:rFonts w:cs="Times New Roman" w:hint="eastAsia"/>
          <w:bCs/>
          <w:sz w:val="28"/>
          <w:szCs w:val="28"/>
          <w:lang w:eastAsia="zh-CN"/>
        </w:rPr>
        <w:t>十</w:t>
      </w:r>
      <w:r>
        <w:rPr>
          <w:rFonts w:ascii="仿宋" w:eastAsia="仿宋" w:cs="Times New Roman" w:hAnsi="仿宋" w:hint="eastAsia"/>
          <w:bCs/>
          <w:sz w:val="28"/>
          <w:szCs w:val="28"/>
        </w:rPr>
        <w:t>、</w:t>
      </w:r>
      <w:r>
        <w:rPr>
          <w:rFonts w:ascii="仿宋" w:eastAsia="仿宋" w:hAnsi="仿宋" w:hint="eastAsia"/>
          <w:sz w:val="28"/>
          <w:szCs w:val="28"/>
        </w:rPr>
        <w:t xml:space="preserve"> </w:t>
      </w:r>
      <w:r>
        <w:rPr>
          <w:rFonts w:hint="eastAsia"/>
          <w:sz w:val="28"/>
          <w:szCs w:val="28"/>
          <w:lang w:eastAsia="zh-CN"/>
        </w:rPr>
        <w:t>预算绩效情况说明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_Toc15396611 \h </w:instrText>
      </w:r>
      <w:r>
        <w:rPr>
          <w:rFonts w:ascii="仿宋" w:eastAsia="仿宋" w:hAnsi="仿宋"/>
          <w:sz w:val="28"/>
          <w:szCs w:val="28"/>
        </w:rPr>
        <w:fldChar w:fldCharType="separate"/>
      </w:r>
      <w:r>
        <w:rPr>
          <w:rFonts w:ascii="仿宋" w:eastAsia="仿宋" w:hAnsi="仿宋"/>
          <w:sz w:val="28"/>
          <w:szCs w:val="28"/>
        </w:rPr>
        <w:t>13</w:t>
      </w:r>
      <w:r>
        <w:rPr>
          <w:rFonts w:ascii="仿宋" w:eastAsia="仿宋" w:hAnsi="仿宋"/>
          <w:sz w:val="28"/>
          <w:szCs w:val="28"/>
        </w:rPr>
        <w:fldChar w:fldCharType="end"/>
      </w:r>
      <w:r>
        <w:rPr>
          <w:rFonts w:ascii="仿宋" w:eastAsia="仿宋" w:hAnsi="仿宋"/>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rPr>
          <w:rFonts w:ascii="仿宋" w:eastAsia="仿宋" w:hAnsi="仿宋"/>
          <w:sz w:val="28"/>
          <w:szCs w:val="28"/>
        </w:rPr>
      </w:pPr>
      <w:r>
        <w:fldChar w:fldCharType="begin"/>
      </w:r>
      <w:r>
        <w:instrText xml:space="preserve"> HYPERLINK \l "_Toc15396612" </w:instrText>
      </w:r>
      <w:r>
        <w:fldChar w:fldCharType="separate"/>
      </w:r>
      <w:r>
        <w:rPr>
          <w:rFonts w:ascii="仿宋" w:eastAsia="仿宋" w:hAnsi="仿宋" w:hint="eastAsia"/>
          <w:sz w:val="28"/>
          <w:szCs w:val="28"/>
        </w:rPr>
        <w:t>十</w:t>
      </w:r>
      <w:r>
        <w:rPr>
          <w:rFonts w:ascii="仿宋" w:eastAsia="仿宋" w:cs="Times New Roman" w:hAnsi="仿宋" w:hint="eastAsia"/>
          <w:bCs/>
          <w:sz w:val="28"/>
          <w:szCs w:val="28"/>
        </w:rPr>
        <w:t>一、其他重要事项的情况说明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_Toc15396612 \h </w:instrText>
      </w:r>
      <w:r>
        <w:rPr>
          <w:rFonts w:ascii="仿宋" w:eastAsia="仿宋" w:hAnsi="仿宋"/>
          <w:sz w:val="28"/>
          <w:szCs w:val="28"/>
        </w:rPr>
        <w:fldChar w:fldCharType="separate"/>
      </w:r>
      <w:r>
        <w:rPr>
          <w:rFonts w:ascii="仿宋" w:eastAsia="仿宋" w:hAnsi="仿宋"/>
          <w:sz w:val="28"/>
          <w:szCs w:val="28"/>
        </w:rPr>
        <w:t>16</w:t>
      </w:r>
      <w:r>
        <w:rPr>
          <w:rFonts w:ascii="仿宋" w:eastAsia="仿宋" w:hAnsi="仿宋"/>
          <w:sz w:val="28"/>
          <w:szCs w:val="28"/>
        </w:rPr>
        <w:fldChar w:fldCharType="end"/>
      </w:r>
      <w:r>
        <w:rPr>
          <w:rFonts w:ascii="仿宋" w:eastAsia="仿宋" w:hAnsi="仿宋"/>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pPr>
      <w:r>
        <w:fldChar w:fldCharType="begin"/>
      </w:r>
      <w:r>
        <w:instrText xml:space="preserve"> HYPERLINK \l "_Toc15396613" </w:instrText>
      </w:r>
      <w:r>
        <w:fldChar w:fldCharType="separate"/>
      </w:r>
      <w:r>
        <w:rPr>
          <w:rFonts w:hint="eastAsia"/>
          <w:bCs/>
          <w:kern w:val="44"/>
        </w:rPr>
        <w:t>第三部分</w:t>
      </w:r>
      <w:r>
        <w:rPr>
          <w:rFonts w:hint="eastAsia"/>
        </w:rPr>
        <w:t xml:space="preserve"> 名</w:t>
      </w:r>
      <w:r>
        <w:rPr>
          <w:rFonts w:hint="eastAsia"/>
          <w:bCs/>
          <w:kern w:val="44"/>
        </w:rPr>
        <w:t>词解释</w:t>
      </w:r>
      <w:r>
        <w:tab/>
      </w:r>
      <w:r>
        <w:fldChar w:fldCharType="begin"/>
      </w:r>
      <w:r>
        <w:instrText xml:space="preserve"> PAGEREF _Toc15396613 \h </w:instrText>
      </w:r>
      <w:r>
        <w:fldChar w:fldCharType="separate"/>
      </w:r>
      <w:r>
        <w:t>17</w:t>
      </w:r>
      <w:r>
        <w:fldChar w:fldCharType="end"/>
      </w:r>
      <w: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pPr>
      <w:r>
        <w:fldChar w:fldCharType="begin"/>
      </w:r>
      <w:r>
        <w:instrText xml:space="preserve"> HYPERLINK \l "_Toc15396614" </w:instrText>
      </w:r>
      <w:r>
        <w:fldChar w:fldCharType="separate"/>
      </w:r>
      <w:r>
        <w:rPr>
          <w:rFonts w:hint="eastAsia"/>
        </w:rPr>
        <w:t>第</w:t>
      </w:r>
      <w:r>
        <w:rPr>
          <w:rFonts w:hint="eastAsia"/>
          <w:bCs/>
          <w:kern w:val="44"/>
        </w:rPr>
        <w:t>四部分</w:t>
      </w:r>
      <w:r>
        <w:rPr>
          <w:bCs/>
          <w:kern w:val="44"/>
        </w:rPr>
        <w:t xml:space="preserve"> </w:t>
      </w:r>
      <w:r>
        <w:rPr>
          <w:rFonts w:hint="eastAsia"/>
          <w:bCs/>
          <w:kern w:val="44"/>
        </w:rPr>
        <w:t>附件</w:t>
      </w:r>
      <w:r>
        <w:tab/>
      </w:r>
      <w:r>
        <w:fldChar w:fldCharType="begin"/>
      </w:r>
      <w:r>
        <w:instrText xml:space="preserve"> PAGEREF _Toc15396614 \h </w:instrText>
      </w:r>
      <w:r>
        <w:fldChar w:fldCharType="separate"/>
      </w:r>
      <w:r>
        <w:t>20</w:t>
      </w:r>
      <w:r>
        <w:fldChar w:fldCharType="end"/>
      </w:r>
      <w: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rPr>
          <w:rFonts w:ascii="仿宋" w:eastAsia="仿宋" w:hAnsi="仿宋"/>
          <w:sz w:val="28"/>
          <w:szCs w:val="28"/>
        </w:rPr>
      </w:pPr>
      <w:r>
        <w:fldChar w:fldCharType="begin"/>
      </w:r>
      <w:r>
        <w:instrText xml:space="preserve"> HYPERLINK \l "_Toc15396615" </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1</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_Toc15396615 \h </w:instrText>
      </w:r>
      <w:r>
        <w:rPr>
          <w:rFonts w:ascii="仿宋" w:eastAsia="仿宋" w:hAnsi="仿宋"/>
          <w:sz w:val="28"/>
          <w:szCs w:val="28"/>
        </w:rPr>
        <w:fldChar w:fldCharType="separate"/>
      </w:r>
      <w:r>
        <w:rPr>
          <w:rFonts w:ascii="仿宋" w:eastAsia="仿宋" w:hAnsi="仿宋"/>
          <w:sz w:val="28"/>
          <w:szCs w:val="28"/>
        </w:rPr>
        <w:t>20</w:t>
      </w:r>
      <w:r>
        <w:rPr>
          <w:rFonts w:ascii="仿宋" w:eastAsia="仿宋" w:hAnsi="仿宋"/>
          <w:sz w:val="28"/>
          <w:szCs w:val="28"/>
        </w:rPr>
        <w:fldChar w:fldCharType="end"/>
      </w:r>
      <w:r>
        <w:rPr>
          <w:rFonts w:ascii="仿宋" w:eastAsia="仿宋" w:hAnsi="仿宋"/>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ind w:firstLineChars="200" w:firstLine="560"/>
        <w:jc w:val="both"/>
        <w:textAlignment w:val="auto"/>
        <w:rPr>
          <w:rFonts w:ascii="仿宋" w:eastAsia="仿宋" w:cs="Arial" w:hAnsi="仿宋"/>
          <w:sz w:val="28"/>
          <w:szCs w:val="28"/>
        </w:rPr>
      </w:pPr>
      <w:r>
        <w:fldChar w:fldCharType="begin"/>
      </w:r>
      <w:r>
        <w:instrText xml:space="preserve"> HYPERLINK \l "_Toc15396617" </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2</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_Toc15396617 \h </w:instrText>
      </w:r>
      <w:r>
        <w:rPr>
          <w:rFonts w:ascii="仿宋" w:eastAsia="仿宋" w:hAnsi="仿宋"/>
          <w:sz w:val="28"/>
          <w:szCs w:val="28"/>
        </w:rPr>
        <w:fldChar w:fldCharType="separate"/>
      </w:r>
      <w:r>
        <w:rPr>
          <w:rFonts w:ascii="仿宋" w:eastAsia="仿宋" w:hAnsi="仿宋"/>
          <w:sz w:val="28"/>
          <w:szCs w:val="28"/>
        </w:rPr>
        <w:t>23</w:t>
      </w:r>
      <w:r>
        <w:rPr>
          <w:rFonts w:ascii="仿宋" w:eastAsia="仿宋" w:hAnsi="仿宋"/>
          <w:sz w:val="28"/>
          <w:szCs w:val="28"/>
        </w:rPr>
        <w:fldChar w:fldCharType="end"/>
      </w:r>
      <w:r>
        <w:rPr>
          <w:rFonts w:ascii="仿宋" w:eastAsia="仿宋" w:hAnsi="仿宋"/>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firstLineChars="200" w:firstLine="560"/>
        <w:jc w:val="both"/>
        <w:textAlignment w:val="auto"/>
        <w:rPr>
          <w:rFonts w:eastAsia="仿宋" w:cs="Arial" w:hint="eastAsia"/>
          <w:lang w:val="en-US" w:eastAsia="zh-CN"/>
        </w:rPr>
      </w:pPr>
      <w:r>
        <w:fldChar w:fldCharType="begin"/>
      </w:r>
      <w:r>
        <w:instrText xml:space="preserve"> HYPERLINK \l "_Toc15396618" </w:instrText>
      </w:r>
      <w:r>
        <w:fldChar w:fldCharType="separate"/>
      </w:r>
      <w:r>
        <w:rPr>
          <w:rFonts w:hint="eastAsia"/>
        </w:rPr>
        <w:t>第</w:t>
      </w:r>
      <w:r>
        <w:rPr>
          <w:rFonts w:hint="eastAsia"/>
          <w:bCs/>
          <w:kern w:val="44"/>
        </w:rPr>
        <w:t>五部分</w:t>
      </w:r>
      <w:r>
        <w:rPr>
          <w:bCs/>
          <w:kern w:val="44"/>
        </w:rPr>
        <w:t xml:space="preserve"> </w:t>
      </w:r>
      <w:r>
        <w:rPr>
          <w:rFonts w:hint="eastAsia"/>
          <w:bCs/>
          <w:kern w:val="44"/>
        </w:rPr>
        <w:t>附表</w:t>
      </w:r>
      <w:r>
        <w:tab/>
      </w:r>
      <w:r>
        <w:rPr>
          <w:rFonts w:hint="eastAsia"/>
          <w:lang w:val="en-US" w:eastAsia="zh-CN"/>
        </w:rPr>
        <w:t>4</w:t>
      </w:r>
      <w:r>
        <w:fldChar w:fldCharType="end"/>
      </w:r>
      <w:r>
        <w:rPr>
          <w:rFonts w:hint="eastAsia"/>
          <w:lang w:val="en-US" w:eastAsia="zh-CN"/>
        </w:rPr>
        <w:t>2</w:t>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Chars="0" w:left="0" w:firstLineChars="200" w:firstLine="560"/>
        <w:jc w:val="both"/>
        <w:textAlignment w:val="auto"/>
        <w:rPr>
          <w:rFonts w:ascii="仿宋" w:eastAsia="仿宋" w:cs="Arial" w:hAnsi="仿宋"/>
          <w:sz w:val="28"/>
          <w:szCs w:val="28"/>
        </w:rPr>
      </w:pPr>
      <w:r>
        <w:rPr>
          <w:rFonts w:ascii="仿宋" w:eastAsia="仿宋" w:hAnsi="仿宋" w:hint="eastAsia"/>
          <w:sz w:val="28"/>
          <w:szCs w:val="28"/>
        </w:rPr>
        <w:t>一、</w:t>
      </w:r>
      <w:r>
        <w:fldChar w:fldCharType="begin"/>
      </w:r>
      <w:r>
        <w:instrText xml:space="preserve"> HYPERLINK \l "_Toc15396619" </w:instrText>
      </w:r>
      <w:r>
        <w:fldChar w:fldCharType="separate"/>
      </w:r>
      <w:r>
        <w:rPr>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_Toc15396619 \h </w:instrText>
      </w:r>
      <w:r>
        <w:rPr>
          <w:rFonts w:ascii="仿宋" w:eastAsia="仿宋" w:hAnsi="仿宋"/>
          <w:sz w:val="28"/>
          <w:szCs w:val="28"/>
        </w:rPr>
        <w:fldChar w:fldCharType="separate"/>
      </w:r>
      <w:r>
        <w:rPr>
          <w:rFonts w:ascii="仿宋" w:eastAsia="仿宋" w:hAnsi="仿宋"/>
          <w:sz w:val="28"/>
          <w:szCs w:val="28"/>
        </w:rPr>
        <w:t>42</w:t>
      </w:r>
      <w:r>
        <w:rPr>
          <w:rFonts w:ascii="仿宋" w:eastAsia="仿宋" w:hAnsi="仿宋"/>
          <w:sz w:val="28"/>
          <w:szCs w:val="28"/>
        </w:rPr>
        <w:fldChar w:fldCharType="end"/>
      </w:r>
      <w:r>
        <w:rPr>
          <w:rFonts w:ascii="仿宋" w:eastAsia="仿宋" w:hAnsi="仿宋"/>
          <w:sz w:val="28"/>
          <w:szCs w:val="28"/>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Chars="0" w:left="0" w:firstLineChars="200" w:firstLine="560"/>
        <w:jc w:val="both"/>
        <w:textAlignment w:val="auto"/>
        <w:rPr>
          <w:rFonts w:ascii="仿宋" w:eastAsia="仿宋" w:cs="Arial" w:hAnsi="仿宋"/>
          <w:sz w:val="28"/>
          <w:szCs w:val="28"/>
        </w:rPr>
      </w:pPr>
      <w:r>
        <w:rPr>
          <w:rFonts w:ascii="仿宋" w:eastAsia="仿宋" w:hAnsi="仿宋" w:hint="eastAsia"/>
          <w:sz w:val="28"/>
          <w:szCs w:val="28"/>
        </w:rPr>
        <w:t>二、</w:t>
      </w:r>
      <w:r>
        <w:fldChar w:fldCharType="begin"/>
      </w:r>
      <w:r>
        <w:instrText xml:space="preserve"> HYPERLINK \l "_Toc15396620" </w:instrText>
      </w:r>
      <w:r>
        <w:fldChar w:fldCharType="separate"/>
      </w:r>
      <w:r>
        <w:rPr>
          <w:rFonts w:ascii="仿宋" w:eastAsia="仿宋" w:hAnsi="仿宋" w:hint="eastAsia"/>
          <w:sz w:val="28"/>
          <w:szCs w:val="28"/>
        </w:rPr>
        <w:t>收入总表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_Toc15396620 \h </w:instrText>
      </w:r>
      <w:r>
        <w:rPr>
          <w:rFonts w:ascii="仿宋" w:eastAsia="仿宋" w:hAnsi="仿宋"/>
          <w:sz w:val="28"/>
          <w:szCs w:val="28"/>
        </w:rPr>
        <w:fldChar w:fldCharType="separate"/>
      </w:r>
      <w:r>
        <w:rPr>
          <w:rFonts w:ascii="仿宋" w:eastAsia="仿宋" w:hAnsi="仿宋"/>
          <w:sz w:val="28"/>
          <w:szCs w:val="28"/>
        </w:rPr>
        <w:t>42</w:t>
      </w:r>
      <w:r>
        <w:rPr>
          <w:rFonts w:ascii="仿宋" w:eastAsia="仿宋" w:hAnsi="仿宋"/>
          <w:sz w:val="28"/>
          <w:szCs w:val="28"/>
        </w:rPr>
        <w:fldChar w:fldCharType="end"/>
      </w:r>
      <w:r>
        <w:rPr>
          <w:rFonts w:ascii="仿宋" w:eastAsia="仿宋" w:hAnsi="仿宋"/>
          <w:sz w:val="28"/>
          <w:szCs w:val="28"/>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Chars="0" w:left="0" w:firstLineChars="200" w:firstLine="560"/>
        <w:jc w:val="both"/>
        <w:textAlignment w:val="auto"/>
        <w:rPr>
          <w:rFonts w:ascii="仿宋" w:eastAsia="仿宋" w:cs="Arial" w:hAnsi="仿宋"/>
          <w:sz w:val="28"/>
          <w:szCs w:val="28"/>
        </w:rPr>
      </w:pPr>
      <w:r>
        <w:rPr>
          <w:rFonts w:ascii="仿宋" w:eastAsia="仿宋" w:hAnsi="仿宋" w:hint="eastAsia"/>
          <w:sz w:val="28"/>
          <w:szCs w:val="28"/>
        </w:rPr>
        <w:t>三、</w:t>
      </w:r>
      <w:r>
        <w:fldChar w:fldCharType="begin"/>
      </w:r>
      <w:r>
        <w:instrText xml:space="preserve"> HYPERLINK \l "_Toc15396621" </w:instrText>
      </w:r>
      <w:r>
        <w:fldChar w:fldCharType="separate"/>
      </w:r>
      <w:r>
        <w:rPr>
          <w:rFonts w:ascii="仿宋" w:eastAsia="仿宋" w:hAnsi="仿宋" w:hint="eastAsia"/>
          <w:sz w:val="28"/>
          <w:szCs w:val="28"/>
        </w:rPr>
        <w:t>支出总表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_Toc15396621 \h </w:instrText>
      </w:r>
      <w:r>
        <w:rPr>
          <w:rFonts w:ascii="仿宋" w:eastAsia="仿宋" w:hAnsi="仿宋"/>
          <w:sz w:val="28"/>
          <w:szCs w:val="28"/>
        </w:rPr>
        <w:fldChar w:fldCharType="separate"/>
      </w:r>
      <w:r>
        <w:rPr>
          <w:rFonts w:ascii="仿宋" w:eastAsia="仿宋" w:hAnsi="仿宋"/>
          <w:sz w:val="28"/>
          <w:szCs w:val="28"/>
        </w:rPr>
        <w:t>42</w:t>
      </w:r>
      <w:r>
        <w:rPr>
          <w:rFonts w:ascii="仿宋" w:eastAsia="仿宋" w:hAnsi="仿宋"/>
          <w:sz w:val="28"/>
          <w:szCs w:val="28"/>
        </w:rPr>
        <w:fldChar w:fldCharType="end"/>
      </w:r>
      <w:r>
        <w:rPr>
          <w:rFonts w:ascii="仿宋" w:eastAsia="仿宋" w:hAnsi="仿宋"/>
          <w:sz w:val="28"/>
          <w:szCs w:val="28"/>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Chars="0" w:left="0" w:firstLineChars="200" w:firstLine="560"/>
        <w:jc w:val="both"/>
        <w:textAlignment w:val="auto"/>
        <w:rPr>
          <w:rFonts w:ascii="仿宋" w:eastAsia="仿宋" w:cs="Arial" w:hAnsi="仿宋"/>
          <w:sz w:val="28"/>
          <w:szCs w:val="28"/>
        </w:rPr>
      </w:pPr>
      <w:r>
        <w:rPr>
          <w:rFonts w:ascii="仿宋" w:eastAsia="仿宋" w:hAnsi="仿宋" w:hint="eastAsia"/>
          <w:sz w:val="28"/>
          <w:szCs w:val="28"/>
        </w:rPr>
        <w:t>四、</w:t>
      </w:r>
      <w:r>
        <w:fldChar w:fldCharType="begin"/>
      </w:r>
      <w:r>
        <w:instrText xml:space="preserve"> HYPERLINK \l "_Toc15396622" </w:instrText>
      </w:r>
      <w:r>
        <w:fldChar w:fldCharType="separate"/>
      </w:r>
      <w:r>
        <w:rPr>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_Toc15396622 \h </w:instrText>
      </w:r>
      <w:r>
        <w:rPr>
          <w:rFonts w:ascii="仿宋" w:eastAsia="仿宋" w:hAnsi="仿宋"/>
          <w:sz w:val="28"/>
          <w:szCs w:val="28"/>
        </w:rPr>
        <w:fldChar w:fldCharType="separate"/>
      </w:r>
      <w:r>
        <w:rPr>
          <w:rFonts w:ascii="仿宋" w:eastAsia="仿宋" w:hAnsi="仿宋"/>
          <w:sz w:val="28"/>
          <w:szCs w:val="28"/>
        </w:rPr>
        <w:t>42</w:t>
      </w:r>
      <w:r>
        <w:rPr>
          <w:rFonts w:ascii="仿宋" w:eastAsia="仿宋" w:hAnsi="仿宋"/>
          <w:sz w:val="28"/>
          <w:szCs w:val="28"/>
        </w:rPr>
        <w:fldChar w:fldCharType="end"/>
      </w:r>
      <w:r>
        <w:rPr>
          <w:rFonts w:ascii="仿宋" w:eastAsia="仿宋" w:hAnsi="仿宋"/>
          <w:sz w:val="28"/>
          <w:szCs w:val="28"/>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Chars="0" w:left="0" w:firstLineChars="200" w:firstLine="560"/>
        <w:jc w:val="both"/>
        <w:textAlignment w:val="auto"/>
        <w:rPr>
          <w:rFonts w:ascii="仿宋" w:eastAsia="仿宋" w:hAnsi="仿宋"/>
          <w:sz w:val="28"/>
          <w:szCs w:val="28"/>
        </w:rPr>
      </w:pPr>
      <w:r>
        <w:rPr>
          <w:rFonts w:ascii="仿宋" w:eastAsia="仿宋" w:hAnsi="仿宋" w:hint="eastAsia"/>
          <w:sz w:val="28"/>
          <w:szCs w:val="28"/>
        </w:rPr>
        <w:t>五、</w:t>
      </w:r>
      <w:r>
        <w:fldChar w:fldCharType="begin"/>
      </w:r>
      <w:r>
        <w:instrText xml:space="preserve"> HYPERLINK \l "_Toc15396623" </w:instrText>
      </w:r>
      <w:r>
        <w:fldChar w:fldCharType="separate"/>
      </w:r>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_Toc15396623 \h </w:instrText>
      </w:r>
      <w:r>
        <w:rPr>
          <w:rFonts w:ascii="仿宋" w:eastAsia="仿宋" w:hAnsi="仿宋"/>
          <w:sz w:val="28"/>
          <w:szCs w:val="28"/>
        </w:rPr>
        <w:fldChar w:fldCharType="separate"/>
      </w:r>
      <w:r>
        <w:rPr>
          <w:rFonts w:ascii="仿宋" w:eastAsia="仿宋" w:hAnsi="仿宋"/>
          <w:sz w:val="28"/>
          <w:szCs w:val="28"/>
        </w:rPr>
        <w:t>42</w:t>
      </w:r>
      <w:r>
        <w:rPr>
          <w:rFonts w:ascii="仿宋" w:eastAsia="仿宋" w:hAnsi="仿宋"/>
          <w:sz w:val="28"/>
          <w:szCs w:val="28"/>
        </w:rPr>
        <w:fldChar w:fldCharType="end"/>
      </w:r>
      <w:r>
        <w:rPr>
          <w:rFonts w:ascii="仿宋" w:eastAsia="仿宋" w:hAnsi="仿宋"/>
          <w:sz w:val="28"/>
          <w:szCs w:val="28"/>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Chars="0" w:left="0" w:firstLineChars="200" w:firstLine="560"/>
        <w:jc w:val="both"/>
        <w:textAlignment w:val="auto"/>
        <w:rPr>
          <w:rFonts w:ascii="仿宋" w:eastAsia="仿宋" w:cs="Arial" w:hAnsi="仿宋"/>
          <w:sz w:val="28"/>
          <w:szCs w:val="28"/>
        </w:rPr>
      </w:pPr>
      <w:r>
        <w:rPr>
          <w:rFonts w:ascii="仿宋" w:eastAsia="仿宋" w:hAnsi="仿宋" w:hint="eastAsia"/>
          <w:sz w:val="28"/>
          <w:szCs w:val="28"/>
        </w:rPr>
        <w:t>六、</w:t>
      </w:r>
      <w:r>
        <w:fldChar w:fldCharType="begin"/>
      </w:r>
      <w:r>
        <w:instrText xml:space="preserve"> HYPERLINK \l "_Toc15396624" </w:instrText>
      </w:r>
      <w:r>
        <w:fldChar w:fldCharType="separate"/>
      </w:r>
      <w:r>
        <w:rPr>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_Toc15396624 \h </w:instrText>
      </w:r>
      <w:r>
        <w:rPr>
          <w:rFonts w:ascii="仿宋" w:eastAsia="仿宋" w:hAnsi="仿宋"/>
          <w:sz w:val="28"/>
          <w:szCs w:val="28"/>
        </w:rPr>
        <w:fldChar w:fldCharType="separate"/>
      </w:r>
      <w:r>
        <w:rPr>
          <w:rFonts w:ascii="仿宋" w:eastAsia="仿宋" w:hAnsi="仿宋"/>
          <w:sz w:val="28"/>
          <w:szCs w:val="28"/>
        </w:rPr>
        <w:t>42</w:t>
      </w:r>
      <w:r>
        <w:rPr>
          <w:rFonts w:ascii="仿宋" w:eastAsia="仿宋" w:hAnsi="仿宋"/>
          <w:sz w:val="28"/>
          <w:szCs w:val="28"/>
        </w:rPr>
        <w:fldChar w:fldCharType="end"/>
      </w:r>
      <w:r>
        <w:rPr>
          <w:rFonts w:ascii="仿宋" w:eastAsia="仿宋" w:hAnsi="仿宋"/>
          <w:sz w:val="28"/>
          <w:szCs w:val="28"/>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Chars="0" w:left="0" w:firstLineChars="200" w:firstLine="560"/>
        <w:jc w:val="both"/>
        <w:textAlignment w:val="auto"/>
        <w:rPr>
          <w:rFonts w:ascii="仿宋" w:eastAsia="仿宋" w:cs="Arial" w:hAnsi="仿宋"/>
          <w:sz w:val="28"/>
          <w:szCs w:val="28"/>
        </w:rPr>
      </w:pPr>
      <w:r>
        <w:rPr>
          <w:rFonts w:ascii="仿宋" w:eastAsia="仿宋" w:hAnsi="仿宋" w:hint="eastAsia"/>
          <w:sz w:val="28"/>
          <w:szCs w:val="28"/>
        </w:rPr>
        <w:t>七、</w:t>
      </w:r>
      <w:r>
        <w:fldChar w:fldCharType="begin"/>
      </w:r>
      <w:r>
        <w:instrText xml:space="preserve"> HYPERLINK \l "_Toc15396625" </w:instrText>
      </w:r>
      <w:r>
        <w:fldChar w:fldCharType="separate"/>
      </w:r>
      <w:r>
        <w:rPr>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_Toc15396625 \h </w:instrText>
      </w:r>
      <w:r>
        <w:rPr>
          <w:rFonts w:ascii="仿宋" w:eastAsia="仿宋" w:hAnsi="仿宋"/>
          <w:sz w:val="28"/>
          <w:szCs w:val="28"/>
        </w:rPr>
        <w:fldChar w:fldCharType="separate"/>
      </w:r>
      <w:r>
        <w:rPr>
          <w:rFonts w:ascii="仿宋" w:eastAsia="仿宋" w:hAnsi="仿宋"/>
          <w:sz w:val="28"/>
          <w:szCs w:val="28"/>
        </w:rPr>
        <w:t>42</w:t>
      </w:r>
      <w:r>
        <w:rPr>
          <w:rFonts w:ascii="仿宋" w:eastAsia="仿宋" w:hAnsi="仿宋"/>
          <w:sz w:val="28"/>
          <w:szCs w:val="28"/>
        </w:rPr>
        <w:fldChar w:fldCharType="end"/>
      </w:r>
      <w:r>
        <w:rPr>
          <w:rFonts w:ascii="仿宋" w:eastAsia="仿宋" w:hAnsi="仿宋"/>
          <w:sz w:val="28"/>
          <w:szCs w:val="28"/>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Chars="0" w:left="0" w:firstLineChars="200" w:firstLine="560"/>
        <w:jc w:val="both"/>
        <w:textAlignment w:val="auto"/>
        <w:rPr>
          <w:rFonts w:ascii="仿宋" w:eastAsia="仿宋" w:cs="Arial" w:hAnsi="仿宋"/>
          <w:sz w:val="28"/>
          <w:szCs w:val="28"/>
        </w:rPr>
      </w:pPr>
      <w:r>
        <w:rPr>
          <w:rFonts w:ascii="仿宋" w:eastAsia="仿宋" w:hAnsi="仿宋" w:hint="eastAsia"/>
          <w:sz w:val="28"/>
          <w:szCs w:val="28"/>
        </w:rPr>
        <w:t>八、</w:t>
      </w:r>
      <w:r>
        <w:fldChar w:fldCharType="begin"/>
      </w:r>
      <w:r>
        <w:instrText xml:space="preserve"> HYPERLINK \l "_Toc15396626" </w:instrText>
      </w:r>
      <w:r>
        <w:fldChar w:fldCharType="separate"/>
      </w:r>
      <w:r>
        <w:rPr>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_Toc15396626 \h </w:instrText>
      </w:r>
      <w:r>
        <w:rPr>
          <w:rFonts w:ascii="仿宋" w:eastAsia="仿宋" w:hAnsi="仿宋"/>
          <w:sz w:val="28"/>
          <w:szCs w:val="28"/>
        </w:rPr>
        <w:fldChar w:fldCharType="separate"/>
      </w:r>
      <w:r>
        <w:rPr>
          <w:rFonts w:ascii="仿宋" w:eastAsia="仿宋" w:hAnsi="仿宋"/>
          <w:sz w:val="28"/>
          <w:szCs w:val="28"/>
        </w:rPr>
        <w:t>42</w:t>
      </w:r>
      <w:r>
        <w:rPr>
          <w:rFonts w:ascii="仿宋" w:eastAsia="仿宋" w:hAnsi="仿宋"/>
          <w:sz w:val="28"/>
          <w:szCs w:val="28"/>
        </w:rPr>
        <w:fldChar w:fldCharType="end"/>
      </w:r>
      <w:r>
        <w:rPr>
          <w:rFonts w:ascii="仿宋" w:eastAsia="仿宋" w:hAnsi="仿宋"/>
          <w:sz w:val="28"/>
          <w:szCs w:val="28"/>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Chars="0" w:left="0" w:firstLineChars="200" w:firstLine="560"/>
        <w:jc w:val="both"/>
        <w:textAlignment w:val="auto"/>
        <w:rPr>
          <w:rFonts w:ascii="仿宋" w:eastAsia="仿宋" w:cs="Arial" w:hAnsi="仿宋"/>
          <w:sz w:val="28"/>
          <w:szCs w:val="28"/>
        </w:rPr>
      </w:pPr>
      <w:r>
        <w:rPr>
          <w:rFonts w:ascii="仿宋" w:eastAsia="仿宋" w:hAnsi="仿宋" w:hint="eastAsia"/>
          <w:sz w:val="28"/>
          <w:szCs w:val="28"/>
        </w:rPr>
        <w:t>九、</w:t>
      </w:r>
      <w:r>
        <w:fldChar w:fldCharType="begin"/>
      </w:r>
      <w:r>
        <w:instrText xml:space="preserve"> HYPERLINK \l "_Toc15396627" </w:instrText>
      </w:r>
      <w:r>
        <w:fldChar w:fldCharType="separate"/>
      </w:r>
      <w:r>
        <w:rPr>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_Toc15396627 \h </w:instrText>
      </w:r>
      <w:r>
        <w:rPr>
          <w:rFonts w:ascii="仿宋" w:eastAsia="仿宋" w:hAnsi="仿宋"/>
          <w:sz w:val="28"/>
          <w:szCs w:val="28"/>
        </w:rPr>
        <w:fldChar w:fldCharType="separate"/>
      </w:r>
      <w:r>
        <w:rPr>
          <w:rFonts w:ascii="仿宋" w:eastAsia="仿宋" w:hAnsi="仿宋"/>
          <w:sz w:val="28"/>
          <w:szCs w:val="28"/>
        </w:rPr>
        <w:t>42</w:t>
      </w:r>
      <w:r>
        <w:rPr>
          <w:rFonts w:ascii="仿宋" w:eastAsia="仿宋" w:hAnsi="仿宋"/>
          <w:sz w:val="28"/>
          <w:szCs w:val="28"/>
        </w:rPr>
        <w:fldChar w:fldCharType="end"/>
      </w:r>
      <w:r>
        <w:rPr>
          <w:rFonts w:ascii="仿宋" w:eastAsia="仿宋" w:hAnsi="仿宋"/>
          <w:sz w:val="28"/>
          <w:szCs w:val="28"/>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Chars="0" w:left="0" w:firstLineChars="200" w:firstLine="560"/>
        <w:jc w:val="both"/>
        <w:textAlignment w:val="auto"/>
        <w:rPr>
          <w:rFonts w:ascii="仿宋" w:eastAsia="仿宋" w:cs="Arial" w:hAnsi="仿宋"/>
          <w:sz w:val="28"/>
          <w:szCs w:val="28"/>
        </w:rPr>
      </w:pPr>
      <w:r>
        <w:rPr>
          <w:rFonts w:ascii="仿宋" w:eastAsia="仿宋" w:hAnsi="仿宋" w:hint="eastAsia"/>
          <w:sz w:val="28"/>
          <w:szCs w:val="28"/>
        </w:rPr>
        <w:t>十、</w:t>
      </w:r>
      <w:r>
        <w:fldChar w:fldCharType="begin"/>
      </w:r>
      <w:r>
        <w:instrText xml:space="preserve"> HYPERLINK \l "_Toc15396628" </w:instrText>
      </w:r>
      <w:r>
        <w:fldChar w:fldCharType="separate"/>
      </w:r>
      <w:r>
        <w:rPr>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_Toc15396628 \h </w:instrText>
      </w:r>
      <w:r>
        <w:rPr>
          <w:rFonts w:ascii="仿宋" w:eastAsia="仿宋" w:hAnsi="仿宋"/>
          <w:sz w:val="28"/>
          <w:szCs w:val="28"/>
        </w:rPr>
        <w:fldChar w:fldCharType="separate"/>
      </w:r>
      <w:r>
        <w:rPr>
          <w:rFonts w:ascii="仿宋" w:eastAsia="仿宋" w:hAnsi="仿宋"/>
          <w:sz w:val="28"/>
          <w:szCs w:val="28"/>
        </w:rPr>
        <w:t>42</w:t>
      </w:r>
      <w:r>
        <w:rPr>
          <w:rFonts w:ascii="仿宋" w:eastAsia="仿宋" w:hAnsi="仿宋"/>
          <w:sz w:val="28"/>
          <w:szCs w:val="28"/>
        </w:rPr>
        <w:fldChar w:fldCharType="end"/>
      </w:r>
      <w:r>
        <w:rPr>
          <w:rFonts w:ascii="仿宋" w:eastAsia="仿宋" w:hAnsi="仿宋"/>
          <w:sz w:val="28"/>
          <w:szCs w:val="28"/>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Chars="0" w:left="0" w:firstLineChars="200" w:firstLine="560"/>
        <w:jc w:val="both"/>
        <w:textAlignment w:val="auto"/>
        <w:rPr>
          <w:rFonts w:ascii="仿宋" w:eastAsia="仿宋" w:cs="Arial" w:hAnsi="仿宋"/>
          <w:sz w:val="28"/>
          <w:szCs w:val="28"/>
        </w:rPr>
      </w:pPr>
      <w:r>
        <w:rPr>
          <w:rFonts w:ascii="仿宋" w:eastAsia="仿宋" w:hAnsi="仿宋" w:hint="eastAsia"/>
          <w:sz w:val="28"/>
          <w:szCs w:val="28"/>
        </w:rPr>
        <w:t>十一、</w:t>
      </w:r>
      <w:r>
        <w:fldChar w:fldCharType="begin"/>
      </w:r>
      <w:r>
        <w:instrText xml:space="preserve"> HYPERLINK \l "_Toc15396629" </w:instrText>
      </w:r>
      <w:r>
        <w:fldChar w:fldCharType="separate"/>
      </w:r>
      <w:r>
        <w:rPr>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_Toc15396629 \h </w:instrText>
      </w:r>
      <w:r>
        <w:rPr>
          <w:rFonts w:ascii="仿宋" w:eastAsia="仿宋" w:hAnsi="仿宋"/>
          <w:sz w:val="28"/>
          <w:szCs w:val="28"/>
        </w:rPr>
        <w:fldChar w:fldCharType="separate"/>
      </w:r>
      <w:r>
        <w:rPr>
          <w:rFonts w:ascii="仿宋" w:eastAsia="仿宋" w:hAnsi="仿宋"/>
          <w:sz w:val="28"/>
          <w:szCs w:val="28"/>
        </w:rPr>
        <w:t>42</w:t>
      </w:r>
      <w:r>
        <w:rPr>
          <w:rFonts w:ascii="仿宋" w:eastAsia="仿宋" w:hAnsi="仿宋"/>
          <w:sz w:val="28"/>
          <w:szCs w:val="28"/>
        </w:rPr>
        <w:fldChar w:fldCharType="end"/>
      </w:r>
      <w:r>
        <w:rPr>
          <w:rFonts w:ascii="仿宋" w:eastAsia="仿宋" w:hAnsi="仿宋"/>
          <w:sz w:val="28"/>
          <w:szCs w:val="28"/>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Chars="0" w:left="0" w:firstLineChars="200" w:firstLine="560"/>
        <w:jc w:val="left"/>
        <w:textAlignment w:val="auto"/>
        <w:rPr>
          <w:rFonts w:ascii="仿宋" w:eastAsia="仿宋" w:cs="Arial" w:hAnsi="仿宋"/>
          <w:sz w:val="28"/>
          <w:szCs w:val="28"/>
        </w:rPr>
      </w:pPr>
      <w:r>
        <w:rPr>
          <w:rFonts w:ascii="仿宋" w:eastAsia="仿宋" w:hAnsi="仿宋" w:hint="eastAsia"/>
          <w:sz w:val="28"/>
          <w:szCs w:val="28"/>
        </w:rPr>
        <w:t>十二、</w:t>
      </w:r>
      <w:r>
        <w:fldChar w:fldCharType="begin"/>
      </w:r>
      <w:r>
        <w:instrText xml:space="preserve"> HYPERLINK \l "_Toc15396630" </w:instrText>
      </w:r>
      <w:r>
        <w:fldChar w:fldCharType="separate"/>
      </w:r>
      <w:r>
        <w:rPr>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_Toc15396630 \h </w:instrText>
      </w:r>
      <w:r>
        <w:rPr>
          <w:rFonts w:ascii="仿宋" w:eastAsia="仿宋" w:hAnsi="仿宋"/>
          <w:sz w:val="28"/>
          <w:szCs w:val="28"/>
        </w:rPr>
        <w:fldChar w:fldCharType="separate"/>
      </w:r>
      <w:r>
        <w:rPr>
          <w:rFonts w:ascii="仿宋" w:eastAsia="仿宋" w:hAnsi="仿宋"/>
          <w:sz w:val="28"/>
          <w:szCs w:val="28"/>
        </w:rPr>
        <w:t>42</w:t>
      </w:r>
      <w:r>
        <w:rPr>
          <w:rFonts w:ascii="仿宋" w:eastAsia="仿宋" w:hAnsi="仿宋"/>
          <w:sz w:val="28"/>
          <w:szCs w:val="28"/>
        </w:rPr>
        <w:fldChar w:fldCharType="end"/>
      </w:r>
      <w:r>
        <w:rPr>
          <w:rFonts w:ascii="仿宋" w:eastAsia="仿宋" w:hAnsi="仿宋"/>
          <w:sz w:val="28"/>
          <w:szCs w:val="28"/>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Chars="0" w:left="0" w:firstLineChars="200" w:firstLine="560"/>
        <w:jc w:val="left"/>
        <w:textAlignment w:val="auto"/>
        <w:rPr>
          <w:rFonts w:ascii="仿宋" w:eastAsia="仿宋" w:cs="Arial" w:hAnsi="仿宋"/>
          <w:sz w:val="24"/>
        </w:rPr>
      </w:pPr>
      <w:r>
        <w:rPr>
          <w:rFonts w:ascii="仿宋" w:eastAsia="仿宋" w:hAnsi="仿宋" w:hint="eastAsia"/>
          <w:sz w:val="28"/>
          <w:szCs w:val="28"/>
        </w:rPr>
        <w:t>十三、</w:t>
      </w:r>
      <w:r>
        <w:fldChar w:fldCharType="begin"/>
      </w:r>
      <w:r>
        <w:instrText xml:space="preserve"> HYPERLINK \l "_Toc15396631" </w:instrText>
      </w:r>
      <w:r>
        <w:fldChar w:fldCharType="separate"/>
      </w:r>
      <w:r>
        <w:rPr>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_Toc15396631 \h </w:instrText>
      </w:r>
      <w:r>
        <w:rPr>
          <w:rFonts w:ascii="仿宋" w:eastAsia="仿宋" w:hAnsi="仿宋"/>
          <w:sz w:val="28"/>
          <w:szCs w:val="28"/>
        </w:rPr>
        <w:fldChar w:fldCharType="separate"/>
      </w:r>
      <w:r>
        <w:rPr>
          <w:rFonts w:ascii="仿宋" w:eastAsia="仿宋" w:hAnsi="仿宋"/>
          <w:sz w:val="28"/>
          <w:szCs w:val="28"/>
        </w:rPr>
        <w:t>42</w:t>
      </w:r>
      <w:r>
        <w:rPr>
          <w:rFonts w:ascii="仿宋" w:eastAsia="仿宋" w:hAnsi="仿宋"/>
          <w:sz w:val="28"/>
          <w:szCs w:val="28"/>
        </w:rPr>
        <w:fldChar w:fldCharType="end"/>
      </w:r>
      <w:r>
        <w:rPr>
          <w:rFonts w:ascii="仿宋" w:eastAsia="仿宋" w:hAnsi="仿宋"/>
          <w:sz w:val="28"/>
          <w:szCs w:val="28"/>
        </w:rPr>
        <w:fldChar w:fldCharType="end"/>
      </w:r>
    </w:p>
    <w:p>
      <w:pPr>
        <w:widowControl/>
        <w:jc w:val="left"/>
        <w:rPr>
          <w:rFonts w:ascii="仿宋" w:eastAsia="仿宋" w:hAnsi="仿宋"/>
          <w:color w:val="000000"/>
          <w:sz w:val="24"/>
        </w:rPr>
      </w:pPr>
      <w:r>
        <w:rPr>
          <w:rFonts w:ascii="仿宋" w:eastAsia="仿宋" w:hAnsi="仿宋"/>
          <w:color w:val="000000"/>
          <w:sz w:val="24"/>
        </w:rPr>
        <w:fldChar w:fldCharType="end"/>
      </w:r>
    </w:p>
    <w:p>
      <w:pPr>
        <w:widowControl/>
        <w:jc w:val="left"/>
        <w:rPr>
          <w:rFonts w:ascii="黑体" w:eastAsia="黑体" w:hAnsi="黑体"/>
          <w:bCs/>
          <w:kern w:val="44"/>
          <w:sz w:val="44"/>
          <w:szCs w:val="44"/>
        </w:rPr>
      </w:pPr>
      <w:bookmarkStart w:id="13" w:name="_Toc15396599"/>
      <w:bookmarkStart w:id="14" w:name="_Toc15377196"/>
    </w:p>
    <w:p>
      <w:pPr>
        <w:widowControl/>
        <w:jc w:val="left"/>
        <w:rPr>
          <w:rFonts w:ascii="黑体" w:eastAsia="黑体" w:hAnsi="黑体"/>
          <w:bCs/>
          <w:kern w:val="44"/>
          <w:sz w:val="44"/>
          <w:szCs w:val="44"/>
        </w:rPr>
      </w:pPr>
    </w:p>
    <w:p>
      <w:pPr>
        <w:widowControl/>
        <w:jc w:val="left"/>
        <w:rPr>
          <w:rFonts w:ascii="黑体" w:eastAsia="黑体" w:hAnsi="黑体"/>
          <w:bCs/>
          <w:kern w:val="44"/>
          <w:sz w:val="44"/>
          <w:szCs w:val="44"/>
        </w:rPr>
      </w:pPr>
    </w:p>
    <w:p>
      <w:pPr>
        <w:widowControl/>
        <w:jc w:val="left"/>
        <w:rPr>
          <w:rFonts w:ascii="黑体" w:eastAsia="黑体" w:hAnsi="黑体"/>
          <w:bCs/>
          <w:kern w:val="44"/>
          <w:sz w:val="44"/>
          <w:szCs w:val="44"/>
        </w:rPr>
      </w:pPr>
    </w:p>
    <w:p>
      <w:pPr>
        <w:widowControl/>
        <w:jc w:val="left"/>
        <w:rPr>
          <w:rFonts w:ascii="黑体" w:eastAsia="黑体" w:hAnsi="黑体"/>
          <w:bCs/>
          <w:kern w:val="44"/>
          <w:sz w:val="44"/>
          <w:szCs w:val="44"/>
        </w:rPr>
      </w:pPr>
    </w:p>
    <w:p>
      <w:pPr>
        <w:pStyle w:val="1"/>
        <w:jc w:val="center"/>
        <w:rPr>
          <w:rStyle w:val="1Char"/>
          <w:rFonts w:ascii="黑体" w:eastAsia="黑体" w:hAnsi="黑体"/>
          <w:b/>
          <w:bCs w:val="0"/>
        </w:rPr>
      </w:pPr>
      <w:r>
        <w:rPr>
          <w:rFonts w:ascii="黑体" w:eastAsia="黑体" w:hAnsi="黑体" w:hint="eastAsia"/>
          <w:b w:val="0"/>
        </w:rPr>
        <w:t xml:space="preserve">第一部分 </w:t>
      </w:r>
      <w:r>
        <w:rPr>
          <w:rStyle w:val="1Char"/>
          <w:rFonts w:ascii="黑体" w:eastAsia="黑体" w:hAnsi="黑体" w:hint="eastAsia"/>
          <w:b w:val="0"/>
          <w:bCs w:val="0"/>
        </w:rPr>
        <w:t>部门概况</w:t>
      </w:r>
      <w:bookmarkEnd w:id="13"/>
      <w:bookmarkEnd w:id="14"/>
    </w:p>
    <w:p>
      <w:pPr>
        <w:widowControl/>
        <w:jc w:val="left"/>
        <w:rPr>
          <w:rFonts w:ascii="黑体" w:eastAsia="黑体"/>
          <w:color w:val="000000"/>
          <w:sz w:val="32"/>
          <w:szCs w:val="32"/>
        </w:rPr>
      </w:pPr>
    </w:p>
    <w:p>
      <w:pPr>
        <w:pStyle w:val="2"/>
        <w:keepNext/>
        <w:keepLines/>
        <w:pageBreakBefore w:val="0"/>
        <w:widowControl w:val="0"/>
        <w:kinsoku/>
        <w:wordWrap/>
        <w:overflowPunct/>
        <w:topLinePunct w:val="0"/>
        <w:autoSpaceDE/>
        <w:autoSpaceDN/>
        <w:bidi w:val="0"/>
        <w:spacing w:before="0" w:after="0" w:line="560" w:lineRule="exact"/>
        <w:ind w:firstLineChars="200" w:firstLine="640"/>
        <w:textAlignment w:val="auto"/>
        <w:rPr>
          <w:rStyle w:val="2Char"/>
          <w:rFonts w:ascii="仿宋" w:eastAsia="仿宋" w:hAnsi="仿宋"/>
          <w:b w:val="0"/>
          <w:bCs w:val="0"/>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b w:val="0"/>
          <w:bCs w:val="0"/>
        </w:rPr>
        <w:t>本职能及主要工作</w:t>
      </w:r>
      <w:bookmarkEnd w:id="15"/>
      <w:bookmarkEnd w:id="16"/>
    </w:p>
    <w:p>
      <w:pPr>
        <w:pStyle w:val="15"/>
        <w:pageBreakBefore w:val="0"/>
        <w:widowControl w:val="0"/>
        <w:kinsoku/>
        <w:wordWrap/>
        <w:overflowPunct/>
        <w:topLinePunct w:val="0"/>
        <w:autoSpaceDE/>
        <w:autoSpaceDN/>
        <w:bidi w:val="0"/>
        <w:adjustRightInd w:val="0"/>
        <w:snapToGrid w:val="0"/>
        <w:spacing w:beforeLines="0" w:before="30" w:line="560" w:lineRule="exact"/>
        <w:ind w:firstLineChars="200" w:firstLine="640"/>
        <w:textAlignment w:val="auto"/>
        <w:outlineLvl w:val="2"/>
        <w:rPr>
          <w:rFonts w:ascii="仿宋" w:eastAsia="仿宋" w:hAnsi="仿宋" w:hint="eastAsia"/>
          <w:bCs/>
          <w:color w:val="000000"/>
          <w:sz w:val="32"/>
          <w:szCs w:val="32"/>
        </w:rPr>
      </w:pPr>
      <w:bookmarkStart w:id="17" w:name="_Toc15377198"/>
      <w:bookmarkStart w:id="18" w:name="_Toc15378445"/>
      <w:r>
        <w:rPr>
          <w:rFonts w:ascii="仿宋" w:eastAsia="仿宋" w:hAnsi="仿宋" w:hint="eastAsia"/>
          <w:bCs/>
          <w:color w:val="000000"/>
          <w:sz w:val="32"/>
          <w:szCs w:val="32"/>
        </w:rPr>
        <w:t>（一）主要职能。</w:t>
      </w:r>
      <w:bookmarkStart w:id="19" w:name="_Toc15378446"/>
      <w:bookmarkStart w:id="20" w:name="_Toc15377199"/>
      <w:bookmarkEnd w:id="17"/>
      <w:bookmarkEnd w:id="18"/>
    </w:p>
    <w:p>
      <w:pPr>
        <w:pStyle w:val="15"/>
        <w:pageBreakBefore w:val="0"/>
        <w:widowControl w:val="0"/>
        <w:kinsoku/>
        <w:wordWrap/>
        <w:overflowPunct/>
        <w:topLinePunct w:val="0"/>
        <w:autoSpaceDE/>
        <w:autoSpaceDN/>
        <w:bidi w:val="0"/>
        <w:adjustRightInd w:val="0"/>
        <w:snapToGrid w:val="0"/>
        <w:spacing w:beforeLines="0" w:before="30" w:line="560" w:lineRule="exact"/>
        <w:ind w:firstLineChars="200" w:firstLine="640"/>
        <w:textAlignment w:val="auto"/>
        <w:outlineLvl w:val="2"/>
        <w:rPr>
          <w:rFonts w:ascii="仿宋" w:eastAsia="仿宋" w:cs="仿宋" w:hAnsi="仿宋" w:hint="eastAsia"/>
          <w:sz w:val="32"/>
          <w:szCs w:val="32"/>
        </w:rPr>
      </w:pPr>
      <w:r>
        <w:rPr>
          <w:rFonts w:ascii="仿宋" w:eastAsia="仿宋" w:cs="仿宋" w:hAnsi="仿宋" w:hint="eastAsia"/>
          <w:sz w:val="32"/>
          <w:szCs w:val="32"/>
        </w:rPr>
        <w:t>从事工业园区产业布局、发展规划、政策措施和管理办法，制定园区控制性详规，负责入园企业的协调和管理工作，协助做好园区招商引资、征地拆迁安置等工作。</w:t>
      </w:r>
    </w:p>
    <w:p>
      <w:pPr>
        <w:pStyle w:val="15"/>
        <w:pageBreakBefore w:val="0"/>
        <w:widowControl w:val="0"/>
        <w:kinsoku/>
        <w:wordWrap/>
        <w:overflowPunct/>
        <w:topLinePunct w:val="0"/>
        <w:autoSpaceDE/>
        <w:autoSpaceDN/>
        <w:bidi w:val="0"/>
        <w:adjustRightInd w:val="0"/>
        <w:snapToGrid w:val="0"/>
        <w:spacing w:beforeLines="0" w:before="30" w:line="560" w:lineRule="exact"/>
        <w:ind w:firstLineChars="200" w:firstLine="640"/>
        <w:textAlignment w:val="auto"/>
        <w:outlineLvl w:val="2"/>
        <w:rPr>
          <w:rFonts w:ascii="仿宋" w:eastAsia="仿宋" w:hAnsi="仿宋" w:hint="eastAsia"/>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8年重点工作完成情况。</w:t>
      </w:r>
      <w:bookmarkEnd w:id="19"/>
      <w:bookmarkEnd w:id="20"/>
    </w:p>
    <w:p>
      <w:pPr>
        <w:pageBreakBefore w:val="0"/>
        <w:widowControl w:val="0"/>
        <w:kinsoku/>
        <w:wordWrap/>
        <w:overflowPunct/>
        <w:topLinePunct w:val="0"/>
        <w:autoSpaceDE/>
        <w:autoSpaceDN/>
        <w:bidi w:val="0"/>
        <w:spacing w:line="560"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val="en-US" w:eastAsia="zh-CN"/>
        </w:rPr>
        <w:t>1、</w:t>
      </w:r>
      <w:r>
        <w:rPr>
          <w:rFonts w:ascii="仿宋" w:eastAsia="仿宋" w:cs="仿宋" w:hAnsi="仿宋" w:hint="eastAsia"/>
          <w:sz w:val="32"/>
          <w:szCs w:val="32"/>
        </w:rPr>
        <w:t>加快基础设施建设，提升承载能力。省重点项目军民融合产业园PPP基础设施7个子项目快速推进，全面开工，完成投资4.5亿元。加快产业项目推进，形成新的增量。二氧化碳传感器、君玲电子等9个项目签约落地，智琪食品、等6个项目加快建设，双层油罐、泰吉鑫建材等16个项目竣工投产。推动现有企业改造升级，协助081电子集团6个子项目陆续搬迁入园，积极协调鑫盛纸塑与快消食品项目兼并重组，力促新良农业与新希望集团合作。积极对接协调省、市主管部门，向上争取资金</w:t>
      </w:r>
      <w:r>
        <w:rPr>
          <w:rFonts w:ascii="仿宋" w:eastAsia="仿宋" w:cs="仿宋" w:hAnsi="仿宋" w:hint="eastAsia"/>
          <w:color w:val="auto"/>
          <w:sz w:val="32"/>
          <w:szCs w:val="32"/>
        </w:rPr>
        <w:t>13514.12万元，占目标任务的177.82%。园区企业产销两旺，规上工业产值达到</w:t>
      </w:r>
      <w:r>
        <w:rPr>
          <w:rFonts w:ascii="仿宋" w:eastAsia="仿宋" w:cs="仿宋" w:hAnsi="仿宋" w:hint="eastAsia"/>
          <w:color w:val="auto"/>
          <w:sz w:val="32"/>
          <w:szCs w:val="32"/>
          <w:highlight w:val="auto"/>
        </w:rPr>
        <w:t>115</w:t>
      </w:r>
      <w:r>
        <w:rPr>
          <w:rFonts w:ascii="仿宋" w:eastAsia="仿宋" w:cs="仿宋" w:hAnsi="仿宋" w:hint="eastAsia"/>
          <w:color w:val="auto"/>
          <w:sz w:val="32"/>
          <w:szCs w:val="32"/>
        </w:rPr>
        <w:t>亿元，</w:t>
      </w:r>
      <w:r>
        <w:rPr>
          <w:rFonts w:ascii="仿宋" w:eastAsia="仿宋" w:cs="仿宋" w:hAnsi="仿宋" w:hint="eastAsia"/>
          <w:sz w:val="32"/>
          <w:szCs w:val="32"/>
        </w:rPr>
        <w:t>继续领跑全市县区。</w:t>
      </w:r>
    </w:p>
    <w:p>
      <w:pPr>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hint="eastAsia"/>
          <w:b w:val="0"/>
          <w:color w:val="000000"/>
        </w:rPr>
      </w:pPr>
      <w:r>
        <w:rPr>
          <w:rFonts w:ascii="仿宋" w:eastAsia="仿宋" w:cs="仿宋" w:hAnsi="仿宋" w:hint="eastAsia"/>
          <w:sz w:val="32"/>
          <w:szCs w:val="32"/>
          <w:lang w:val="en-US" w:eastAsia="zh-CN"/>
        </w:rPr>
        <w:t>2、</w:t>
      </w:r>
      <w:r>
        <w:rPr>
          <w:rFonts w:ascii="仿宋" w:eastAsia="仿宋" w:cs="仿宋" w:hAnsi="仿宋" w:hint="eastAsia"/>
          <w:sz w:val="32"/>
          <w:szCs w:val="32"/>
        </w:rPr>
        <w:t>优化服务环境，营造良好氛围。加强银企对接，稳妥解决日航公司、天湟山核桃项目拖欠民工工资等问题，及时为企业协调资金予以帮助，全年共解决近20家企业融资贷款1.8亿元。狠抓遗留问题解决，帮助大石工业园区、回龙河工业园区41家企业解决固定资产证件办理58起。针对企业招工难问题，联合区就业局举办多场招聘会，为企业集中招工，先后招聘员工200余人。</w:t>
      </w:r>
      <w:bookmarkStart w:id="21" w:name="_Toc15396601"/>
      <w:bookmarkStart w:id="22" w:name="_Toc15377200"/>
    </w:p>
    <w:p>
      <w:pPr>
        <w:pStyle w:val="2"/>
        <w:keepNext/>
        <w:keepLines/>
        <w:pageBreakBefore w:val="0"/>
        <w:widowControl w:val="0"/>
        <w:kinsoku/>
        <w:wordWrap/>
        <w:overflowPunct/>
        <w:topLinePunct w:val="0"/>
        <w:autoSpaceDE/>
        <w:autoSpaceDN/>
        <w:bidi w:val="0"/>
        <w:adjustRightInd/>
        <w:snapToGrid/>
        <w:spacing w:before="0" w:after="0" w:line="560" w:lineRule="exact"/>
        <w:ind w:firstLineChars="200" w:firstLine="640"/>
        <w:textAlignment w:val="auto"/>
        <w:rPr>
          <w:rStyle w:val="2Char"/>
          <w:rFonts w:ascii="黑体" w:eastAsia="黑体" w:hAnsi="黑体" w:hint="eastAsia"/>
          <w:b w:val="0"/>
          <w:bCs w:val="0"/>
        </w:rPr>
      </w:pPr>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b w:val="0"/>
          <w:bCs w:val="0"/>
        </w:rPr>
        <w:t>构设置</w:t>
      </w:r>
      <w:bookmarkEnd w:id="21"/>
      <w:bookmarkEnd w:id="22"/>
    </w:p>
    <w:p>
      <w:pPr>
        <w:pStyle w:val="2"/>
        <w:keepNext/>
        <w:keepLines/>
        <w:pageBreakBefore w:val="0"/>
        <w:widowControl w:val="0"/>
        <w:kinsoku/>
        <w:wordWrap/>
        <w:overflowPunct/>
        <w:topLinePunct w:val="0"/>
        <w:autoSpaceDE/>
        <w:autoSpaceDN/>
        <w:bidi w:val="0"/>
        <w:adjustRightInd/>
        <w:snapToGrid/>
        <w:spacing w:before="0" w:after="0" w:line="560" w:lineRule="exact"/>
        <w:ind w:firstLineChars="200" w:firstLine="640"/>
        <w:textAlignment w:val="auto"/>
        <w:rPr>
          <w:rFonts w:ascii="仿宋" w:eastAsia="仿宋" w:hAnsi="仿宋"/>
          <w:b w:val="0"/>
          <w:bCs w:val="0"/>
          <w:sz w:val="32"/>
          <w:szCs w:val="32"/>
        </w:rPr>
      </w:pPr>
      <w:r>
        <w:rPr>
          <w:rFonts w:ascii="仿宋" w:eastAsia="仿宋" w:hAnsi="仿宋" w:hint="eastAsia"/>
          <w:b w:val="0"/>
          <w:bCs w:val="0"/>
          <w:sz w:val="32"/>
          <w:szCs w:val="32"/>
          <w:lang w:eastAsia="zh-CN"/>
        </w:rPr>
        <w:t>广元市利州区工业集中发展区管理委员会属一级单位，无</w:t>
      </w:r>
      <w:r>
        <w:rPr>
          <w:rFonts w:ascii="仿宋" w:eastAsia="仿宋" w:hAnsi="仿宋" w:hint="eastAsia"/>
          <w:b w:val="0"/>
          <w:bCs w:val="0"/>
          <w:sz w:val="32"/>
          <w:szCs w:val="32"/>
        </w:rPr>
        <w:t>下属二级单位。</w:t>
      </w:r>
    </w:p>
    <w:p>
      <w:pPr>
        <w:pStyle w:val="15"/>
        <w:adjustRightInd w:val="0"/>
        <w:snapToGrid w:val="0"/>
        <w:spacing w:beforeLines="0" w:before="93" w:line="600" w:lineRule="exact"/>
        <w:rPr>
          <w:rFonts w:ascii="仿宋" w:eastAsia="仿宋" w:hAnsi="仿宋"/>
          <w:color w:val="000000"/>
          <w:sz w:val="32"/>
          <w:szCs w:val="32"/>
        </w:rPr>
      </w:pPr>
    </w:p>
    <w:p>
      <w:pPr>
        <w:widowControl/>
        <w:jc w:val="center"/>
        <w:rPr>
          <w:rStyle w:val="1Char"/>
          <w:rFonts w:ascii="黑体" w:eastAsia="黑体" w:hAnsi="黑体"/>
          <w:b w:val="0"/>
          <w:bCs w:val="0"/>
        </w:rPr>
      </w:pPr>
      <w:bookmarkStart w:id="23" w:name="_Toc15396602"/>
      <w:bookmarkStart w:id="24" w:name="_Toc15377204"/>
      <w:r>
        <w:rPr>
          <w:rFonts w:ascii="黑体" w:eastAsia="黑体" w:hAnsi="黑体" w:hint="eastAsia"/>
          <w:b w:val="0"/>
          <w:color w:val="000000"/>
          <w:sz w:val="44"/>
          <w:szCs w:val="44"/>
        </w:rPr>
        <w:t>第二部分</w:t>
      </w:r>
      <w:r>
        <w:rPr>
          <w:rFonts w:ascii="黑体" w:eastAsia="黑体" w:hAnsi="黑体" w:hint="eastAsia"/>
          <w:color w:val="000000"/>
          <w:sz w:val="44"/>
          <w:szCs w:val="44"/>
        </w:rPr>
        <w:t xml:space="preserve"> </w:t>
      </w:r>
      <w:r>
        <w:rPr>
          <w:rStyle w:val="1Char"/>
          <w:rFonts w:ascii="黑体" w:eastAsia="黑体" w:hAnsi="黑体" w:hint="eastAsia"/>
          <w:b w:val="0"/>
          <w:bCs w:val="0"/>
          <w:sz w:val="44"/>
          <w:szCs w:val="44"/>
        </w:rPr>
        <w:t>2018年度部门决算情况说明</w:t>
      </w:r>
      <w:bookmarkEnd w:id="23"/>
      <w:bookmarkEnd w:id="24"/>
    </w:p>
    <w:p/>
    <w:p/>
    <w:p>
      <w:pPr>
        <w:pStyle w:val="31"/>
        <w:numPr>
          <w:ilvl w:val="0"/>
          <w:numId w:val="1"/>
        </w:numPr>
        <w:spacing w:line="600" w:lineRule="exact"/>
        <w:ind w:firstLineChars="0"/>
        <w:outlineLvl w:val="1"/>
        <w:rPr>
          <w:rStyle w:val="2Char"/>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hAnsi="仿宋" w:hint="eastAsia"/>
          <w:color w:val="000000"/>
          <w:sz w:val="32"/>
          <w:szCs w:val="32"/>
          <w14:textFill>
            <w14:solidFill>
              <w14:srgbClr w14:val="000000"/>
            </w14:solidFill>
          </w14:textFill>
          <w:lang w:eastAsia="zh-CN"/>
        </w:rPr>
      </w:pPr>
      <w:r>
        <w:rPr>
          <w:rFonts w:ascii="仿宋" w:eastAsia="仿宋" w:hAnsi="仿宋" w:hint="eastAsia"/>
          <w:color w:val="000000"/>
          <w:sz w:val="32"/>
          <w:szCs w:val="32"/>
        </w:rPr>
        <w:t>2018年度收</w:t>
      </w:r>
      <w:r>
        <w:rPr>
          <w:rFonts w:ascii="仿宋" w:eastAsia="仿宋" w:hAnsi="仿宋" w:hint="eastAsia"/>
          <w:color w:val="000000"/>
          <w:sz w:val="32"/>
          <w:szCs w:val="32"/>
          <w:lang w:eastAsia="zh-CN"/>
        </w:rPr>
        <w:t>入</w:t>
      </w:r>
      <w:r>
        <w:rPr>
          <w:rFonts w:ascii="仿宋" w:eastAsia="仿宋" w:hAnsi="仿宋" w:hint="eastAsia"/>
          <w:color w:val="000000"/>
          <w:sz w:val="32"/>
          <w:szCs w:val="32"/>
          <w:lang w:val="en-US" w:eastAsia="zh-CN"/>
        </w:rPr>
        <w:t>868.05万元</w:t>
      </w:r>
      <w:r>
        <w:rPr>
          <w:rFonts w:ascii="仿宋" w:eastAsia="仿宋" w:hAnsi="仿宋" w:hint="eastAsia"/>
          <w:color w:val="000000"/>
          <w:sz w:val="32"/>
          <w:szCs w:val="32"/>
        </w:rPr>
        <w:t>、支</w:t>
      </w:r>
      <w:r>
        <w:rPr>
          <w:rFonts w:ascii="仿宋" w:eastAsia="仿宋" w:hAnsi="仿宋" w:hint="eastAsia"/>
          <w:color w:val="000000"/>
          <w:sz w:val="32"/>
          <w:szCs w:val="32"/>
          <w:lang w:eastAsia="zh-CN"/>
        </w:rPr>
        <w:t>出</w:t>
      </w:r>
      <w:r>
        <w:rPr>
          <w:rFonts w:ascii="仿宋" w:eastAsia="仿宋" w:hAnsi="仿宋" w:hint="eastAsia"/>
          <w:color w:val="000000"/>
          <w:sz w:val="32"/>
          <w:szCs w:val="32"/>
          <w:lang w:val="en-US" w:eastAsia="zh-CN"/>
        </w:rPr>
        <w:t>791.55</w:t>
      </w:r>
      <w:r>
        <w:rPr>
          <w:rFonts w:ascii="仿宋" w:eastAsia="仿宋" w:hAnsi="仿宋" w:hint="eastAsia"/>
          <w:color w:val="000000"/>
          <w:sz w:val="32"/>
          <w:szCs w:val="32"/>
        </w:rPr>
        <w:t>万元。与2017年相比，收</w:t>
      </w:r>
      <w:r>
        <w:rPr>
          <w:rFonts w:ascii="仿宋" w:eastAsia="仿宋" w:hAnsi="仿宋" w:hint="eastAsia"/>
          <w:color w:val="000000"/>
          <w:sz w:val="32"/>
          <w:szCs w:val="32"/>
          <w:lang w:eastAsia="zh-CN"/>
        </w:rPr>
        <w:t>入增加</w:t>
      </w:r>
      <w:r>
        <w:rPr>
          <w:rFonts w:ascii="仿宋" w:eastAsia="仿宋" w:hAnsi="仿宋" w:hint="eastAsia"/>
          <w:color w:val="000000"/>
          <w:sz w:val="32"/>
          <w:szCs w:val="32"/>
          <w:lang w:val="en-US" w:eastAsia="zh-CN"/>
        </w:rPr>
        <w:t>345.55万元</w:t>
      </w:r>
      <w:r>
        <w:rPr>
          <w:rFonts w:ascii="仿宋" w:eastAsia="仿宋" w:hAnsi="仿宋" w:hint="eastAsia"/>
          <w:color w:val="000000"/>
          <w:sz w:val="32"/>
          <w:szCs w:val="32"/>
        </w:rPr>
        <w:t>、支</w:t>
      </w:r>
      <w:r>
        <w:rPr>
          <w:rFonts w:ascii="仿宋" w:eastAsia="仿宋" w:hAnsi="仿宋" w:hint="eastAsia"/>
          <w:color w:val="000000"/>
          <w:sz w:val="32"/>
          <w:szCs w:val="32"/>
          <w:lang w:eastAsia="zh-CN"/>
        </w:rPr>
        <w:t>出</w:t>
      </w:r>
      <w:r>
        <w:rPr>
          <w:rFonts w:ascii="仿宋" w:eastAsia="仿宋" w:hAnsi="仿宋" w:hint="eastAsia"/>
          <w:color w:val="000000"/>
          <w:sz w:val="32"/>
          <w:szCs w:val="32"/>
        </w:rPr>
        <w:t>增加</w:t>
      </w:r>
      <w:r>
        <w:rPr>
          <w:rFonts w:ascii="仿宋" w:eastAsia="仿宋" w:hAnsi="仿宋" w:hint="eastAsia"/>
          <w:color w:val="000000"/>
          <w:sz w:val="32"/>
          <w:szCs w:val="32"/>
          <w:lang w:val="en-US" w:eastAsia="zh-CN"/>
        </w:rPr>
        <w:t>469.16</w:t>
      </w:r>
      <w:r>
        <w:rPr>
          <w:rFonts w:ascii="仿宋" w:eastAsia="仿宋" w:hAnsi="仿宋" w:hint="eastAsia"/>
          <w:color w:val="000000"/>
          <w:sz w:val="32"/>
          <w:szCs w:val="32"/>
        </w:rPr>
        <w:t>万元，增长</w:t>
      </w:r>
      <w:r>
        <w:rPr>
          <w:rFonts w:ascii="仿宋" w:eastAsia="仿宋" w:hAnsi="仿宋" w:hint="eastAsia"/>
          <w:color w:val="000000"/>
          <w:sz w:val="32"/>
          <w:szCs w:val="32"/>
          <w:lang w:val="en-US" w:eastAsia="zh-CN"/>
        </w:rPr>
        <w:t>39.81%、59.27</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lang w:eastAsia="zh-CN"/>
        </w:rPr>
        <w:t>增加了工业强县示范县、军民融合产业园区前期工作经费及大石党群活动中心等项</w:t>
      </w:r>
      <w:r>
        <w:rPr>
          <w:rFonts w:ascii="仿宋" w:eastAsia="仿宋" w:hAnsi="仿宋" w:hint="eastAsia"/>
          <w:color w:val="000000"/>
          <w:sz w:val="32"/>
          <w:szCs w:val="32"/>
          <w14:textFill>
            <w14:solidFill>
              <w14:srgbClr w14:val="000000"/>
            </w14:solidFill>
          </w14:textFill>
          <w:lang w:eastAsia="zh-CN"/>
        </w:rPr>
        <w:t>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hAnsi="仿宋" w:hint="eastAsia"/>
          <w:color w:val="000000"/>
          <w:sz w:val="32"/>
          <w:szCs w:val="32"/>
          <w14:textFill>
            <w14:solidFill>
              <w14:srgbClr w14:val="000000"/>
            </w14:solidFill>
          </w14:textFill>
        </w:rPr>
      </w:pPr>
      <w:r>
        <w:rPr>
          <w:rFonts w:ascii="仿宋" w:eastAsia="仿宋" w:hAnsi="仿宋" w:hint="eastAsia"/>
          <w:color w:val="000000"/>
          <w:sz w:val="32"/>
          <w:szCs w:val="32"/>
          <w14:textFill>
            <w14:solidFill>
              <w14:srgbClr w14:val="000000"/>
            </w14:solidFill>
          </w14:textFill>
        </w:rPr>
        <w:t>（图</w:t>
      </w:r>
      <w:r>
        <w:rPr>
          <w:rFonts w:ascii="仿宋" w:eastAsia="仿宋" w:hAnsi="仿宋"/>
          <w:color w:val="000000"/>
          <w:sz w:val="32"/>
          <w:szCs w:val="32"/>
          <w14:textFill>
            <w14:solidFill>
              <w14:srgbClr w14:val="000000"/>
            </w14:solidFill>
          </w14:textFill>
        </w:rPr>
        <w:t>1</w:t>
      </w:r>
      <w:r>
        <w:rPr>
          <w:rFonts w:ascii="仿宋" w:eastAsia="仿宋" w:hAnsi="仿宋" w:hint="eastAsia"/>
          <w:color w:val="000000"/>
          <w:sz w:val="32"/>
          <w:szCs w:val="32"/>
          <w14:textFill>
            <w14:solidFill>
              <w14:srgbClr w14:val="000000"/>
            </w14:solidFill>
          </w14:textFill>
        </w:rPr>
        <w:t>：收、支决算总计变动情况图）（柱状图）</w:t>
      </w:r>
    </w:p>
    <w:p>
      <w:pPr>
        <w:spacing w:line="600" w:lineRule="exact"/>
        <w:rPr>
          <w:rFonts w:ascii="仿宋" w:eastAsia="仿宋" w:hAnsi="仿宋" w:hint="eastAsia"/>
          <w:color w:val="000000"/>
          <w:sz w:val="32"/>
          <w:szCs w:val="32"/>
          <w14:textFill>
            <w14:solidFill>
              <w14:srgbClr w14:val="000000"/>
            </w14:solidFill>
          </w14:textFill>
        </w:rPr>
      </w:pPr>
      <w:r>
        <w:drawing>
          <wp:anchor distT="0" distB="0" distL="114935" distR="114935" simplePos="0" relativeHeight="22" behindDoc="0" locked="0" layoutInCell="1" hidden="0" allowOverlap="1">
            <wp:simplePos x="0" y="0"/>
            <wp:positionH relativeFrom="column">
              <wp:posOffset>340359</wp:posOffset>
            </wp:positionH>
            <wp:positionV relativeFrom="paragraph">
              <wp:posOffset>192405</wp:posOffset>
            </wp:positionV>
            <wp:extent cx="5467350" cy="2762250"/>
            <wp:effectExtent l="0" t="0" r="0" b="0"/>
            <wp:wrapTopAndBottom/>
            <wp:docPr id="1" name="图表 3"/>
            <wp:cNvGraphicFramePr>
              <a:graphicFrameLocks noChangeAspect="0"/>
            </wp:cNvGraphicFramePr>
            <a:graphic>
              <a:graphicData uri="http://schemas.openxmlformats.org/drawingml/2006/chart">
                <c:chart xmlns:c="http://schemas.openxmlformats.org/drawingml/2006/chart" r:id="rId4"/>
              </a:graphicData>
            </a:graphic>
          </wp:anchor>
        </w:drawing>
      </w:r>
    </w:p>
    <w:p>
      <w:pPr>
        <w:spacing w:line="600" w:lineRule="exact"/>
        <w:rPr>
          <w:rFonts w:ascii="仿宋" w:eastAsia="仿宋" w:hAnsi="仿宋" w:hint="eastAsia"/>
          <w:color w:val="000000"/>
          <w:sz w:val="32"/>
          <w:szCs w:val="32"/>
          <w14:textFill>
            <w14:solidFill>
              <w14:srgbClr w14:val="000000"/>
            </w14:solidFill>
          </w14:textFill>
        </w:rPr>
      </w:pPr>
    </w:p>
    <w:p>
      <w:pPr>
        <w:pStyle w:val="31"/>
        <w:numPr>
          <w:ilvl w:val="0"/>
          <w:numId w:val="1"/>
        </w:numPr>
        <w:spacing w:line="600" w:lineRule="exact"/>
        <w:ind w:firstLineChars="0"/>
        <w:outlineLvl w:val="1"/>
        <w:rPr>
          <w:rStyle w:val="2Char"/>
          <w:rFonts w:ascii="黑体" w:eastAsia="黑体" w:hAnsi="黑体"/>
          <w:b w:val="0"/>
        </w:rPr>
      </w:pPr>
      <w:bookmarkStart w:id="27" w:name="_Toc15377206"/>
      <w:bookmarkStart w:id="28"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pPr>
        <w:spacing w:line="600" w:lineRule="exact"/>
        <w:ind w:firstLineChars="200" w:firstLine="640"/>
        <w:outlineLvl w:val="1"/>
        <w:rPr>
          <w:rFonts w:ascii="仿宋" w:eastAsia="仿宋" w:hAnsi="仿宋" w:hint="eastAsia"/>
          <w:color w:val="000000"/>
          <w:sz w:val="32"/>
          <w:szCs w:val="32"/>
          <w14:textFill>
            <w14:solidFill>
              <w14:srgbClr w14:val="000000"/>
            </w14:solidFill>
          </w14:textFill>
        </w:rPr>
      </w:pPr>
      <w:r>
        <w:rPr>
          <w:rFonts w:ascii="仿宋" w:eastAsia="仿宋" w:hAnsi="仿宋"/>
          <w:color w:val="000000"/>
          <w:sz w:val="32"/>
          <w:szCs w:val="32"/>
        </w:rPr>
        <w:t>201</w:t>
      </w:r>
      <w:r>
        <w:rPr>
          <w:rFonts w:ascii="仿宋" w:eastAsia="仿宋" w:hAnsi="仿宋" w:hint="eastAsia"/>
          <w:color w:val="000000"/>
          <w:sz w:val="32"/>
          <w:szCs w:val="32"/>
        </w:rPr>
        <w:t>8年本年收入合计</w:t>
      </w:r>
      <w:r>
        <w:rPr>
          <w:rFonts w:ascii="仿宋" w:eastAsia="仿宋" w:hAnsi="仿宋" w:hint="eastAsia"/>
          <w:color w:val="000000"/>
          <w:sz w:val="32"/>
          <w:szCs w:val="32"/>
          <w:lang w:val="en-US" w:eastAsia="zh-CN"/>
        </w:rPr>
        <w:t>868.05</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lang w:val="en-US" w:eastAsia="zh-CN"/>
        </w:rPr>
        <w:t>836.05</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96.31</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lang w:val="en-US" w:eastAsia="zh-CN"/>
        </w:rPr>
        <w:t>32</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3.69</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420"/>
        <w:rPr>
          <w:rFonts w:ascii="仿宋" w:eastAsia="仿宋" w:hAnsi="仿宋" w:hint="eastAsia"/>
          <w:color w:val="000000"/>
          <w:sz w:val="32"/>
          <w:szCs w:val="32"/>
          <w14:textFill>
            <w14:solidFill>
              <w14:srgbClr w14:val="000000"/>
            </w14:solidFill>
          </w14:textFill>
        </w:rPr>
      </w:pPr>
      <w:r>
        <w:drawing>
          <wp:anchor distT="0" distB="0" distL="114935" distR="114935" simplePos="0" relativeHeight="24" behindDoc="0" locked="0" layoutInCell="1" hidden="0" allowOverlap="1">
            <wp:simplePos x="0" y="0"/>
            <wp:positionH relativeFrom="column">
              <wp:posOffset>140335</wp:posOffset>
            </wp:positionH>
            <wp:positionV relativeFrom="paragraph">
              <wp:posOffset>425450</wp:posOffset>
            </wp:positionV>
            <wp:extent cx="5495925" cy="2285365"/>
            <wp:effectExtent l="0" t="0" r="0" b="0"/>
            <wp:wrapTopAndBottom/>
            <wp:docPr id="2" name="图表 1"/>
            <wp:cNvGraphicFramePr>
              <a:graphicFrameLocks noChangeAspect="0"/>
            </wp:cNvGraphicFramePr>
            <a:graphic>
              <a:graphicData uri="http://schemas.openxmlformats.org/drawingml/2006/chart">
                <c:chart xmlns:c="http://schemas.openxmlformats.org/drawingml/2006/chart" r:id="rId5"/>
              </a:graphicData>
            </a:graphic>
          </wp:anchor>
        </w:drawing>
      </w:r>
      <w:r>
        <w:rPr>
          <w:rFonts w:ascii="仿宋" w:eastAsia="仿宋" w:hAnsi="仿宋" w:hint="eastAsia"/>
          <w:color w:val="000000"/>
          <w:sz w:val="32"/>
          <w:szCs w:val="32"/>
          <w14:textFill>
            <w14:solidFill>
              <w14:srgbClr w14:val="000000"/>
            </w14:solidFill>
          </w14:textFill>
        </w:rPr>
        <w:t>（图2：收入决算结构图）（饼状图）</w:t>
      </w:r>
    </w:p>
    <w:p>
      <w:pPr>
        <w:spacing w:line="600" w:lineRule="exact"/>
        <w:ind w:firstLineChars="200" w:firstLine="640"/>
        <w:jc w:val="center"/>
        <w:rPr>
          <w:rFonts w:ascii="仿宋_GB2312" w:eastAsia="仿宋_GB2312"/>
          <w:color w:val="FF0000"/>
          <w:sz w:val="32"/>
          <w:szCs w:val="32"/>
        </w:rPr>
      </w:pPr>
    </w:p>
    <w:p>
      <w:pPr>
        <w:pStyle w:val="31"/>
        <w:numPr>
          <w:ilvl w:val="0"/>
          <w:numId w:val="1"/>
        </w:numPr>
        <w:spacing w:line="600" w:lineRule="exact"/>
        <w:ind w:firstLineChars="0"/>
        <w:outlineLvl w:val="1"/>
        <w:rPr>
          <w:rStyle w:val="2Char"/>
          <w:rFonts w:ascii="黑体" w:eastAsia="黑体" w:hAnsi="黑体"/>
          <w:b w:val="0"/>
        </w:rPr>
      </w:pPr>
      <w:bookmarkStart w:id="29" w:name="_Toc15396605"/>
      <w:bookmarkStart w:id="30"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w:t>
      </w:r>
      <w:r>
        <w:rPr>
          <w:rFonts w:ascii="仿宋" w:eastAsia="仿宋" w:hAnsi="仿宋" w:hint="eastAsia"/>
          <w:color w:val="000000"/>
          <w:sz w:val="32"/>
          <w:szCs w:val="32"/>
        </w:rPr>
        <w:t>8年本年支出合计</w:t>
      </w:r>
      <w:r>
        <w:rPr>
          <w:rFonts w:ascii="仿宋" w:eastAsia="仿宋" w:hAnsi="仿宋" w:hint="eastAsia"/>
          <w:color w:val="000000"/>
          <w:sz w:val="32"/>
          <w:szCs w:val="32"/>
          <w:lang w:val="en-US" w:eastAsia="zh-CN"/>
        </w:rPr>
        <w:t>791.55</w:t>
      </w:r>
      <w:r>
        <w:rPr>
          <w:rFonts w:ascii="仿宋" w:eastAsia="仿宋" w:hAnsi="仿宋" w:hint="eastAsia"/>
          <w:color w:val="000000"/>
          <w:sz w:val="32"/>
          <w:szCs w:val="32"/>
        </w:rPr>
        <w:t>万元，其中：基本支出</w:t>
      </w:r>
      <w:r>
        <w:rPr>
          <w:rFonts w:ascii="仿宋" w:eastAsia="仿宋" w:hAnsi="仿宋" w:hint="eastAsia"/>
          <w:color w:val="000000"/>
          <w:sz w:val="32"/>
          <w:szCs w:val="32"/>
          <w:lang w:val="en-US" w:eastAsia="zh-CN"/>
        </w:rPr>
        <w:t>235.05</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29.69</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lang w:val="en-US" w:eastAsia="zh-CN"/>
        </w:rPr>
        <w:t>556.5</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70.31</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640"/>
        <w:rPr>
          <w:rFonts w:ascii="仿宋" w:eastAsia="仿宋" w:hAnsi="仿宋" w:hint="eastAsia"/>
          <w:color w:val="000000"/>
          <w:sz w:val="32"/>
          <w:szCs w:val="32"/>
          <w14:textFill>
            <w14:solidFill>
              <w14:srgbClr w14:val="000000"/>
            </w14:solidFill>
          </w14:textFill>
        </w:rPr>
      </w:pPr>
      <w:r>
        <w:rPr>
          <w:rFonts w:ascii="仿宋" w:eastAsia="仿宋" w:hAnsi="仿宋" w:hint="eastAsia"/>
          <w:color w:val="000000"/>
          <w:sz w:val="32"/>
          <w:szCs w:val="32"/>
          <w14:textFill>
            <w14:solidFill>
              <w14:srgbClr w14:val="000000"/>
            </w14:solidFill>
          </w14:textFill>
        </w:rPr>
        <w:t>（图3：支出决算结构图）（饼状图）</w:t>
      </w:r>
    </w:p>
    <w:p>
      <w:pPr>
        <w:spacing w:line="600" w:lineRule="exact"/>
        <w:ind w:firstLineChars="200" w:firstLine="420"/>
        <w:rPr>
          <w:rFonts w:ascii="黑体" w:eastAsia="黑体" w:hAnsi="黑体" w:hint="eastAsia"/>
          <w:color w:val="000000"/>
          <w:sz w:val="32"/>
          <w:szCs w:val="32"/>
        </w:rPr>
      </w:pPr>
      <w:r>
        <w:drawing>
          <wp:anchor distT="0" distB="0" distL="114935" distR="114935" simplePos="0" relativeHeight="26" behindDoc="0" locked="0" layoutInCell="1" hidden="0" allowOverlap="1">
            <wp:simplePos x="0" y="0"/>
            <wp:positionH relativeFrom="column">
              <wp:posOffset>198120</wp:posOffset>
            </wp:positionH>
            <wp:positionV relativeFrom="paragraph">
              <wp:posOffset>322580</wp:posOffset>
            </wp:positionV>
            <wp:extent cx="5504180" cy="2475229"/>
            <wp:effectExtent l="0" t="0" r="0" b="0"/>
            <wp:wrapTopAndBottom/>
            <wp:docPr id="3" name="图表 1"/>
            <wp:cNvGraphicFramePr>
              <a:graphicFrameLocks noChangeAspect="0"/>
            </wp:cNvGraphicFramePr>
            <a:graphic>
              <a:graphicData uri="http://schemas.openxmlformats.org/drawingml/2006/chart">
                <c:chart xmlns:c="http://schemas.openxmlformats.org/drawingml/2006/chart" r:id="rId6"/>
              </a:graphicData>
            </a:graphic>
          </wp:anchor>
        </w:drawing>
      </w:r>
      <w:bookmarkStart w:id="31" w:name="_Toc15377208"/>
      <w:bookmarkStart w:id="32" w:name="_Toc15396606"/>
    </w:p>
    <w:p>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pPr>
        <w:spacing w:line="600" w:lineRule="exact"/>
        <w:ind w:firstLineChars="200" w:firstLine="640"/>
        <w:rPr>
          <w:rFonts w:ascii="仿宋" w:eastAsia="仿宋" w:hAnsi="仿宋" w:hint="eastAsia"/>
          <w:color w:val="000000"/>
          <w:sz w:val="32"/>
          <w:szCs w:val="32"/>
          <w:lang w:eastAsia="zh-CN"/>
        </w:rPr>
      </w:pPr>
      <w:r>
        <w:rPr>
          <w:rFonts w:ascii="仿宋" w:eastAsia="仿宋" w:hAnsi="仿宋"/>
          <w:color w:val="000000"/>
          <w:sz w:val="32"/>
          <w:szCs w:val="32"/>
        </w:rPr>
        <w:t>201</w:t>
      </w:r>
      <w:r>
        <w:rPr>
          <w:rFonts w:ascii="仿宋" w:eastAsia="仿宋" w:hAnsi="仿宋" w:hint="eastAsia"/>
          <w:color w:val="000000"/>
          <w:sz w:val="32"/>
          <w:szCs w:val="32"/>
        </w:rPr>
        <w:t>8年财政拨款收</w:t>
      </w:r>
      <w:r>
        <w:rPr>
          <w:rFonts w:ascii="仿宋" w:eastAsia="仿宋" w:hAnsi="仿宋" w:hint="eastAsia"/>
          <w:color w:val="000000"/>
          <w:sz w:val="32"/>
          <w:szCs w:val="32"/>
          <w:lang w:eastAsia="zh-CN"/>
        </w:rPr>
        <w:t>入</w:t>
      </w:r>
      <w:r>
        <w:rPr>
          <w:rFonts w:ascii="仿宋" w:eastAsia="仿宋" w:hAnsi="仿宋" w:hint="eastAsia"/>
          <w:color w:val="000000"/>
          <w:sz w:val="32"/>
          <w:szCs w:val="32"/>
          <w:lang w:val="en-US" w:eastAsia="zh-CN"/>
        </w:rPr>
        <w:t>868.05万元</w:t>
      </w:r>
      <w:r>
        <w:rPr>
          <w:rFonts w:ascii="仿宋" w:eastAsia="仿宋" w:hAnsi="仿宋" w:hint="eastAsia"/>
          <w:color w:val="000000"/>
          <w:sz w:val="32"/>
          <w:szCs w:val="32"/>
        </w:rPr>
        <w:t>、支</w:t>
      </w:r>
      <w:r>
        <w:rPr>
          <w:rFonts w:ascii="仿宋" w:eastAsia="仿宋" w:hAnsi="仿宋" w:hint="eastAsia"/>
          <w:color w:val="000000"/>
          <w:sz w:val="32"/>
          <w:szCs w:val="32"/>
          <w:lang w:eastAsia="zh-CN"/>
        </w:rPr>
        <w:t>出</w:t>
      </w:r>
      <w:r>
        <w:rPr>
          <w:rFonts w:ascii="仿宋" w:eastAsia="仿宋" w:hAnsi="仿宋" w:hint="eastAsia"/>
          <w:color w:val="000000"/>
          <w:sz w:val="32"/>
          <w:szCs w:val="32"/>
          <w:lang w:val="en-US" w:eastAsia="zh-CN"/>
        </w:rPr>
        <w:t>791.55</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7年相比，财政拨款收</w:t>
      </w:r>
      <w:r>
        <w:rPr>
          <w:rFonts w:ascii="仿宋" w:eastAsia="仿宋" w:hAnsi="仿宋" w:hint="eastAsia"/>
          <w:color w:val="000000"/>
          <w:sz w:val="32"/>
          <w:szCs w:val="32"/>
          <w:lang w:eastAsia="zh-CN"/>
        </w:rPr>
        <w:t>入增加</w:t>
      </w:r>
      <w:r>
        <w:rPr>
          <w:rFonts w:ascii="仿宋" w:eastAsia="仿宋" w:hAnsi="仿宋" w:hint="eastAsia"/>
          <w:color w:val="000000"/>
          <w:sz w:val="32"/>
          <w:szCs w:val="32"/>
          <w:lang w:val="en-US" w:eastAsia="zh-CN"/>
        </w:rPr>
        <w:t>345.55万元</w:t>
      </w:r>
      <w:r>
        <w:rPr>
          <w:rFonts w:ascii="仿宋" w:eastAsia="仿宋" w:hAnsi="仿宋" w:hint="eastAsia"/>
          <w:color w:val="000000"/>
          <w:sz w:val="32"/>
          <w:szCs w:val="32"/>
        </w:rPr>
        <w:t>、支</w:t>
      </w:r>
      <w:r>
        <w:rPr>
          <w:rFonts w:ascii="仿宋" w:eastAsia="仿宋" w:hAnsi="仿宋" w:hint="eastAsia"/>
          <w:color w:val="000000"/>
          <w:sz w:val="32"/>
          <w:szCs w:val="32"/>
          <w:lang w:eastAsia="zh-CN"/>
        </w:rPr>
        <w:t>出</w:t>
      </w:r>
      <w:r>
        <w:rPr>
          <w:rFonts w:ascii="仿宋" w:eastAsia="仿宋" w:hAnsi="仿宋" w:hint="eastAsia"/>
          <w:color w:val="000000"/>
          <w:sz w:val="32"/>
          <w:szCs w:val="32"/>
        </w:rPr>
        <w:t>增加</w:t>
      </w:r>
      <w:r>
        <w:rPr>
          <w:rFonts w:ascii="仿宋" w:eastAsia="仿宋" w:hAnsi="仿宋" w:hint="eastAsia"/>
          <w:color w:val="000000"/>
          <w:sz w:val="32"/>
          <w:szCs w:val="32"/>
          <w:lang w:val="en-US" w:eastAsia="zh-CN"/>
        </w:rPr>
        <w:t>469.16</w:t>
      </w:r>
      <w:r>
        <w:rPr>
          <w:rFonts w:ascii="仿宋" w:eastAsia="仿宋" w:hAnsi="仿宋" w:hint="eastAsia"/>
          <w:color w:val="000000"/>
          <w:sz w:val="32"/>
          <w:szCs w:val="32"/>
        </w:rPr>
        <w:t>万元，增长</w:t>
      </w:r>
      <w:r>
        <w:rPr>
          <w:rFonts w:ascii="仿宋" w:eastAsia="仿宋" w:hAnsi="仿宋" w:hint="eastAsia"/>
          <w:color w:val="000000"/>
          <w:sz w:val="32"/>
          <w:szCs w:val="32"/>
          <w:lang w:val="en-US" w:eastAsia="zh-CN"/>
        </w:rPr>
        <w:t>39.81%、59.27</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lang w:eastAsia="zh-CN"/>
        </w:rPr>
        <w:t>增加了工业强县示范县、</w:t>
      </w:r>
      <w:r>
        <w:rPr>
          <w:rFonts w:ascii="仿宋" w:eastAsia="仿宋" w:hAnsi="仿宋" w:hint="eastAsia"/>
          <w:color w:val="000000"/>
          <w:sz w:val="32"/>
          <w:szCs w:val="32"/>
          <w:lang w:val="en-US" w:eastAsia="zh-CN"/>
        </w:rPr>
        <w:t>PPP项目</w:t>
      </w:r>
      <w:r>
        <w:rPr>
          <w:rFonts w:ascii="仿宋" w:eastAsia="仿宋" w:hAnsi="仿宋" w:hint="eastAsia"/>
          <w:color w:val="000000"/>
          <w:sz w:val="32"/>
          <w:szCs w:val="32"/>
          <w:lang w:eastAsia="zh-CN"/>
        </w:rPr>
        <w:t>前期工作经费及大石党群活动中心等项目。</w:t>
      </w:r>
    </w:p>
    <w:p>
      <w:pPr>
        <w:spacing w:line="60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hAnsi="仿宋" w:hint="eastAsia"/>
          <w:color w:val="000000"/>
          <w:sz w:val="32"/>
          <w:szCs w:val="32"/>
          <w14:textFill>
            <w14:solidFill>
              <w14:srgbClr w14:val="000000"/>
            </w14:solidFill>
          </w14:textFill>
        </w:rPr>
        <w:t>（图4：财政拨款收、支决算总计变动情况）（柱状图）</w:t>
      </w:r>
    </w:p>
    <w:p>
      <w:pPr>
        <w:spacing w:line="600" w:lineRule="exact"/>
        <w:jc w:val="both"/>
        <w:rPr>
          <w:rFonts w:ascii="仿宋" w:eastAsia="仿宋" w:hAnsi="仿宋"/>
          <w:b/>
          <w:color w:val="00B050"/>
          <w:sz w:val="32"/>
          <w:szCs w:val="32"/>
        </w:rPr>
      </w:pPr>
    </w:p>
    <w:p>
      <w:pPr>
        <w:spacing w:line="600" w:lineRule="exact"/>
        <w:jc w:val="both"/>
        <w:rPr>
          <w:rFonts w:ascii="仿宋" w:eastAsia="仿宋" w:hAnsi="仿宋"/>
          <w:b/>
          <w:color w:val="00B050"/>
          <w:sz w:val="32"/>
          <w:szCs w:val="32"/>
        </w:rPr>
      </w:pPr>
      <w:r>
        <w:drawing>
          <wp:anchor distT="0" distB="0" distL="114935" distR="114935" simplePos="0" relativeHeight="28" behindDoc="0" locked="0" layoutInCell="1" hidden="0" allowOverlap="1">
            <wp:simplePos x="0" y="0"/>
            <wp:positionH relativeFrom="column">
              <wp:posOffset>435609</wp:posOffset>
            </wp:positionH>
            <wp:positionV relativeFrom="paragraph">
              <wp:posOffset>13335</wp:posOffset>
            </wp:positionV>
            <wp:extent cx="4943473" cy="2172335"/>
            <wp:effectExtent l="0" t="0" r="0" b="0"/>
            <wp:wrapTopAndBottom/>
            <wp:docPr id="4" name="图表 3"/>
            <wp:cNvGraphicFramePr>
              <a:graphicFrameLocks noChangeAspect="0"/>
            </wp:cNvGraphicFramePr>
            <a:graphic>
              <a:graphicData uri="http://schemas.openxmlformats.org/drawingml/2006/chart">
                <c:chart xmlns:c="http://schemas.openxmlformats.org/drawingml/2006/chart" r:id="rId7"/>
              </a:graphicData>
            </a:graphic>
          </wp:anchor>
        </w:drawing>
      </w:r>
    </w:p>
    <w:p>
      <w:pPr>
        <w:spacing w:line="600"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pPr>
        <w:spacing w:line="600" w:lineRule="exact"/>
        <w:ind w:firstLineChars="200" w:firstLine="640"/>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pPr>
        <w:spacing w:line="600" w:lineRule="exact"/>
        <w:ind w:firstLineChars="200" w:firstLine="420"/>
        <w:rPr>
          <w:rFonts w:ascii="仿宋" w:eastAsia="仿宋" w:hAnsi="仿宋" w:hint="eastAsia"/>
          <w:color w:val="000000"/>
          <w:sz w:val="32"/>
          <w:szCs w:val="32"/>
          <w:lang w:val="en-US" w:eastAsia="zh-CN"/>
        </w:rPr>
      </w:pPr>
      <w:r>
        <w:drawing>
          <wp:anchor distT="0" distB="0" distL="114935" distR="114935" simplePos="0" relativeHeight="30" behindDoc="0" locked="0" layoutInCell="1" hidden="0" allowOverlap="1">
            <wp:simplePos x="0" y="0"/>
            <wp:positionH relativeFrom="column">
              <wp:posOffset>379095</wp:posOffset>
            </wp:positionH>
            <wp:positionV relativeFrom="paragraph">
              <wp:posOffset>2120265</wp:posOffset>
            </wp:positionV>
            <wp:extent cx="5325109" cy="1905635"/>
            <wp:effectExtent l="0" t="0" r="0" b="0"/>
            <wp:wrapTopAndBottom/>
            <wp:docPr id="5" name="图表 3"/>
            <wp:cNvGraphicFramePr>
              <a:graphicFrameLocks noChangeAspect="0"/>
            </wp:cNvGraphicFramePr>
            <a:graphic>
              <a:graphicData uri="http://schemas.openxmlformats.org/drawingml/2006/chart">
                <c:chart xmlns:c="http://schemas.openxmlformats.org/drawingml/2006/chart" r:id="rId8"/>
              </a:graphicData>
            </a:graphic>
          </wp:anchor>
        </w:drawing>
      </w:r>
      <w:r>
        <w:rPr>
          <w:rFonts w:ascii="仿宋" w:eastAsia="仿宋" w:hAnsi="仿宋"/>
          <w:color w:val="000000"/>
          <w:sz w:val="32"/>
          <w:szCs w:val="32"/>
        </w:rPr>
        <w:t>201</w:t>
      </w:r>
      <w:r>
        <w:rPr>
          <w:rFonts w:ascii="仿宋" w:eastAsia="仿宋" w:hAnsi="仿宋" w:hint="eastAsia"/>
          <w:color w:val="000000"/>
          <w:sz w:val="32"/>
          <w:szCs w:val="32"/>
        </w:rPr>
        <w:t>8年一般公共预算财政拨款支出</w:t>
      </w:r>
      <w:r>
        <w:rPr>
          <w:rFonts w:ascii="仿宋" w:eastAsia="仿宋" w:hAnsi="仿宋" w:hint="eastAsia"/>
          <w:color w:val="000000"/>
          <w:sz w:val="32"/>
          <w:szCs w:val="32"/>
          <w14:textFill>
            <w14:solidFill>
              <w14:srgbClr w14:val="000000"/>
            </w14:solidFill>
          </w14:textFill>
          <w:lang w:val="en-US" w:eastAsia="zh-CN"/>
        </w:rPr>
        <w:t>759.55</w:t>
      </w:r>
      <w:r>
        <w:rPr>
          <w:rFonts w:ascii="仿宋" w:eastAsia="仿宋" w:hAnsi="仿宋" w:hint="eastAsia"/>
          <w:color w:val="000000"/>
          <w:sz w:val="32"/>
          <w:szCs w:val="32"/>
        </w:rPr>
        <w:t>万元，占本年支出合计的</w:t>
      </w:r>
      <w:r>
        <w:rPr>
          <w:rFonts w:ascii="仿宋" w:eastAsia="仿宋" w:hAnsi="仿宋" w:hint="eastAsia"/>
          <w:color w:val="000000"/>
          <w:sz w:val="32"/>
          <w:szCs w:val="32"/>
          <w:lang w:val="en-US" w:eastAsia="zh-CN"/>
        </w:rPr>
        <w:t>95.96</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7年相比，一般公共预算财政拨款增加</w:t>
      </w:r>
      <w:r>
        <w:rPr>
          <w:rFonts w:ascii="仿宋" w:eastAsia="仿宋" w:hAnsi="仿宋" w:hint="eastAsia"/>
          <w:color w:val="000000"/>
          <w:sz w:val="32"/>
          <w:szCs w:val="32"/>
          <w:lang w:val="en-US" w:eastAsia="zh-CN"/>
        </w:rPr>
        <w:t>437.16</w:t>
      </w:r>
      <w:r>
        <w:rPr>
          <w:rFonts w:ascii="仿宋" w:eastAsia="仿宋" w:hAnsi="仿宋" w:hint="eastAsia"/>
          <w:color w:val="000000"/>
          <w:sz w:val="32"/>
          <w:szCs w:val="32"/>
        </w:rPr>
        <w:t>万元，增长</w:t>
      </w:r>
      <w:r>
        <w:rPr>
          <w:rFonts w:ascii="仿宋" w:eastAsia="仿宋" w:hAnsi="仿宋" w:hint="eastAsia"/>
          <w:color w:val="000000"/>
          <w:sz w:val="32"/>
          <w:szCs w:val="32"/>
          <w:lang w:val="en-US" w:eastAsia="zh-CN"/>
        </w:rPr>
        <w:t>135.6</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lang w:eastAsia="zh-CN"/>
        </w:rPr>
        <w:t>增加了党群活动中心、工业强县示范县、</w:t>
      </w:r>
      <w:r>
        <w:rPr>
          <w:rFonts w:ascii="仿宋" w:eastAsia="仿宋" w:hAnsi="仿宋" w:hint="eastAsia"/>
          <w:color w:val="000000"/>
          <w:sz w:val="32"/>
          <w:szCs w:val="32"/>
          <w:lang w:val="en-US" w:eastAsia="zh-CN"/>
        </w:rPr>
        <w:t>PPP项目前期工作经费等项目。</w:t>
      </w:r>
    </w:p>
    <w:p>
      <w:pPr>
        <w:spacing w:line="600" w:lineRule="exact"/>
        <w:ind w:firstLineChars="200" w:firstLine="640"/>
        <w:rPr>
          <w:rFonts w:ascii="仿宋" w:eastAsia="仿宋" w:hAnsi="仿宋" w:hint="eastAsia"/>
          <w:color w:val="000000"/>
          <w:sz w:val="32"/>
          <w:szCs w:val="32"/>
          <w14:textFill>
            <w14:solidFill>
              <w14:srgbClr w14:val="000000"/>
            </w14:solidFill>
          </w14:textFill>
        </w:rPr>
      </w:pPr>
      <w:r>
        <w:rPr>
          <w:rFonts w:ascii="仿宋" w:eastAsia="仿宋" w:hAnsi="仿宋" w:hint="eastAsia"/>
          <w:color w:val="000000"/>
          <w:sz w:val="32"/>
          <w:szCs w:val="32"/>
          <w14:textFill>
            <w14:solidFill>
              <w14:srgbClr w14:val="000000"/>
            </w14:solidFill>
          </w14:textFill>
        </w:rPr>
        <w:t>（图5：一般公共预算财政拨款支出决算变动情况）（柱状图）</w:t>
      </w:r>
    </w:p>
    <w:p>
      <w:pPr>
        <w:spacing w:line="600" w:lineRule="exact"/>
        <w:jc w:val="both"/>
        <w:rPr>
          <w:rFonts w:ascii="仿宋" w:eastAsia="仿宋" w:hAnsi="仿宋" w:hint="eastAsia"/>
          <w:color w:val="000000"/>
          <w:sz w:val="32"/>
          <w:szCs w:val="32"/>
          <w14:textFill>
            <w14:solidFill>
              <w14:srgbClr w14:val="000000"/>
            </w14:solidFill>
          </w14:textFill>
        </w:rPr>
      </w:pPr>
    </w:p>
    <w:p>
      <w:pPr>
        <w:spacing w:line="600" w:lineRule="exact"/>
        <w:ind w:firstLineChars="200" w:firstLine="640"/>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pPr>
        <w:spacing w:line="600" w:lineRule="exact"/>
        <w:ind w:firstLine="640"/>
        <w:rPr>
          <w:rFonts w:ascii="仿宋" w:eastAsia="仿宋" w:hAnsi="仿宋"/>
          <w:color w:val="000000"/>
          <w:sz w:val="32"/>
          <w:szCs w:val="32"/>
          <w14:textFill>
            <w14:solidFill>
              <w14:srgbClr w14:val="000000"/>
            </w14:solidFill>
          </w14:textFill>
        </w:rPr>
      </w:pPr>
      <w:r>
        <w:rPr>
          <w:rFonts w:ascii="仿宋" w:eastAsia="仿宋" w:hAnsi="仿宋"/>
          <w:color w:val="000000"/>
          <w:sz w:val="32"/>
          <w:szCs w:val="32"/>
        </w:rPr>
        <w:t>201</w:t>
      </w:r>
      <w:r>
        <w:rPr>
          <w:rFonts w:ascii="仿宋" w:eastAsia="仿宋" w:hAnsi="仿宋" w:hint="eastAsia"/>
          <w:color w:val="000000"/>
          <w:sz w:val="32"/>
          <w:szCs w:val="32"/>
        </w:rPr>
        <w:t>8年一般公共预算财</w:t>
      </w:r>
      <w:r>
        <w:rPr>
          <w:rFonts w:ascii="仿宋" w:eastAsia="仿宋" w:hAnsi="仿宋" w:hint="eastAsia"/>
          <w:color w:val="000000"/>
          <w:sz w:val="32"/>
          <w:szCs w:val="32"/>
          <w14:textFill>
            <w14:solidFill>
              <w14:srgbClr w14:val="000000"/>
            </w14:solidFill>
          </w14:textFill>
        </w:rPr>
        <w:t>政拨款支出</w:t>
      </w:r>
      <w:r>
        <w:rPr>
          <w:rFonts w:ascii="仿宋" w:eastAsia="仿宋" w:hAnsi="仿宋" w:hint="eastAsia"/>
          <w:color w:val="000000"/>
          <w:sz w:val="32"/>
          <w:szCs w:val="32"/>
          <w14:textFill>
            <w14:solidFill>
              <w14:srgbClr w14:val="000000"/>
            </w14:solidFill>
          </w14:textFill>
          <w:lang w:val="en-US" w:eastAsia="zh-CN"/>
        </w:rPr>
        <w:t>759.55</w:t>
      </w:r>
      <w:r>
        <w:rPr>
          <w:rFonts w:ascii="仿宋" w:eastAsia="仿宋" w:hAnsi="仿宋" w:hint="eastAsia"/>
          <w:color w:val="000000"/>
          <w:sz w:val="32"/>
          <w:szCs w:val="32"/>
          <w14:textFill>
            <w14:solidFill>
              <w14:srgbClr w14:val="000000"/>
            </w14:solidFill>
          </w14:textFill>
        </w:rPr>
        <w:t>万元，主要用于以下方面</w:t>
      </w:r>
      <w:r>
        <w:rPr>
          <w:rFonts w:ascii="仿宋" w:eastAsia="仿宋" w:hAnsi="仿宋"/>
          <w:color w:val="000000"/>
          <w:sz w:val="32"/>
          <w:szCs w:val="32"/>
          <w14:textFill>
            <w14:solidFill>
              <w14:srgbClr w14:val="000000"/>
            </w14:solidFill>
          </w14:textFill>
        </w:rPr>
        <w:t>:</w:t>
      </w:r>
      <w:r>
        <w:rPr>
          <w:rFonts w:ascii="仿宋" w:eastAsia="仿宋" w:hAnsi="仿宋" w:hint="eastAsia"/>
          <w:b/>
          <w:bCs/>
          <w:color w:val="000000"/>
          <w:sz w:val="32"/>
          <w:szCs w:val="32"/>
          <w14:textFill>
            <w14:solidFill>
              <w14:srgbClr w14:val="000000"/>
            </w14:solidFill>
          </w14:textFill>
          <w:lang w:eastAsia="zh-CN"/>
        </w:rPr>
        <w:t>社会保障和就业支出</w:t>
      </w:r>
      <w:r>
        <w:rPr>
          <w:rFonts w:ascii="仿宋" w:eastAsia="仿宋" w:hAnsi="仿宋" w:hint="eastAsia"/>
          <w:b/>
          <w:color w:val="000000"/>
          <w:sz w:val="32"/>
          <w:szCs w:val="32"/>
          <w14:textFill>
            <w14:solidFill>
              <w14:srgbClr w14:val="000000"/>
            </w14:solidFill>
          </w14:textFill>
        </w:rPr>
        <w:t>（类）</w:t>
      </w:r>
      <w:r>
        <w:rPr>
          <w:rFonts w:ascii="仿宋" w:eastAsia="仿宋" w:hAnsi="仿宋" w:hint="eastAsia"/>
          <w:color w:val="000000"/>
          <w:sz w:val="32"/>
          <w:szCs w:val="32"/>
          <w14:textFill>
            <w14:solidFill>
              <w14:srgbClr w14:val="000000"/>
            </w14:solidFill>
          </w14:textFill>
        </w:rPr>
        <w:t>支出</w:t>
      </w:r>
      <w:r>
        <w:rPr>
          <w:rFonts w:ascii="仿宋" w:eastAsia="仿宋" w:hAnsi="仿宋" w:hint="eastAsia"/>
          <w:color w:val="000000"/>
          <w:sz w:val="32"/>
          <w:szCs w:val="32"/>
          <w14:textFill>
            <w14:solidFill>
              <w14:srgbClr w14:val="000000"/>
            </w14:solidFill>
          </w14:textFill>
          <w:lang w:val="en-US" w:eastAsia="zh-CN"/>
        </w:rPr>
        <w:t>23.39</w:t>
      </w:r>
      <w:r>
        <w:rPr>
          <w:rFonts w:ascii="仿宋" w:eastAsia="仿宋" w:hAnsi="仿宋" w:hint="eastAsia"/>
          <w:color w:val="000000"/>
          <w:sz w:val="32"/>
          <w:szCs w:val="32"/>
          <w14:textFill>
            <w14:solidFill>
              <w14:srgbClr w14:val="000000"/>
            </w14:solidFill>
          </w14:textFill>
        </w:rPr>
        <w:t>万元，占</w:t>
      </w:r>
      <w:r>
        <w:rPr>
          <w:rFonts w:ascii="仿宋" w:eastAsia="仿宋" w:hAnsi="仿宋" w:hint="eastAsia"/>
          <w:color w:val="000000"/>
          <w:sz w:val="32"/>
          <w:szCs w:val="32"/>
          <w14:textFill>
            <w14:solidFill>
              <w14:srgbClr w14:val="000000"/>
            </w14:solidFill>
          </w14:textFill>
          <w:lang w:val="en-US" w:eastAsia="zh-CN"/>
        </w:rPr>
        <w:t>3.1</w:t>
      </w:r>
      <w:r>
        <w:rPr>
          <w:rFonts w:ascii="仿宋" w:eastAsia="仿宋" w:hAnsi="仿宋"/>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rPr>
        <w:t>；</w:t>
      </w:r>
      <w:r>
        <w:rPr>
          <w:rFonts w:ascii="仿宋" w:eastAsia="仿宋" w:hAnsi="仿宋" w:hint="eastAsia"/>
          <w:b/>
          <w:color w:val="000000"/>
          <w:sz w:val="32"/>
          <w:szCs w:val="32"/>
          <w14:textFill>
            <w14:solidFill>
              <w14:srgbClr w14:val="000000"/>
            </w14:solidFill>
          </w14:textFill>
          <w:lang w:eastAsia="zh-CN"/>
        </w:rPr>
        <w:t>医疗卫生与计划生育支出</w:t>
      </w:r>
      <w:r>
        <w:rPr>
          <w:rFonts w:ascii="仿宋" w:eastAsia="仿宋" w:hAnsi="仿宋" w:hint="eastAsia"/>
          <w:b/>
          <w:color w:val="000000"/>
          <w:sz w:val="32"/>
          <w:szCs w:val="32"/>
          <w14:textFill>
            <w14:solidFill>
              <w14:srgbClr w14:val="000000"/>
            </w14:solidFill>
          </w14:textFill>
        </w:rPr>
        <w:t>（类）</w:t>
      </w:r>
      <w:r>
        <w:rPr>
          <w:rFonts w:ascii="仿宋" w:eastAsia="仿宋" w:hAnsi="仿宋" w:hint="eastAsia"/>
          <w:color w:val="000000"/>
          <w:sz w:val="32"/>
          <w:szCs w:val="32"/>
          <w14:textFill>
            <w14:solidFill>
              <w14:srgbClr w14:val="000000"/>
            </w14:solidFill>
          </w14:textFill>
          <w:lang w:val="en-US" w:eastAsia="zh-CN"/>
        </w:rPr>
        <w:t>8.59</w:t>
      </w:r>
      <w:r>
        <w:rPr>
          <w:rFonts w:ascii="仿宋" w:eastAsia="仿宋" w:hAnsi="仿宋" w:hint="eastAsia"/>
          <w:color w:val="000000"/>
          <w:sz w:val="32"/>
          <w:szCs w:val="32"/>
          <w14:textFill>
            <w14:solidFill>
              <w14:srgbClr w14:val="000000"/>
            </w14:solidFill>
          </w14:textFill>
        </w:rPr>
        <w:t>万元，占</w:t>
      </w:r>
      <w:r>
        <w:rPr>
          <w:rFonts w:ascii="仿宋" w:eastAsia="仿宋" w:hAnsi="仿宋" w:hint="eastAsia"/>
          <w:color w:val="000000"/>
          <w:sz w:val="32"/>
          <w:szCs w:val="32"/>
          <w14:textFill>
            <w14:solidFill>
              <w14:srgbClr w14:val="000000"/>
            </w14:solidFill>
          </w14:textFill>
          <w:lang w:val="en-US" w:eastAsia="zh-CN"/>
        </w:rPr>
        <w:t>1.13</w:t>
      </w:r>
      <w:r>
        <w:rPr>
          <w:rFonts w:ascii="仿宋" w:eastAsia="仿宋" w:hAnsi="仿宋"/>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rPr>
        <w:t>；</w:t>
      </w:r>
      <w:r>
        <w:rPr>
          <w:rFonts w:ascii="仿宋" w:eastAsia="仿宋" w:hAnsi="仿宋" w:hint="eastAsia"/>
          <w:b/>
          <w:color w:val="000000"/>
          <w:sz w:val="32"/>
          <w:szCs w:val="32"/>
          <w14:textFill>
            <w14:solidFill>
              <w14:srgbClr w14:val="000000"/>
            </w14:solidFill>
          </w14:textFill>
          <w:lang w:eastAsia="zh-CN"/>
        </w:rPr>
        <w:t>农林水支出</w:t>
      </w:r>
      <w:r>
        <w:rPr>
          <w:rFonts w:ascii="仿宋" w:eastAsia="仿宋" w:hAnsi="仿宋" w:hint="eastAsia"/>
          <w:b/>
          <w:color w:val="000000"/>
          <w:sz w:val="32"/>
          <w:szCs w:val="32"/>
          <w14:textFill>
            <w14:solidFill>
              <w14:srgbClr w14:val="000000"/>
            </w14:solidFill>
          </w14:textFill>
        </w:rPr>
        <w:t>（类）</w:t>
      </w:r>
      <w:r>
        <w:rPr>
          <w:rFonts w:ascii="仿宋" w:eastAsia="仿宋" w:hAnsi="仿宋" w:hint="eastAsia"/>
          <w:color w:val="000000"/>
          <w:sz w:val="32"/>
          <w:szCs w:val="32"/>
          <w14:textFill>
            <w14:solidFill>
              <w14:srgbClr w14:val="000000"/>
            </w14:solidFill>
          </w14:textFill>
        </w:rPr>
        <w:t>支出</w:t>
      </w:r>
      <w:r>
        <w:rPr>
          <w:rFonts w:ascii="仿宋" w:eastAsia="仿宋" w:hAnsi="仿宋" w:hint="eastAsia"/>
          <w:color w:val="000000"/>
          <w:sz w:val="32"/>
          <w:szCs w:val="32"/>
          <w14:textFill>
            <w14:solidFill>
              <w14:srgbClr w14:val="000000"/>
            </w14:solidFill>
          </w14:textFill>
          <w:lang w:val="en-US" w:eastAsia="zh-CN"/>
        </w:rPr>
        <w:t>1</w:t>
      </w:r>
      <w:r>
        <w:rPr>
          <w:rFonts w:ascii="仿宋" w:eastAsia="仿宋" w:hAnsi="仿宋" w:hint="eastAsia"/>
          <w:color w:val="000000"/>
          <w:sz w:val="32"/>
          <w:szCs w:val="32"/>
          <w14:textFill>
            <w14:solidFill>
              <w14:srgbClr w14:val="000000"/>
            </w14:solidFill>
          </w14:textFill>
        </w:rPr>
        <w:t>万元，占</w:t>
      </w:r>
      <w:r>
        <w:rPr>
          <w:rFonts w:ascii="仿宋" w:eastAsia="仿宋" w:hAnsi="仿宋" w:hint="eastAsia"/>
          <w:color w:val="000000"/>
          <w:sz w:val="32"/>
          <w:szCs w:val="32"/>
          <w14:textFill>
            <w14:solidFill>
              <w14:srgbClr w14:val="000000"/>
            </w14:solidFill>
          </w14:textFill>
          <w:lang w:val="en-US" w:eastAsia="zh-CN"/>
        </w:rPr>
        <w:t>0.13</w:t>
      </w:r>
      <w:r>
        <w:rPr>
          <w:rFonts w:ascii="仿宋" w:eastAsia="仿宋" w:hAnsi="仿宋"/>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rPr>
        <w:t>；</w:t>
      </w:r>
      <w:r>
        <w:rPr>
          <w:rFonts w:ascii="仿宋" w:eastAsia="仿宋" w:hAnsi="仿宋" w:hint="eastAsia"/>
          <w:b/>
          <w:bCs/>
          <w:color w:val="000000"/>
          <w:sz w:val="32"/>
          <w:szCs w:val="32"/>
          <w14:textFill>
            <w14:solidFill>
              <w14:srgbClr w14:val="000000"/>
            </w14:solidFill>
          </w14:textFill>
          <w:lang w:eastAsia="zh-CN"/>
        </w:rPr>
        <w:t>资源勘探信息等支出（类）</w:t>
      </w:r>
      <w:r>
        <w:rPr>
          <w:rFonts w:ascii="仿宋" w:eastAsia="仿宋" w:hAnsi="仿宋" w:hint="eastAsia"/>
          <w:color w:val="000000"/>
          <w:sz w:val="32"/>
          <w:szCs w:val="32"/>
          <w14:textFill>
            <w14:solidFill>
              <w14:srgbClr w14:val="000000"/>
            </w14:solidFill>
          </w14:textFill>
          <w:lang w:val="en-US" w:eastAsia="zh-CN"/>
        </w:rPr>
        <w:t>669.94</w:t>
      </w:r>
      <w:r>
        <w:rPr>
          <w:rFonts w:ascii="仿宋" w:eastAsia="仿宋" w:hAnsi="仿宋" w:hint="eastAsia"/>
          <w:color w:val="000000"/>
          <w:sz w:val="32"/>
          <w:szCs w:val="32"/>
          <w14:textFill>
            <w14:solidFill>
              <w14:srgbClr w14:val="000000"/>
            </w14:solidFill>
          </w14:textFill>
        </w:rPr>
        <w:t>万元，占</w:t>
      </w:r>
      <w:r>
        <w:rPr>
          <w:rFonts w:ascii="仿宋" w:eastAsia="仿宋" w:hAnsi="仿宋" w:hint="eastAsia"/>
          <w:color w:val="000000"/>
          <w:sz w:val="32"/>
          <w:szCs w:val="32"/>
          <w14:textFill>
            <w14:solidFill>
              <w14:srgbClr w14:val="000000"/>
            </w14:solidFill>
          </w14:textFill>
          <w:lang w:val="en-US" w:eastAsia="zh-CN"/>
        </w:rPr>
        <w:t>88.2</w:t>
      </w:r>
      <w:r>
        <w:rPr>
          <w:rFonts w:ascii="仿宋" w:eastAsia="仿宋" w:hAnsi="仿宋"/>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rPr>
        <w:t>；</w:t>
      </w:r>
      <w:r>
        <w:rPr>
          <w:rFonts w:ascii="仿宋" w:eastAsia="仿宋" w:hAnsi="仿宋" w:hint="eastAsia"/>
          <w:b/>
          <w:bCs/>
          <w:color w:val="000000"/>
          <w:sz w:val="32"/>
          <w:szCs w:val="32"/>
          <w14:textFill>
            <w14:solidFill>
              <w14:srgbClr w14:val="000000"/>
            </w14:solidFill>
          </w14:textFill>
        </w:rPr>
        <w:t>住房保障支出</w:t>
      </w:r>
      <w:r>
        <w:rPr>
          <w:rFonts w:ascii="仿宋" w:eastAsia="仿宋" w:hAnsi="仿宋" w:hint="eastAsia"/>
          <w:b/>
          <w:bCs/>
          <w:color w:val="000000"/>
          <w:sz w:val="32"/>
          <w:szCs w:val="32"/>
          <w14:textFill>
            <w14:solidFill>
              <w14:srgbClr w14:val="000000"/>
            </w14:solidFill>
          </w14:textFill>
          <w:lang w:eastAsia="zh-CN"/>
        </w:rPr>
        <w:t>（类）</w:t>
      </w:r>
      <w:r>
        <w:rPr>
          <w:rFonts w:ascii="仿宋" w:eastAsia="仿宋" w:hAnsi="仿宋" w:hint="eastAsia"/>
          <w:color w:val="000000"/>
          <w:sz w:val="32"/>
          <w:szCs w:val="32"/>
          <w14:textFill>
            <w14:solidFill>
              <w14:srgbClr w14:val="000000"/>
            </w14:solidFill>
          </w14:textFill>
          <w:lang w:val="en-US" w:eastAsia="zh-CN"/>
        </w:rPr>
        <w:t>12.74</w:t>
      </w:r>
      <w:r>
        <w:rPr>
          <w:rFonts w:ascii="仿宋" w:eastAsia="仿宋" w:hAnsi="仿宋" w:hint="eastAsia"/>
          <w:color w:val="000000"/>
          <w:sz w:val="32"/>
          <w:szCs w:val="32"/>
          <w14:textFill>
            <w14:solidFill>
              <w14:srgbClr w14:val="000000"/>
            </w14:solidFill>
          </w14:textFill>
        </w:rPr>
        <w:t>万元，占</w:t>
      </w:r>
      <w:r>
        <w:rPr>
          <w:rFonts w:ascii="仿宋" w:eastAsia="仿宋" w:hAnsi="仿宋" w:hint="eastAsia"/>
          <w:color w:val="000000"/>
          <w:sz w:val="32"/>
          <w:szCs w:val="32"/>
          <w14:textFill>
            <w14:solidFill>
              <w14:srgbClr w14:val="000000"/>
            </w14:solidFill>
          </w14:textFill>
          <w:lang w:val="en-US" w:eastAsia="zh-CN"/>
        </w:rPr>
        <w:t>1.67</w:t>
      </w:r>
      <w:r>
        <w:rPr>
          <w:rFonts w:ascii="仿宋" w:eastAsia="仿宋" w:hAnsi="仿宋"/>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lang w:eastAsia="zh-CN"/>
        </w:rPr>
        <w:t>其他支出（类）</w:t>
      </w:r>
      <w:r>
        <w:rPr>
          <w:rFonts w:ascii="仿宋" w:eastAsia="仿宋" w:hAnsi="仿宋" w:hint="eastAsia"/>
          <w:color w:val="000000"/>
          <w:sz w:val="32"/>
          <w:szCs w:val="32"/>
          <w14:textFill>
            <w14:solidFill>
              <w14:srgbClr w14:val="000000"/>
            </w14:solidFill>
          </w14:textFill>
          <w:lang w:val="en-US" w:eastAsia="zh-CN"/>
        </w:rPr>
        <w:t>43.9万元，</w:t>
      </w:r>
      <w:r>
        <w:rPr>
          <w:rFonts w:ascii="仿宋" w:eastAsia="仿宋" w:hAnsi="仿宋" w:hint="eastAsia"/>
          <w:color w:val="000000"/>
          <w:sz w:val="32"/>
          <w:szCs w:val="32"/>
          <w14:textFill>
            <w14:solidFill>
              <w14:srgbClr w14:val="000000"/>
            </w14:solidFill>
          </w14:textFill>
        </w:rPr>
        <w:t>占</w:t>
      </w:r>
      <w:r>
        <w:rPr>
          <w:rFonts w:ascii="仿宋" w:eastAsia="仿宋" w:hAnsi="仿宋" w:hint="eastAsia"/>
          <w:color w:val="000000"/>
          <w:sz w:val="32"/>
          <w:szCs w:val="32"/>
          <w14:textFill>
            <w14:solidFill>
              <w14:srgbClr w14:val="000000"/>
            </w14:solidFill>
          </w14:textFill>
          <w:lang w:val="en-US" w:eastAsia="zh-CN"/>
        </w:rPr>
        <w:t>5.77</w:t>
      </w:r>
      <w:r>
        <w:rPr>
          <w:rFonts w:ascii="仿宋" w:eastAsia="仿宋" w:hAnsi="仿宋"/>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rPr>
        <w:t>。</w:t>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pPr>
        <w:spacing w:line="600" w:lineRule="exact"/>
        <w:rPr>
          <w:rFonts w:ascii="仿宋" w:eastAsia="仿宋" w:hAnsi="仿宋"/>
          <w:color w:val="000000"/>
          <w:sz w:val="32"/>
          <w:szCs w:val="32"/>
        </w:rPr>
      </w:pPr>
      <w:r>
        <w:drawing>
          <wp:anchor distT="0" distB="0" distL="114935" distR="114935" simplePos="0" relativeHeight="18" behindDoc="0" locked="0" layoutInCell="1" hidden="0" allowOverlap="1">
            <wp:simplePos x="0" y="0"/>
            <wp:positionH relativeFrom="column">
              <wp:posOffset>80645</wp:posOffset>
            </wp:positionH>
            <wp:positionV relativeFrom="paragraph">
              <wp:posOffset>417194</wp:posOffset>
            </wp:positionV>
            <wp:extent cx="5543550" cy="2038350"/>
            <wp:effectExtent l="0" t="0" r="0" b="0"/>
            <wp:wrapTopAndBottom/>
            <wp:docPr id="6" name="图表 1"/>
            <wp:cNvGraphicFramePr>
              <a:graphicFrameLocks noChangeAspect="0"/>
            </wp:cNvGraphicFramePr>
            <a:graphic>
              <a:graphicData uri="http://schemas.openxmlformats.org/drawingml/2006/chart">
                <c:chart xmlns:c="http://schemas.openxmlformats.org/drawingml/2006/chart" r:id="rId9"/>
              </a:graphicData>
            </a:graphic>
          </wp:anchor>
        </w:drawing>
      </w:r>
    </w:p>
    <w:p>
      <w:pPr>
        <w:spacing w:line="600" w:lineRule="exact"/>
        <w:ind w:firstLineChars="200" w:firstLine="640"/>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pPr>
        <w:spacing w:line="600" w:lineRule="exact"/>
        <w:ind w:firstLineChars="200" w:firstLine="640"/>
        <w:outlineLvl w:val="2"/>
        <w:rPr>
          <w:rFonts w:ascii="仿宋" w:eastAsia="仿宋" w:hAnsi="仿宋"/>
          <w:color w:val="FF0000"/>
          <w:sz w:val="32"/>
          <w:szCs w:val="32"/>
        </w:rPr>
      </w:pPr>
      <w:bookmarkStart w:id="38" w:name="_Toc15377444"/>
      <w:bookmarkStart w:id="39" w:name="_Toc15377213"/>
      <w:bookmarkStart w:id="40" w:name="_Toc15378460"/>
      <w:r>
        <w:rPr>
          <w:rFonts w:ascii="仿宋" w:eastAsia="仿宋" w:hAnsi="仿宋" w:hint="eastAsia"/>
          <w:b/>
          <w:color w:val="000000"/>
          <w:sz w:val="32"/>
          <w:szCs w:val="32"/>
          <w14:textFill>
            <w14:solidFill>
              <w14:srgbClr w14:val="000000"/>
            </w14:solidFill>
          </w14:textFill>
        </w:rPr>
        <w:t>2018年</w:t>
      </w:r>
      <w:r>
        <w:rPr>
          <w:rFonts w:ascii="仿宋" w:eastAsia="仿宋" w:hAnsi="仿宋" w:hint="eastAsia"/>
          <w:b/>
          <w:color w:val="000000"/>
          <w:sz w:val="32"/>
          <w:szCs w:val="32"/>
          <w14:textFill>
            <w14:solidFill>
              <w14:srgbClr w14:val="000000"/>
            </w14:solidFill>
          </w14:textFill>
          <w:lang w:eastAsia="zh-CN"/>
        </w:rPr>
        <w:t>一</w:t>
      </w:r>
      <w:r>
        <w:rPr>
          <w:rFonts w:ascii="仿宋" w:eastAsia="仿宋" w:hAnsi="仿宋" w:hint="eastAsia"/>
          <w:b/>
          <w:color w:val="000000"/>
          <w:sz w:val="32"/>
          <w:szCs w:val="32"/>
          <w14:textFill>
            <w14:solidFill>
              <w14:srgbClr w14:val="000000"/>
            </w14:solidFill>
          </w14:textFill>
        </w:rPr>
        <w:t>般公共预算支出决算数为</w:t>
      </w:r>
      <w:r>
        <w:rPr>
          <w:rFonts w:ascii="仿宋" w:eastAsia="仿宋" w:hAnsi="仿宋" w:hint="eastAsia"/>
          <w:b/>
          <w:color w:val="000000"/>
          <w:sz w:val="32"/>
          <w:szCs w:val="32"/>
          <w14:textFill>
            <w14:solidFill>
              <w14:srgbClr w14:val="000000"/>
            </w14:solidFill>
          </w14:textFill>
          <w:lang w:val="en-US" w:eastAsia="zh-CN"/>
        </w:rPr>
        <w:t>759.55万元</w:t>
      </w:r>
      <w:r>
        <w:rPr>
          <w:rFonts w:ascii="仿宋" w:eastAsia="仿宋" w:hAnsi="仿宋" w:hint="eastAsia"/>
          <w:color w:val="000000"/>
          <w:sz w:val="32"/>
          <w:szCs w:val="32"/>
          <w14:textFill>
            <w14:solidFill>
              <w14:srgbClr w14:val="000000"/>
            </w14:solidFill>
          </w14:textFill>
        </w:rPr>
        <w:t>，</w:t>
      </w:r>
      <w:r>
        <w:rPr>
          <w:rStyle w:val="23"/>
          <w:rFonts w:ascii="仿宋" w:eastAsia="仿宋" w:hAnsi="仿宋" w:hint="eastAsia"/>
          <w:bCs/>
          <w:color w:val="000000"/>
          <w:sz w:val="32"/>
          <w:szCs w:val="32"/>
          <w14:textFill>
            <w14:solidFill>
              <w14:srgbClr w14:val="000000"/>
            </w14:solidFill>
          </w14:textFill>
        </w:rPr>
        <w:t>完成</w:t>
      </w:r>
      <w:r>
        <w:rPr>
          <w:rStyle w:val="23"/>
          <w:rFonts w:ascii="仿宋" w:eastAsia="仿宋" w:hAnsi="仿宋" w:hint="eastAsia"/>
          <w:bCs/>
          <w:color w:val="000000"/>
          <w:sz w:val="32"/>
          <w:szCs w:val="32"/>
        </w:rPr>
        <w:t>预算</w:t>
      </w:r>
      <w:r>
        <w:rPr>
          <w:rStyle w:val="23"/>
          <w:rFonts w:ascii="仿宋" w:eastAsia="仿宋" w:hAnsi="仿宋" w:hint="eastAsia"/>
          <w:bCs/>
          <w:color w:val="000000"/>
          <w:sz w:val="32"/>
          <w:szCs w:val="32"/>
          <w:lang w:val="en-US" w:eastAsia="zh-CN"/>
        </w:rPr>
        <w:t>90.85</w:t>
      </w:r>
      <w:r>
        <w:rPr>
          <w:rStyle w:val="23"/>
          <w:rFonts w:ascii="仿宋" w:eastAsia="仿宋" w:hAnsi="仿宋"/>
          <w:bCs/>
          <w:color w:val="000000"/>
          <w:sz w:val="32"/>
          <w:szCs w:val="32"/>
        </w:rPr>
        <w:t>%</w:t>
      </w:r>
      <w:r>
        <w:rPr>
          <w:rStyle w:val="23"/>
          <w:rFonts w:ascii="仿宋" w:eastAsia="仿宋" w:hAnsi="仿宋" w:hint="eastAsia"/>
          <w:bCs/>
          <w:color w:val="000000"/>
          <w:sz w:val="32"/>
          <w:szCs w:val="32"/>
        </w:rPr>
        <w:t>。其中：</w:t>
      </w:r>
      <w:bookmarkEnd w:id="38"/>
      <w:bookmarkEnd w:id="39"/>
      <w:bookmarkEnd w:id="40"/>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Chars="200" w:firstLine="640"/>
        <w:textAlignment w:val="auto"/>
        <w:rPr>
          <w:rStyle w:val="23"/>
          <w:rFonts w:ascii="仿宋" w:eastAsia="仿宋" w:hAnsi="仿宋" w:hint="eastAsia"/>
          <w:b w:val="0"/>
          <w:bCs/>
          <w:color w:val="000000"/>
          <w:sz w:val="32"/>
          <w:szCs w:val="32"/>
        </w:rPr>
      </w:pPr>
      <w:r>
        <w:rPr>
          <w:rStyle w:val="23"/>
          <w:rFonts w:ascii="仿宋" w:eastAsia="仿宋" w:hAnsi="仿宋" w:hint="eastAsia"/>
          <w:bCs/>
          <w:color w:val="000000"/>
          <w:sz w:val="32"/>
          <w:szCs w:val="32"/>
          <w:lang w:eastAsia="zh-CN"/>
        </w:rPr>
        <w:t>社会保障和就业支出</w:t>
      </w:r>
      <w:r>
        <w:rPr>
          <w:rStyle w:val="23"/>
          <w:rFonts w:ascii="仿宋" w:eastAsia="仿宋" w:hAnsi="仿宋" w:hint="eastAsia"/>
          <w:bCs/>
          <w:color w:val="000000"/>
          <w:sz w:val="32"/>
          <w:szCs w:val="32"/>
        </w:rPr>
        <w:t>（类）</w:t>
      </w:r>
      <w:r>
        <w:rPr>
          <w:rStyle w:val="23"/>
          <w:rFonts w:ascii="仿宋" w:eastAsia="仿宋" w:hAnsi="仿宋" w:hint="eastAsia"/>
          <w:bCs/>
          <w:color w:val="000000"/>
          <w:sz w:val="32"/>
          <w:szCs w:val="32"/>
          <w:lang w:eastAsia="zh-CN"/>
        </w:rPr>
        <w:t>行政事业单位离退休</w:t>
      </w:r>
      <w:r>
        <w:rPr>
          <w:rStyle w:val="23"/>
          <w:rFonts w:ascii="仿宋" w:eastAsia="仿宋" w:hAnsi="仿宋" w:hint="eastAsia"/>
          <w:bCs/>
          <w:color w:val="000000"/>
          <w:sz w:val="32"/>
          <w:szCs w:val="32"/>
        </w:rPr>
        <w:t>（款）</w:t>
      </w:r>
      <w:r>
        <w:rPr>
          <w:rStyle w:val="23"/>
          <w:rFonts w:ascii="仿宋" w:eastAsia="仿宋" w:hAnsi="仿宋" w:hint="eastAsia"/>
          <w:bCs/>
          <w:color w:val="000000"/>
          <w:sz w:val="32"/>
          <w:szCs w:val="32"/>
          <w:lang w:eastAsia="zh-CN"/>
        </w:rPr>
        <w:t>机关事业单位基本养老保险缴费支出</w:t>
      </w:r>
      <w:r>
        <w:rPr>
          <w:rStyle w:val="23"/>
          <w:rFonts w:ascii="仿宋" w:eastAsia="仿宋" w:hAnsi="仿宋" w:hint="eastAsia"/>
          <w:bCs/>
          <w:color w:val="000000"/>
          <w:sz w:val="32"/>
          <w:szCs w:val="32"/>
        </w:rPr>
        <w:t>（项）</w:t>
      </w:r>
      <w:r>
        <w:rPr>
          <w:rStyle w:val="23"/>
          <w:rFonts w:ascii="仿宋" w:eastAsia="仿宋" w:hAnsi="仿宋"/>
          <w:bCs/>
          <w:color w:val="000000"/>
          <w:sz w:val="32"/>
          <w:szCs w:val="32"/>
        </w:rPr>
        <w:t>:</w:t>
      </w:r>
      <w:r>
        <w:rPr>
          <w:rStyle w:val="23"/>
          <w:rFonts w:ascii="仿宋" w:eastAsia="仿宋" w:hAnsi="仿宋"/>
          <w:b w:val="0"/>
          <w:bCs/>
          <w:color w:val="000000"/>
          <w:sz w:val="32"/>
          <w:szCs w:val="32"/>
        </w:rPr>
        <w:t xml:space="preserve"> </w:t>
      </w:r>
      <w:r>
        <w:rPr>
          <w:rStyle w:val="23"/>
          <w:rFonts w:ascii="仿宋" w:eastAsia="仿宋" w:hAnsi="仿宋" w:hint="eastAsia"/>
          <w:b w:val="0"/>
          <w:bCs/>
          <w:color w:val="000000"/>
          <w:sz w:val="32"/>
          <w:szCs w:val="32"/>
        </w:rPr>
        <w:t>支出决算为</w:t>
      </w:r>
      <w:r>
        <w:rPr>
          <w:rStyle w:val="23"/>
          <w:rFonts w:ascii="仿宋" w:eastAsia="仿宋" w:hAnsi="仿宋" w:hint="eastAsia"/>
          <w:b w:val="0"/>
          <w:bCs/>
          <w:color w:val="000000"/>
          <w:sz w:val="32"/>
          <w:szCs w:val="32"/>
          <w:lang w:val="en-US" w:eastAsia="zh-CN"/>
        </w:rPr>
        <w:t>21.23</w:t>
      </w:r>
      <w:r>
        <w:rPr>
          <w:rStyle w:val="23"/>
          <w:rFonts w:ascii="仿宋" w:eastAsia="仿宋" w:hAnsi="仿宋" w:hint="eastAsia"/>
          <w:b w:val="0"/>
          <w:bCs/>
          <w:color w:val="000000"/>
          <w:sz w:val="32"/>
          <w:szCs w:val="32"/>
        </w:rPr>
        <w:t>万元，完成预算</w:t>
      </w:r>
      <w:r>
        <w:rPr>
          <w:rStyle w:val="23"/>
          <w:rFonts w:ascii="仿宋" w:eastAsia="仿宋" w:hAnsi="仿宋" w:hint="eastAsia"/>
          <w:b w:val="0"/>
          <w:bCs/>
          <w:color w:val="000000"/>
          <w:sz w:val="32"/>
          <w:szCs w:val="32"/>
          <w:lang w:val="en-US" w:eastAsia="zh-CN"/>
        </w:rPr>
        <w:t>100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Style w:val="23"/>
          <w:rFonts w:ascii="仿宋" w:eastAsia="仿宋" w:hAnsi="仿宋" w:hint="eastAsia"/>
          <w:b w:val="0"/>
          <w:bCs/>
          <w:color w:val="000000"/>
          <w:sz w:val="32"/>
          <w:szCs w:val="32"/>
          <w:lang w:val="en-US" w:eastAsia="zh-CN"/>
        </w:rPr>
      </w:pPr>
      <w:r>
        <w:rPr>
          <w:rStyle w:val="23"/>
          <w:rFonts w:ascii="仿宋" w:eastAsia="仿宋" w:hAnsi="仿宋" w:hint="eastAsia"/>
          <w:b w:val="0"/>
          <w:bCs/>
          <w:color w:val="000000"/>
          <w:sz w:val="32"/>
          <w:szCs w:val="32"/>
          <w:lang w:val="en-US" w:eastAsia="zh-CN"/>
        </w:rPr>
        <w:t>2、</w:t>
      </w:r>
      <w:r>
        <w:rPr>
          <w:rStyle w:val="23"/>
          <w:rFonts w:ascii="仿宋" w:eastAsia="仿宋" w:hAnsi="仿宋" w:hint="eastAsia"/>
          <w:bCs/>
          <w:color w:val="000000"/>
          <w:sz w:val="32"/>
          <w:szCs w:val="32"/>
          <w:lang w:eastAsia="zh-CN"/>
        </w:rPr>
        <w:t>社会保障和就业支出</w:t>
      </w:r>
      <w:r>
        <w:rPr>
          <w:rStyle w:val="23"/>
          <w:rFonts w:ascii="仿宋" w:eastAsia="仿宋" w:hAnsi="仿宋" w:hint="eastAsia"/>
          <w:bCs/>
          <w:color w:val="000000"/>
          <w:sz w:val="32"/>
          <w:szCs w:val="32"/>
        </w:rPr>
        <w:t>（类）</w:t>
      </w:r>
      <w:r>
        <w:rPr>
          <w:rStyle w:val="23"/>
          <w:rFonts w:ascii="仿宋" w:eastAsia="仿宋" w:hAnsi="仿宋" w:hint="eastAsia"/>
          <w:bCs/>
          <w:color w:val="000000"/>
          <w:sz w:val="32"/>
          <w:szCs w:val="32"/>
          <w:lang w:eastAsia="zh-CN"/>
        </w:rPr>
        <w:t>行政事业单位离退休</w:t>
      </w:r>
      <w:r>
        <w:rPr>
          <w:rStyle w:val="23"/>
          <w:rFonts w:ascii="仿宋" w:eastAsia="仿宋" w:hAnsi="仿宋" w:hint="eastAsia"/>
          <w:bCs/>
          <w:color w:val="000000"/>
          <w:sz w:val="32"/>
          <w:szCs w:val="32"/>
        </w:rPr>
        <w:t>（款）</w:t>
      </w:r>
      <w:r>
        <w:rPr>
          <w:rStyle w:val="23"/>
          <w:rFonts w:ascii="仿宋" w:eastAsia="仿宋" w:hAnsi="仿宋" w:hint="eastAsia"/>
          <w:bCs/>
          <w:color w:val="000000"/>
          <w:sz w:val="32"/>
          <w:szCs w:val="32"/>
          <w:lang w:eastAsia="zh-CN"/>
        </w:rPr>
        <w:t>机关事业单位职业年金缴费支出</w:t>
      </w:r>
      <w:r>
        <w:rPr>
          <w:rStyle w:val="23"/>
          <w:rFonts w:ascii="仿宋" w:eastAsia="仿宋" w:hAnsi="仿宋" w:hint="eastAsia"/>
          <w:bCs/>
          <w:color w:val="000000"/>
          <w:sz w:val="32"/>
          <w:szCs w:val="32"/>
        </w:rPr>
        <w:t>（项）</w:t>
      </w:r>
      <w:r>
        <w:rPr>
          <w:rStyle w:val="23"/>
          <w:rFonts w:ascii="仿宋" w:eastAsia="仿宋" w:hAnsi="仿宋"/>
          <w:bCs/>
          <w:color w:val="000000"/>
          <w:sz w:val="32"/>
          <w:szCs w:val="32"/>
        </w:rPr>
        <w:t>:</w:t>
      </w:r>
      <w:r>
        <w:rPr>
          <w:rStyle w:val="23"/>
          <w:rFonts w:ascii="仿宋" w:eastAsia="仿宋" w:hAnsi="仿宋"/>
          <w:b w:val="0"/>
          <w:bCs/>
          <w:color w:val="000000"/>
          <w:sz w:val="32"/>
          <w:szCs w:val="32"/>
        </w:rPr>
        <w:t xml:space="preserve"> </w:t>
      </w:r>
      <w:r>
        <w:rPr>
          <w:rStyle w:val="23"/>
          <w:rFonts w:ascii="仿宋" w:eastAsia="仿宋" w:hAnsi="仿宋" w:hint="eastAsia"/>
          <w:b w:val="0"/>
          <w:bCs/>
          <w:color w:val="000000"/>
          <w:sz w:val="32"/>
          <w:szCs w:val="32"/>
        </w:rPr>
        <w:t>支出决算为</w:t>
      </w:r>
      <w:r>
        <w:rPr>
          <w:rStyle w:val="23"/>
          <w:rFonts w:ascii="仿宋" w:eastAsia="仿宋" w:hAnsi="仿宋" w:hint="eastAsia"/>
          <w:b w:val="0"/>
          <w:bCs/>
          <w:color w:val="000000"/>
          <w:sz w:val="32"/>
          <w:szCs w:val="32"/>
          <w:lang w:val="en-US" w:eastAsia="zh-CN"/>
        </w:rPr>
        <w:t>2.16</w:t>
      </w:r>
      <w:r>
        <w:rPr>
          <w:rStyle w:val="23"/>
          <w:rFonts w:ascii="仿宋" w:eastAsia="仿宋" w:hAnsi="仿宋" w:hint="eastAsia"/>
          <w:b w:val="0"/>
          <w:bCs/>
          <w:color w:val="000000"/>
          <w:sz w:val="32"/>
          <w:szCs w:val="32"/>
        </w:rPr>
        <w:t>万元，完成预算</w:t>
      </w:r>
      <w:r>
        <w:rPr>
          <w:rStyle w:val="23"/>
          <w:rFonts w:ascii="仿宋" w:eastAsia="仿宋" w:hAnsi="仿宋" w:hint="eastAsia"/>
          <w:b w:val="0"/>
          <w:bCs/>
          <w:color w:val="000000"/>
          <w:sz w:val="32"/>
          <w:szCs w:val="32"/>
          <w:lang w:val="en-US" w:eastAsia="zh-CN"/>
        </w:rPr>
        <w:t>100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hAnsi="仿宋"/>
          <w:b/>
          <w:color w:val="000000"/>
          <w:sz w:val="32"/>
          <w:szCs w:val="32"/>
        </w:rPr>
      </w:pPr>
      <w:r>
        <w:rPr>
          <w:rStyle w:val="23"/>
          <w:rFonts w:ascii="仿宋" w:eastAsia="仿宋" w:hAnsi="仿宋" w:hint="eastAsia"/>
          <w:bCs/>
          <w:color w:val="000000"/>
          <w:sz w:val="32"/>
          <w:szCs w:val="32"/>
          <w:lang w:val="en-US" w:eastAsia="zh-CN"/>
        </w:rPr>
        <w:t>3</w:t>
      </w:r>
      <w:r>
        <w:rPr>
          <w:rStyle w:val="23"/>
          <w:rFonts w:ascii="仿宋" w:eastAsia="仿宋" w:hAnsi="仿宋"/>
          <w:bCs/>
          <w:color w:val="000000"/>
          <w:sz w:val="32"/>
          <w:szCs w:val="32"/>
        </w:rPr>
        <w:t>.</w:t>
      </w:r>
      <w:r>
        <w:rPr>
          <w:rStyle w:val="23"/>
          <w:rFonts w:ascii="仿宋" w:eastAsia="仿宋" w:hAnsi="仿宋" w:hint="eastAsia"/>
          <w:bCs/>
          <w:color w:val="000000"/>
          <w:sz w:val="32"/>
          <w:szCs w:val="32"/>
          <w:lang w:eastAsia="zh-CN"/>
        </w:rPr>
        <w:t>医疗卫生与计划生育支出</w:t>
      </w:r>
      <w:r>
        <w:rPr>
          <w:rStyle w:val="23"/>
          <w:rFonts w:ascii="仿宋" w:eastAsia="仿宋" w:hAnsi="仿宋" w:hint="eastAsia"/>
          <w:bCs/>
          <w:color w:val="000000"/>
          <w:sz w:val="32"/>
          <w:szCs w:val="32"/>
        </w:rPr>
        <w:t>（类）</w:t>
      </w:r>
      <w:r>
        <w:rPr>
          <w:rStyle w:val="23"/>
          <w:rFonts w:ascii="仿宋" w:eastAsia="仿宋" w:hAnsi="仿宋" w:hint="eastAsia"/>
          <w:bCs/>
          <w:color w:val="000000"/>
          <w:sz w:val="32"/>
          <w:szCs w:val="32"/>
          <w:lang w:eastAsia="zh-CN"/>
        </w:rPr>
        <w:t>行政事业单位医疗</w:t>
      </w:r>
      <w:r>
        <w:rPr>
          <w:rStyle w:val="23"/>
          <w:rFonts w:ascii="仿宋" w:eastAsia="仿宋" w:hAnsi="仿宋" w:hint="eastAsia"/>
          <w:bCs/>
          <w:color w:val="000000"/>
          <w:sz w:val="32"/>
          <w:szCs w:val="32"/>
        </w:rPr>
        <w:t>（款）</w:t>
      </w:r>
      <w:r>
        <w:rPr>
          <w:rStyle w:val="23"/>
          <w:rFonts w:ascii="仿宋" w:eastAsia="仿宋" w:hAnsi="仿宋" w:hint="eastAsia"/>
          <w:bCs/>
          <w:color w:val="000000"/>
          <w:sz w:val="32"/>
          <w:szCs w:val="32"/>
          <w:lang w:eastAsia="zh-CN"/>
        </w:rPr>
        <w:t>事业单位医疗</w:t>
      </w:r>
      <w:r>
        <w:rPr>
          <w:rStyle w:val="23"/>
          <w:rFonts w:ascii="仿宋" w:eastAsia="仿宋" w:hAnsi="仿宋" w:hint="eastAsia"/>
          <w:bCs/>
          <w:color w:val="000000"/>
          <w:sz w:val="32"/>
          <w:szCs w:val="32"/>
        </w:rPr>
        <w:t>（项）</w:t>
      </w:r>
      <w:r>
        <w:rPr>
          <w:rStyle w:val="23"/>
          <w:rFonts w:ascii="仿宋" w:eastAsia="仿宋" w:hAnsi="仿宋"/>
          <w:bCs/>
          <w:color w:val="000000"/>
          <w:sz w:val="32"/>
          <w:szCs w:val="32"/>
        </w:rPr>
        <w:t>:</w:t>
      </w:r>
      <w:r>
        <w:rPr>
          <w:rStyle w:val="23"/>
          <w:rFonts w:ascii="仿宋" w:eastAsia="仿宋" w:hAnsi="仿宋"/>
          <w:b w:val="0"/>
          <w:bCs/>
          <w:color w:val="000000"/>
          <w:sz w:val="32"/>
          <w:szCs w:val="32"/>
        </w:rPr>
        <w:t xml:space="preserve"> </w:t>
      </w:r>
      <w:r>
        <w:rPr>
          <w:rStyle w:val="23"/>
          <w:rFonts w:ascii="仿宋" w:eastAsia="仿宋" w:hAnsi="仿宋" w:hint="eastAsia"/>
          <w:b w:val="0"/>
          <w:bCs/>
          <w:color w:val="000000"/>
          <w:sz w:val="32"/>
          <w:szCs w:val="32"/>
        </w:rPr>
        <w:t>支出决算为</w:t>
      </w:r>
      <w:r>
        <w:rPr>
          <w:rStyle w:val="23"/>
          <w:rFonts w:ascii="仿宋" w:eastAsia="仿宋" w:hAnsi="仿宋" w:hint="eastAsia"/>
          <w:b w:val="0"/>
          <w:bCs/>
          <w:color w:val="000000"/>
          <w:sz w:val="32"/>
          <w:szCs w:val="32"/>
          <w:lang w:val="en-US" w:eastAsia="zh-CN"/>
        </w:rPr>
        <w:t>8.59</w:t>
      </w:r>
      <w:r>
        <w:rPr>
          <w:rStyle w:val="23"/>
          <w:rFonts w:ascii="仿宋" w:eastAsia="仿宋" w:hAnsi="仿宋" w:hint="eastAsia"/>
          <w:b w:val="0"/>
          <w:bCs/>
          <w:color w:val="000000"/>
          <w:sz w:val="32"/>
          <w:szCs w:val="32"/>
        </w:rPr>
        <w:t>万元，完成预算</w:t>
      </w:r>
      <w:r>
        <w:rPr>
          <w:rStyle w:val="23"/>
          <w:rFonts w:ascii="仿宋" w:eastAsia="仿宋" w:hAnsi="仿宋" w:hint="eastAsia"/>
          <w:b w:val="0"/>
          <w:bCs/>
          <w:color w:val="000000"/>
          <w:sz w:val="32"/>
          <w:szCs w:val="32"/>
          <w:lang w:val="en-US" w:eastAsia="zh-CN"/>
        </w:rPr>
        <w:t>100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hAnsi="仿宋"/>
          <w:b/>
          <w:color w:val="000000"/>
          <w:sz w:val="32"/>
          <w:szCs w:val="32"/>
        </w:rPr>
      </w:pPr>
      <w:r>
        <w:rPr>
          <w:rStyle w:val="23"/>
          <w:rFonts w:ascii="仿宋" w:eastAsia="仿宋" w:hAnsi="仿宋" w:hint="eastAsia"/>
          <w:bCs/>
          <w:color w:val="000000"/>
          <w:sz w:val="32"/>
          <w:szCs w:val="32"/>
          <w:lang w:val="en-US" w:eastAsia="zh-CN"/>
        </w:rPr>
        <w:t>4</w:t>
      </w:r>
      <w:r>
        <w:rPr>
          <w:rStyle w:val="23"/>
          <w:rFonts w:ascii="仿宋" w:eastAsia="仿宋" w:hAnsi="仿宋"/>
          <w:bCs/>
          <w:color w:val="000000"/>
          <w:sz w:val="32"/>
          <w:szCs w:val="32"/>
        </w:rPr>
        <w:t>.</w:t>
      </w:r>
      <w:r>
        <w:rPr>
          <w:rStyle w:val="23"/>
          <w:rFonts w:ascii="仿宋" w:eastAsia="仿宋" w:hAnsi="仿宋" w:hint="eastAsia"/>
          <w:bCs/>
          <w:color w:val="000000"/>
          <w:sz w:val="32"/>
          <w:szCs w:val="32"/>
          <w:lang w:eastAsia="zh-CN"/>
        </w:rPr>
        <w:t>农林水支出</w:t>
      </w:r>
      <w:r>
        <w:rPr>
          <w:rStyle w:val="23"/>
          <w:rFonts w:ascii="仿宋" w:eastAsia="仿宋" w:hAnsi="仿宋" w:hint="eastAsia"/>
          <w:bCs/>
          <w:color w:val="000000"/>
          <w:sz w:val="32"/>
          <w:szCs w:val="32"/>
        </w:rPr>
        <w:t>（类）</w:t>
      </w:r>
      <w:r>
        <w:rPr>
          <w:rStyle w:val="23"/>
          <w:rFonts w:ascii="仿宋" w:eastAsia="仿宋" w:hAnsi="仿宋" w:hint="eastAsia"/>
          <w:bCs/>
          <w:color w:val="000000"/>
          <w:sz w:val="32"/>
          <w:szCs w:val="32"/>
          <w:lang w:eastAsia="zh-CN"/>
        </w:rPr>
        <w:t>扶贫</w:t>
      </w:r>
      <w:r>
        <w:rPr>
          <w:rStyle w:val="23"/>
          <w:rFonts w:ascii="仿宋" w:eastAsia="仿宋" w:hAnsi="仿宋" w:hint="eastAsia"/>
          <w:bCs/>
          <w:color w:val="000000"/>
          <w:sz w:val="32"/>
          <w:szCs w:val="32"/>
        </w:rPr>
        <w:t>（款）</w:t>
      </w:r>
      <w:r>
        <w:rPr>
          <w:rStyle w:val="23"/>
          <w:rFonts w:ascii="仿宋" w:eastAsia="仿宋" w:hAnsi="仿宋" w:hint="eastAsia"/>
          <w:bCs/>
          <w:color w:val="000000"/>
          <w:sz w:val="32"/>
          <w:szCs w:val="32"/>
          <w:lang w:eastAsia="zh-CN"/>
        </w:rPr>
        <w:t>其他扶贫支出</w:t>
      </w:r>
      <w:r>
        <w:rPr>
          <w:rStyle w:val="23"/>
          <w:rFonts w:ascii="仿宋" w:eastAsia="仿宋" w:hAnsi="仿宋" w:hint="eastAsia"/>
          <w:bCs/>
          <w:color w:val="000000"/>
          <w:sz w:val="32"/>
          <w:szCs w:val="32"/>
        </w:rPr>
        <w:t>（项）</w:t>
      </w:r>
      <w:r>
        <w:rPr>
          <w:rStyle w:val="23"/>
          <w:rFonts w:ascii="仿宋" w:eastAsia="仿宋" w:hAnsi="仿宋"/>
          <w:bCs/>
          <w:color w:val="000000"/>
          <w:sz w:val="32"/>
          <w:szCs w:val="32"/>
        </w:rPr>
        <w:t>:</w:t>
      </w:r>
      <w:r>
        <w:rPr>
          <w:rStyle w:val="23"/>
          <w:rFonts w:ascii="仿宋" w:eastAsia="仿宋" w:hAnsi="仿宋"/>
          <w:b w:val="0"/>
          <w:bCs/>
          <w:color w:val="000000"/>
          <w:sz w:val="32"/>
          <w:szCs w:val="32"/>
        </w:rPr>
        <w:t xml:space="preserve"> </w:t>
      </w:r>
      <w:r>
        <w:rPr>
          <w:rStyle w:val="23"/>
          <w:rFonts w:ascii="仿宋" w:eastAsia="仿宋" w:hAnsi="仿宋" w:hint="eastAsia"/>
          <w:b w:val="0"/>
          <w:bCs/>
          <w:color w:val="000000"/>
          <w:sz w:val="32"/>
          <w:szCs w:val="32"/>
        </w:rPr>
        <w:t>支出决算为</w:t>
      </w:r>
      <w:r>
        <w:rPr>
          <w:rStyle w:val="23"/>
          <w:rFonts w:ascii="仿宋" w:eastAsia="仿宋" w:hAnsi="仿宋" w:hint="eastAsia"/>
          <w:b w:val="0"/>
          <w:bCs/>
          <w:color w:val="000000"/>
          <w:sz w:val="32"/>
          <w:szCs w:val="32"/>
          <w:lang w:val="en-US" w:eastAsia="zh-CN"/>
        </w:rPr>
        <w:t>1</w:t>
      </w:r>
      <w:r>
        <w:rPr>
          <w:rStyle w:val="23"/>
          <w:rFonts w:ascii="仿宋" w:eastAsia="仿宋" w:hAnsi="仿宋" w:hint="eastAsia"/>
          <w:b w:val="0"/>
          <w:bCs/>
          <w:color w:val="000000"/>
          <w:sz w:val="32"/>
          <w:szCs w:val="32"/>
        </w:rPr>
        <w:t>万元，完成预算</w:t>
      </w:r>
      <w:r>
        <w:rPr>
          <w:rStyle w:val="23"/>
          <w:rFonts w:ascii="仿宋" w:eastAsia="仿宋" w:hAnsi="仿宋" w:hint="eastAsia"/>
          <w:b w:val="0"/>
          <w:bCs/>
          <w:color w:val="000000"/>
          <w:sz w:val="32"/>
          <w:szCs w:val="32"/>
          <w:lang w:val="en-US" w:eastAsia="zh-CN"/>
        </w:rPr>
        <w:t>100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3"/>
          <w:rFonts w:ascii="仿宋" w:eastAsia="仿宋" w:hAnsi="仿宋" w:hint="eastAsia"/>
          <w:b w:val="0"/>
          <w:bCs/>
          <w:color w:val="000000"/>
          <w:sz w:val="32"/>
          <w:szCs w:val="32"/>
        </w:rPr>
      </w:pPr>
      <w:r>
        <w:rPr>
          <w:rStyle w:val="23"/>
          <w:rFonts w:ascii="仿宋" w:eastAsia="仿宋" w:hAnsi="仿宋" w:hint="eastAsia"/>
          <w:bCs/>
          <w:color w:val="000000"/>
          <w:sz w:val="32"/>
          <w:szCs w:val="32"/>
          <w:lang w:val="en-US" w:eastAsia="zh-CN"/>
        </w:rPr>
        <w:t>5</w:t>
      </w:r>
      <w:r>
        <w:rPr>
          <w:rStyle w:val="23"/>
          <w:rFonts w:ascii="仿宋" w:eastAsia="仿宋" w:hAnsi="仿宋"/>
          <w:bCs/>
          <w:color w:val="000000"/>
          <w:sz w:val="32"/>
          <w:szCs w:val="32"/>
        </w:rPr>
        <w:t>.</w:t>
      </w:r>
      <w:r>
        <w:rPr>
          <w:rStyle w:val="23"/>
          <w:rFonts w:ascii="仿宋" w:eastAsia="仿宋" w:hAnsi="仿宋" w:hint="eastAsia"/>
          <w:bCs/>
          <w:color w:val="000000"/>
          <w:sz w:val="32"/>
          <w:szCs w:val="32"/>
          <w:lang w:eastAsia="zh-CN"/>
        </w:rPr>
        <w:t>资源勘探信息等支出</w:t>
      </w:r>
      <w:r>
        <w:rPr>
          <w:rStyle w:val="23"/>
          <w:rFonts w:ascii="仿宋" w:eastAsia="仿宋" w:hAnsi="仿宋" w:hint="eastAsia"/>
          <w:bCs/>
          <w:color w:val="000000"/>
          <w:sz w:val="32"/>
          <w:szCs w:val="32"/>
        </w:rPr>
        <w:t>（类）</w:t>
      </w:r>
      <w:r>
        <w:rPr>
          <w:rStyle w:val="23"/>
          <w:rFonts w:ascii="仿宋" w:eastAsia="仿宋" w:hAnsi="仿宋" w:hint="eastAsia"/>
          <w:bCs/>
          <w:color w:val="000000"/>
          <w:sz w:val="32"/>
          <w:szCs w:val="32"/>
          <w:lang w:eastAsia="zh-CN"/>
        </w:rPr>
        <w:t>制造业</w:t>
      </w:r>
      <w:r>
        <w:rPr>
          <w:rStyle w:val="23"/>
          <w:rFonts w:ascii="仿宋" w:eastAsia="仿宋" w:hAnsi="仿宋" w:hint="eastAsia"/>
          <w:bCs/>
          <w:color w:val="000000"/>
          <w:sz w:val="32"/>
          <w:szCs w:val="32"/>
        </w:rPr>
        <w:t>（款）</w:t>
      </w:r>
      <w:r>
        <w:rPr>
          <w:rStyle w:val="23"/>
          <w:rFonts w:ascii="仿宋" w:eastAsia="仿宋" w:hAnsi="仿宋" w:hint="eastAsia"/>
          <w:bCs/>
          <w:color w:val="000000"/>
          <w:sz w:val="32"/>
          <w:szCs w:val="32"/>
          <w:lang w:eastAsia="zh-CN"/>
        </w:rPr>
        <w:t>其他制造业</w:t>
      </w:r>
      <w:r>
        <w:rPr>
          <w:rStyle w:val="23"/>
          <w:rFonts w:ascii="仿宋" w:eastAsia="仿宋" w:hAnsi="仿宋" w:hint="eastAsia"/>
          <w:bCs/>
          <w:color w:val="000000"/>
          <w:sz w:val="32"/>
          <w:szCs w:val="32"/>
        </w:rPr>
        <w:t>（项）</w:t>
      </w:r>
      <w:r>
        <w:rPr>
          <w:rStyle w:val="23"/>
          <w:rFonts w:ascii="仿宋" w:eastAsia="仿宋" w:hAnsi="仿宋"/>
          <w:bCs/>
          <w:color w:val="000000"/>
          <w:sz w:val="32"/>
          <w:szCs w:val="32"/>
        </w:rPr>
        <w:t>:</w:t>
      </w:r>
      <w:r>
        <w:rPr>
          <w:rStyle w:val="23"/>
          <w:rFonts w:ascii="仿宋" w:eastAsia="仿宋" w:hAnsi="仿宋"/>
          <w:b w:val="0"/>
          <w:bCs/>
          <w:color w:val="000000"/>
          <w:sz w:val="32"/>
          <w:szCs w:val="32"/>
        </w:rPr>
        <w:t xml:space="preserve"> </w:t>
      </w:r>
      <w:r>
        <w:rPr>
          <w:rStyle w:val="23"/>
          <w:rFonts w:ascii="仿宋" w:eastAsia="仿宋" w:hAnsi="仿宋" w:hint="eastAsia"/>
          <w:b w:val="0"/>
          <w:bCs/>
          <w:color w:val="000000"/>
          <w:sz w:val="32"/>
          <w:szCs w:val="32"/>
        </w:rPr>
        <w:t>支出决算为</w:t>
      </w:r>
      <w:r>
        <w:rPr>
          <w:rStyle w:val="23"/>
          <w:rFonts w:ascii="仿宋" w:eastAsia="仿宋" w:hAnsi="仿宋" w:hint="eastAsia"/>
          <w:b w:val="0"/>
          <w:bCs/>
          <w:color w:val="000000"/>
          <w:sz w:val="32"/>
          <w:szCs w:val="32"/>
          <w:lang w:val="en-US" w:eastAsia="zh-CN"/>
        </w:rPr>
        <w:t>200</w:t>
      </w:r>
      <w:r>
        <w:rPr>
          <w:rStyle w:val="23"/>
          <w:rFonts w:ascii="仿宋" w:eastAsia="仿宋" w:hAnsi="仿宋" w:hint="eastAsia"/>
          <w:b w:val="0"/>
          <w:bCs/>
          <w:color w:val="000000"/>
          <w:sz w:val="32"/>
          <w:szCs w:val="32"/>
        </w:rPr>
        <w:t>万元，完成预算</w:t>
      </w:r>
      <w:r>
        <w:rPr>
          <w:rStyle w:val="23"/>
          <w:rFonts w:ascii="仿宋" w:eastAsia="仿宋" w:hAnsi="仿宋" w:hint="eastAsia"/>
          <w:b w:val="0"/>
          <w:bCs/>
          <w:color w:val="000000"/>
          <w:sz w:val="32"/>
          <w:szCs w:val="32"/>
          <w:lang w:val="en-US" w:eastAsia="zh-CN"/>
        </w:rPr>
        <w:t>100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3"/>
          <w:rFonts w:ascii="仿宋" w:eastAsia="仿宋" w:hAnsi="仿宋" w:hint="eastAsia"/>
          <w:b w:val="0"/>
          <w:bCs/>
          <w:color w:val="000000"/>
          <w:sz w:val="32"/>
          <w:szCs w:val="32"/>
        </w:rPr>
      </w:pPr>
      <w:r>
        <w:rPr>
          <w:rStyle w:val="23"/>
          <w:rFonts w:ascii="仿宋" w:eastAsia="仿宋" w:hAnsi="仿宋" w:hint="eastAsia"/>
          <w:bCs/>
          <w:color w:val="000000"/>
          <w:sz w:val="32"/>
          <w:szCs w:val="32"/>
          <w:lang w:val="en-US" w:eastAsia="zh-CN"/>
        </w:rPr>
        <w:t>6</w:t>
      </w:r>
      <w:r>
        <w:rPr>
          <w:rStyle w:val="23"/>
          <w:rFonts w:ascii="仿宋" w:eastAsia="仿宋" w:hAnsi="仿宋"/>
          <w:bCs/>
          <w:color w:val="000000"/>
          <w:sz w:val="32"/>
          <w:szCs w:val="32"/>
        </w:rPr>
        <w:t>.</w:t>
      </w:r>
      <w:r>
        <w:rPr>
          <w:rStyle w:val="23"/>
          <w:rFonts w:ascii="仿宋" w:eastAsia="仿宋" w:hAnsi="仿宋" w:hint="eastAsia"/>
          <w:bCs/>
          <w:color w:val="000000"/>
          <w:sz w:val="32"/>
          <w:szCs w:val="32"/>
          <w:lang w:eastAsia="zh-CN"/>
        </w:rPr>
        <w:t>资源勘探信息等支出</w:t>
      </w:r>
      <w:r>
        <w:rPr>
          <w:rStyle w:val="23"/>
          <w:rFonts w:ascii="仿宋" w:eastAsia="仿宋" w:hAnsi="仿宋" w:hint="eastAsia"/>
          <w:bCs/>
          <w:color w:val="000000"/>
          <w:sz w:val="32"/>
          <w:szCs w:val="32"/>
        </w:rPr>
        <w:t>（类）</w:t>
      </w:r>
      <w:r>
        <w:rPr>
          <w:rStyle w:val="23"/>
          <w:rFonts w:ascii="仿宋" w:eastAsia="仿宋" w:hAnsi="仿宋" w:hint="eastAsia"/>
          <w:bCs/>
          <w:color w:val="000000"/>
          <w:sz w:val="32"/>
          <w:szCs w:val="32"/>
          <w:lang w:eastAsia="zh-CN"/>
        </w:rPr>
        <w:t>工业和信息产业监管</w:t>
      </w:r>
      <w:r>
        <w:rPr>
          <w:rStyle w:val="23"/>
          <w:rFonts w:ascii="仿宋" w:eastAsia="仿宋" w:hAnsi="仿宋" w:hint="eastAsia"/>
          <w:bCs/>
          <w:color w:val="000000"/>
          <w:sz w:val="32"/>
          <w:szCs w:val="32"/>
        </w:rPr>
        <w:t>（款）</w:t>
      </w:r>
      <w:r>
        <w:rPr>
          <w:rStyle w:val="23"/>
          <w:rFonts w:ascii="仿宋" w:eastAsia="仿宋" w:hAnsi="仿宋" w:hint="eastAsia"/>
          <w:bCs/>
          <w:color w:val="000000"/>
          <w:sz w:val="32"/>
          <w:szCs w:val="32"/>
          <w:lang w:eastAsia="zh-CN"/>
        </w:rPr>
        <w:t>行政运行</w:t>
      </w:r>
      <w:r>
        <w:rPr>
          <w:rStyle w:val="23"/>
          <w:rFonts w:ascii="仿宋" w:eastAsia="仿宋" w:hAnsi="仿宋" w:hint="eastAsia"/>
          <w:bCs/>
          <w:color w:val="000000"/>
          <w:sz w:val="32"/>
          <w:szCs w:val="32"/>
        </w:rPr>
        <w:t>（项）</w:t>
      </w:r>
      <w:r>
        <w:rPr>
          <w:rStyle w:val="23"/>
          <w:rFonts w:ascii="仿宋" w:eastAsia="仿宋" w:hAnsi="仿宋"/>
          <w:bCs/>
          <w:color w:val="000000"/>
          <w:sz w:val="32"/>
          <w:szCs w:val="32"/>
        </w:rPr>
        <w:t>:</w:t>
      </w:r>
      <w:r>
        <w:rPr>
          <w:rStyle w:val="23"/>
          <w:rFonts w:ascii="仿宋" w:eastAsia="仿宋" w:hAnsi="仿宋"/>
          <w:b w:val="0"/>
          <w:bCs/>
          <w:color w:val="000000"/>
          <w:sz w:val="32"/>
          <w:szCs w:val="32"/>
        </w:rPr>
        <w:t xml:space="preserve"> </w:t>
      </w:r>
      <w:r>
        <w:rPr>
          <w:rStyle w:val="23"/>
          <w:rFonts w:ascii="仿宋" w:eastAsia="仿宋" w:hAnsi="仿宋" w:hint="eastAsia"/>
          <w:b w:val="0"/>
          <w:bCs/>
          <w:color w:val="000000"/>
          <w:sz w:val="32"/>
          <w:szCs w:val="32"/>
        </w:rPr>
        <w:t>支出决算为</w:t>
      </w:r>
      <w:r>
        <w:rPr>
          <w:rStyle w:val="23"/>
          <w:rFonts w:ascii="仿宋" w:eastAsia="仿宋" w:hAnsi="仿宋" w:hint="eastAsia"/>
          <w:b w:val="0"/>
          <w:bCs/>
          <w:color w:val="000000"/>
          <w:sz w:val="32"/>
          <w:szCs w:val="32"/>
          <w:lang w:val="en-US" w:eastAsia="zh-CN"/>
        </w:rPr>
        <w:t>190.34</w:t>
      </w:r>
      <w:r>
        <w:rPr>
          <w:rStyle w:val="23"/>
          <w:rFonts w:ascii="仿宋" w:eastAsia="仿宋" w:hAnsi="仿宋" w:hint="eastAsia"/>
          <w:b w:val="0"/>
          <w:bCs/>
          <w:color w:val="000000"/>
          <w:sz w:val="32"/>
          <w:szCs w:val="32"/>
        </w:rPr>
        <w:t>万元，完成预算</w:t>
      </w:r>
      <w:r>
        <w:rPr>
          <w:rStyle w:val="23"/>
          <w:rFonts w:ascii="仿宋" w:eastAsia="仿宋" w:hAnsi="仿宋" w:hint="eastAsia"/>
          <w:b w:val="0"/>
          <w:bCs/>
          <w:color w:val="000000"/>
          <w:sz w:val="32"/>
          <w:szCs w:val="32"/>
          <w:lang w:val="en-US" w:eastAsia="zh-CN"/>
        </w:rPr>
        <w:t>99.80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，决算数小于预算数的主要原因是</w:t>
      </w:r>
      <w:r>
        <w:rPr>
          <w:rStyle w:val="23"/>
          <w:rFonts w:ascii="仿宋" w:eastAsia="仿宋" w:hAnsi="仿宋" w:hint="eastAsia"/>
          <w:b w:val="0"/>
          <w:bCs/>
          <w:color w:val="000000"/>
          <w:sz w:val="32"/>
          <w:szCs w:val="32"/>
          <w:lang w:eastAsia="zh-CN"/>
        </w:rPr>
        <w:t>办公费未支付</w:t>
      </w:r>
      <w:r>
        <w:rPr>
          <w:rStyle w:val="23"/>
          <w:rFonts w:ascii="仿宋" w:eastAsia="仿宋" w:hAnsi="仿宋" w:hint="eastAsia"/>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3"/>
          <w:rFonts w:ascii="仿宋" w:eastAsia="仿宋" w:hAnsi="仿宋" w:hint="eastAsia"/>
          <w:b w:val="0"/>
          <w:bCs/>
          <w:color w:val="000000"/>
          <w:sz w:val="32"/>
          <w:szCs w:val="32"/>
        </w:rPr>
      </w:pPr>
      <w:r>
        <w:rPr>
          <w:rStyle w:val="23"/>
          <w:rFonts w:ascii="仿宋" w:eastAsia="仿宋" w:hAnsi="仿宋" w:hint="eastAsia"/>
          <w:bCs/>
          <w:color w:val="000000"/>
          <w:sz w:val="32"/>
          <w:szCs w:val="32"/>
          <w:lang w:val="en-US" w:eastAsia="zh-CN"/>
        </w:rPr>
        <w:t>7</w:t>
      </w:r>
      <w:r>
        <w:rPr>
          <w:rStyle w:val="23"/>
          <w:rFonts w:ascii="仿宋" w:eastAsia="仿宋" w:hAnsi="仿宋"/>
          <w:bCs/>
          <w:color w:val="000000"/>
          <w:sz w:val="32"/>
          <w:szCs w:val="32"/>
        </w:rPr>
        <w:t>.</w:t>
      </w:r>
      <w:r>
        <w:rPr>
          <w:rStyle w:val="23"/>
          <w:rFonts w:ascii="仿宋" w:eastAsia="仿宋" w:hAnsi="仿宋" w:hint="eastAsia"/>
          <w:bCs/>
          <w:color w:val="000000"/>
          <w:sz w:val="32"/>
          <w:szCs w:val="32"/>
          <w:lang w:eastAsia="zh-CN"/>
        </w:rPr>
        <w:t>资源勘探信息等支出</w:t>
      </w:r>
      <w:r>
        <w:rPr>
          <w:rStyle w:val="23"/>
          <w:rFonts w:ascii="仿宋" w:eastAsia="仿宋" w:hAnsi="仿宋" w:hint="eastAsia"/>
          <w:bCs/>
          <w:color w:val="000000"/>
          <w:sz w:val="32"/>
          <w:szCs w:val="32"/>
        </w:rPr>
        <w:t>（类）</w:t>
      </w:r>
      <w:r>
        <w:rPr>
          <w:rStyle w:val="23"/>
          <w:rFonts w:ascii="仿宋" w:eastAsia="仿宋" w:hAnsi="仿宋" w:hint="eastAsia"/>
          <w:bCs/>
          <w:color w:val="000000"/>
          <w:sz w:val="32"/>
          <w:szCs w:val="32"/>
          <w:lang w:eastAsia="zh-CN"/>
        </w:rPr>
        <w:t>工业和信息产业监管</w:t>
      </w:r>
      <w:r>
        <w:rPr>
          <w:rStyle w:val="23"/>
          <w:rFonts w:ascii="仿宋" w:eastAsia="仿宋" w:hAnsi="仿宋" w:hint="eastAsia"/>
          <w:bCs/>
          <w:color w:val="000000"/>
          <w:sz w:val="32"/>
          <w:szCs w:val="32"/>
        </w:rPr>
        <w:t>（款）</w:t>
      </w:r>
      <w:r>
        <w:rPr>
          <w:rStyle w:val="23"/>
          <w:rFonts w:ascii="仿宋" w:eastAsia="仿宋" w:hAnsi="仿宋" w:hint="eastAsia"/>
          <w:bCs/>
          <w:color w:val="000000"/>
          <w:sz w:val="32"/>
          <w:szCs w:val="32"/>
          <w:lang w:eastAsia="zh-CN"/>
        </w:rPr>
        <w:t>一般行政管理事务</w:t>
      </w:r>
      <w:r>
        <w:rPr>
          <w:rStyle w:val="23"/>
          <w:rFonts w:ascii="仿宋" w:eastAsia="仿宋" w:hAnsi="仿宋" w:hint="eastAsia"/>
          <w:bCs/>
          <w:color w:val="000000"/>
          <w:sz w:val="32"/>
          <w:szCs w:val="32"/>
        </w:rPr>
        <w:t>（项）</w:t>
      </w:r>
      <w:r>
        <w:rPr>
          <w:rStyle w:val="23"/>
          <w:rFonts w:ascii="仿宋" w:eastAsia="仿宋" w:hAnsi="仿宋"/>
          <w:bCs/>
          <w:color w:val="000000"/>
          <w:sz w:val="32"/>
          <w:szCs w:val="32"/>
        </w:rPr>
        <w:t>:</w:t>
      </w:r>
      <w:r>
        <w:rPr>
          <w:rStyle w:val="23"/>
          <w:rFonts w:ascii="仿宋" w:eastAsia="仿宋" w:hAnsi="仿宋"/>
          <w:b w:val="0"/>
          <w:bCs/>
          <w:color w:val="000000"/>
          <w:sz w:val="32"/>
          <w:szCs w:val="32"/>
        </w:rPr>
        <w:t xml:space="preserve"> </w:t>
      </w:r>
      <w:r>
        <w:rPr>
          <w:rStyle w:val="23"/>
          <w:rFonts w:ascii="仿宋" w:eastAsia="仿宋" w:hAnsi="仿宋" w:hint="eastAsia"/>
          <w:b w:val="0"/>
          <w:bCs/>
          <w:color w:val="000000"/>
          <w:sz w:val="32"/>
          <w:szCs w:val="32"/>
        </w:rPr>
        <w:t>支出决算为</w:t>
      </w:r>
      <w:r>
        <w:rPr>
          <w:rStyle w:val="23"/>
          <w:rFonts w:ascii="仿宋" w:eastAsia="仿宋" w:hAnsi="仿宋" w:hint="eastAsia"/>
          <w:b w:val="0"/>
          <w:bCs/>
          <w:color w:val="000000"/>
          <w:sz w:val="32"/>
          <w:szCs w:val="32"/>
          <w:lang w:val="en-US" w:eastAsia="zh-CN"/>
        </w:rPr>
        <w:t>269.6</w:t>
      </w:r>
      <w:r>
        <w:rPr>
          <w:rStyle w:val="23"/>
          <w:rFonts w:ascii="仿宋" w:eastAsia="仿宋" w:hAnsi="仿宋" w:hint="eastAsia"/>
          <w:b w:val="0"/>
          <w:bCs/>
          <w:color w:val="000000"/>
          <w:sz w:val="32"/>
          <w:szCs w:val="32"/>
        </w:rPr>
        <w:t>万元，完成预算</w:t>
      </w:r>
      <w:r>
        <w:rPr>
          <w:rStyle w:val="23"/>
          <w:rFonts w:ascii="仿宋" w:eastAsia="仿宋" w:hAnsi="仿宋" w:hint="eastAsia"/>
          <w:b w:val="0"/>
          <w:bCs/>
          <w:color w:val="000000"/>
          <w:sz w:val="32"/>
          <w:szCs w:val="32"/>
          <w:lang w:val="en-US" w:eastAsia="zh-CN"/>
        </w:rPr>
        <w:t>93.09</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，决算数小于预算数的主要原因是</w:t>
      </w:r>
      <w:r>
        <w:rPr>
          <w:rStyle w:val="23"/>
          <w:rFonts w:ascii="仿宋" w:eastAsia="仿宋" w:hAnsi="仿宋" w:hint="eastAsia"/>
          <w:b w:val="0"/>
          <w:bCs/>
          <w:color w:val="000000"/>
          <w:sz w:val="32"/>
          <w:szCs w:val="32"/>
          <w:lang w:eastAsia="zh-CN"/>
        </w:rPr>
        <w:t>宝轮园区项目未完工</w:t>
      </w:r>
      <w:r>
        <w:rPr>
          <w:rStyle w:val="23"/>
          <w:rFonts w:ascii="仿宋" w:eastAsia="仿宋" w:hAnsi="仿宋" w:hint="eastAsia"/>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3"/>
          <w:rFonts w:ascii="仿宋" w:eastAsia="仿宋" w:hAnsi="仿宋" w:hint="eastAsia"/>
          <w:b w:val="0"/>
          <w:bCs/>
          <w:color w:val="000000"/>
          <w:sz w:val="32"/>
          <w:szCs w:val="32"/>
        </w:rPr>
      </w:pPr>
      <w:r>
        <w:rPr>
          <w:rStyle w:val="23"/>
          <w:rFonts w:ascii="仿宋" w:eastAsia="仿宋" w:hAnsi="仿宋" w:hint="eastAsia"/>
          <w:bCs/>
          <w:color w:val="000000"/>
          <w:sz w:val="32"/>
          <w:szCs w:val="32"/>
          <w:lang w:val="en-US" w:eastAsia="zh-CN"/>
        </w:rPr>
        <w:t>8</w:t>
      </w:r>
      <w:r>
        <w:rPr>
          <w:rStyle w:val="23"/>
          <w:rFonts w:ascii="仿宋" w:eastAsia="仿宋" w:hAnsi="仿宋"/>
          <w:bCs/>
          <w:color w:val="000000"/>
          <w:sz w:val="32"/>
          <w:szCs w:val="32"/>
        </w:rPr>
        <w:t>.</w:t>
      </w:r>
      <w:r>
        <w:rPr>
          <w:rStyle w:val="23"/>
          <w:rFonts w:ascii="仿宋" w:eastAsia="仿宋" w:hAnsi="仿宋" w:hint="eastAsia"/>
          <w:bCs/>
          <w:color w:val="000000"/>
          <w:sz w:val="32"/>
          <w:szCs w:val="32"/>
          <w:lang w:eastAsia="zh-CN"/>
        </w:rPr>
        <w:t>资源勘探信息等支出</w:t>
      </w:r>
      <w:r>
        <w:rPr>
          <w:rStyle w:val="23"/>
          <w:rFonts w:ascii="仿宋" w:eastAsia="仿宋" w:hAnsi="仿宋" w:hint="eastAsia"/>
          <w:bCs/>
          <w:color w:val="000000"/>
          <w:sz w:val="32"/>
          <w:szCs w:val="32"/>
        </w:rPr>
        <w:t>（类）</w:t>
      </w:r>
      <w:r>
        <w:rPr>
          <w:rStyle w:val="23"/>
          <w:rFonts w:ascii="仿宋" w:eastAsia="仿宋" w:hAnsi="仿宋" w:hint="eastAsia"/>
          <w:bCs/>
          <w:color w:val="000000"/>
          <w:sz w:val="32"/>
          <w:szCs w:val="32"/>
          <w:lang w:eastAsia="zh-CN"/>
        </w:rPr>
        <w:t>工业和信息产业监管</w:t>
      </w:r>
      <w:r>
        <w:rPr>
          <w:rStyle w:val="23"/>
          <w:rFonts w:ascii="仿宋" w:eastAsia="仿宋" w:hAnsi="仿宋" w:hint="eastAsia"/>
          <w:bCs/>
          <w:color w:val="000000"/>
          <w:sz w:val="32"/>
          <w:szCs w:val="32"/>
        </w:rPr>
        <w:t>（款）</w:t>
      </w:r>
      <w:r>
        <w:rPr>
          <w:rStyle w:val="23"/>
          <w:rFonts w:ascii="仿宋" w:eastAsia="仿宋" w:hAnsi="仿宋" w:hint="eastAsia"/>
          <w:bCs/>
          <w:color w:val="000000"/>
          <w:sz w:val="32"/>
          <w:szCs w:val="32"/>
          <w:lang w:eastAsia="zh-CN"/>
        </w:rPr>
        <w:t>其他工业和信息产业监管支出</w:t>
      </w:r>
      <w:r>
        <w:rPr>
          <w:rStyle w:val="23"/>
          <w:rFonts w:ascii="仿宋" w:eastAsia="仿宋" w:hAnsi="仿宋" w:hint="eastAsia"/>
          <w:bCs/>
          <w:color w:val="000000"/>
          <w:sz w:val="32"/>
          <w:szCs w:val="32"/>
        </w:rPr>
        <w:t>（项）</w:t>
      </w:r>
      <w:r>
        <w:rPr>
          <w:rStyle w:val="23"/>
          <w:rFonts w:ascii="仿宋" w:eastAsia="仿宋" w:hAnsi="仿宋"/>
          <w:bCs/>
          <w:color w:val="000000"/>
          <w:sz w:val="32"/>
          <w:szCs w:val="32"/>
        </w:rPr>
        <w:t>:</w:t>
      </w:r>
      <w:r>
        <w:rPr>
          <w:rStyle w:val="23"/>
          <w:rFonts w:ascii="仿宋" w:eastAsia="仿宋" w:hAnsi="仿宋"/>
          <w:b w:val="0"/>
          <w:bCs/>
          <w:color w:val="000000"/>
          <w:sz w:val="32"/>
          <w:szCs w:val="32"/>
        </w:rPr>
        <w:t xml:space="preserve"> </w:t>
      </w:r>
      <w:r>
        <w:rPr>
          <w:rStyle w:val="23"/>
          <w:rFonts w:ascii="仿宋" w:eastAsia="仿宋" w:hAnsi="仿宋" w:hint="eastAsia"/>
          <w:b w:val="0"/>
          <w:bCs/>
          <w:color w:val="000000"/>
          <w:sz w:val="32"/>
          <w:szCs w:val="32"/>
        </w:rPr>
        <w:t>支出决算为</w:t>
      </w:r>
      <w:r>
        <w:rPr>
          <w:rStyle w:val="23"/>
          <w:rFonts w:ascii="仿宋" w:eastAsia="仿宋" w:hAnsi="仿宋" w:hint="eastAsia"/>
          <w:b w:val="0"/>
          <w:bCs/>
          <w:color w:val="000000"/>
          <w:sz w:val="32"/>
          <w:szCs w:val="32"/>
          <w:lang w:val="en-US" w:eastAsia="zh-CN"/>
        </w:rPr>
        <w:t>10</w:t>
      </w:r>
      <w:r>
        <w:rPr>
          <w:rStyle w:val="23"/>
          <w:rFonts w:ascii="仿宋" w:eastAsia="仿宋" w:hAnsi="仿宋" w:hint="eastAsia"/>
          <w:b w:val="0"/>
          <w:bCs/>
          <w:color w:val="000000"/>
          <w:sz w:val="32"/>
          <w:szCs w:val="32"/>
        </w:rPr>
        <w:t>万元，完成预算</w:t>
      </w:r>
      <w:r>
        <w:rPr>
          <w:rStyle w:val="23"/>
          <w:rFonts w:ascii="仿宋" w:eastAsia="仿宋" w:hAnsi="仿宋" w:hint="eastAsia"/>
          <w:b w:val="0"/>
          <w:bCs/>
          <w:color w:val="000000"/>
          <w:sz w:val="32"/>
          <w:szCs w:val="32"/>
          <w:lang w:val="en-US" w:eastAsia="zh-CN"/>
        </w:rPr>
        <w:t>100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3"/>
          <w:rFonts w:ascii="仿宋" w:eastAsia="仿宋" w:hAnsi="仿宋" w:hint="eastAsia"/>
          <w:b w:val="0"/>
          <w:bCs/>
          <w:color w:val="000000"/>
          <w:sz w:val="32"/>
          <w:szCs w:val="32"/>
        </w:rPr>
      </w:pPr>
      <w:r>
        <w:rPr>
          <w:rStyle w:val="23"/>
          <w:rFonts w:ascii="仿宋" w:eastAsia="仿宋" w:hAnsi="仿宋" w:hint="eastAsia"/>
          <w:bCs/>
          <w:color w:val="000000"/>
          <w:sz w:val="32"/>
          <w:szCs w:val="32"/>
          <w:lang w:val="en-US" w:eastAsia="zh-CN"/>
        </w:rPr>
        <w:t>9</w:t>
      </w:r>
      <w:r>
        <w:rPr>
          <w:rStyle w:val="23"/>
          <w:rFonts w:ascii="仿宋" w:eastAsia="仿宋" w:hAnsi="仿宋"/>
          <w:bCs/>
          <w:color w:val="000000"/>
          <w:sz w:val="32"/>
          <w:szCs w:val="32"/>
        </w:rPr>
        <w:t>.</w:t>
      </w:r>
      <w:r>
        <w:rPr>
          <w:rStyle w:val="23"/>
          <w:rFonts w:ascii="仿宋" w:eastAsia="仿宋" w:hAnsi="仿宋" w:hint="eastAsia"/>
          <w:bCs/>
          <w:color w:val="000000"/>
          <w:sz w:val="32"/>
          <w:szCs w:val="32"/>
          <w:lang w:eastAsia="zh-CN"/>
        </w:rPr>
        <w:t>住房保障支出</w:t>
      </w:r>
      <w:r>
        <w:rPr>
          <w:rStyle w:val="23"/>
          <w:rFonts w:ascii="仿宋" w:eastAsia="仿宋" w:hAnsi="仿宋" w:hint="eastAsia"/>
          <w:bCs/>
          <w:color w:val="000000"/>
          <w:sz w:val="32"/>
          <w:szCs w:val="32"/>
        </w:rPr>
        <w:t>（类）</w:t>
      </w:r>
      <w:r>
        <w:rPr>
          <w:rStyle w:val="23"/>
          <w:rFonts w:ascii="仿宋" w:eastAsia="仿宋" w:hAnsi="仿宋" w:hint="eastAsia"/>
          <w:bCs/>
          <w:color w:val="000000"/>
          <w:sz w:val="32"/>
          <w:szCs w:val="32"/>
          <w:lang w:eastAsia="zh-CN"/>
        </w:rPr>
        <w:t>住房改革支出</w:t>
      </w:r>
      <w:r>
        <w:rPr>
          <w:rStyle w:val="23"/>
          <w:rFonts w:ascii="仿宋" w:eastAsia="仿宋" w:hAnsi="仿宋" w:hint="eastAsia"/>
          <w:bCs/>
          <w:color w:val="000000"/>
          <w:sz w:val="32"/>
          <w:szCs w:val="32"/>
        </w:rPr>
        <w:t>（款）</w:t>
      </w:r>
      <w:r>
        <w:rPr>
          <w:rStyle w:val="23"/>
          <w:rFonts w:ascii="仿宋" w:eastAsia="仿宋" w:hAnsi="仿宋" w:hint="eastAsia"/>
          <w:bCs/>
          <w:color w:val="000000"/>
          <w:sz w:val="32"/>
          <w:szCs w:val="32"/>
          <w:lang w:eastAsia="zh-CN"/>
        </w:rPr>
        <w:t>住房公积金</w:t>
      </w:r>
      <w:r>
        <w:rPr>
          <w:rStyle w:val="23"/>
          <w:rFonts w:ascii="仿宋" w:eastAsia="仿宋" w:hAnsi="仿宋" w:hint="eastAsia"/>
          <w:bCs/>
          <w:color w:val="000000"/>
          <w:sz w:val="32"/>
          <w:szCs w:val="32"/>
        </w:rPr>
        <w:t>（项）</w:t>
      </w:r>
      <w:r>
        <w:rPr>
          <w:rStyle w:val="23"/>
          <w:rFonts w:ascii="仿宋" w:eastAsia="仿宋" w:hAnsi="仿宋"/>
          <w:bCs/>
          <w:color w:val="000000"/>
          <w:sz w:val="32"/>
          <w:szCs w:val="32"/>
        </w:rPr>
        <w:t>:</w:t>
      </w:r>
      <w:r>
        <w:rPr>
          <w:rStyle w:val="23"/>
          <w:rFonts w:ascii="仿宋" w:eastAsia="仿宋" w:hAnsi="仿宋" w:hint="eastAsia"/>
          <w:b w:val="0"/>
          <w:bCs/>
          <w:color w:val="000000"/>
          <w:sz w:val="32"/>
          <w:szCs w:val="32"/>
        </w:rPr>
        <w:t>支出决算为</w:t>
      </w:r>
      <w:r>
        <w:rPr>
          <w:rStyle w:val="23"/>
          <w:rFonts w:ascii="仿宋" w:eastAsia="仿宋" w:hAnsi="仿宋" w:hint="eastAsia"/>
          <w:b w:val="0"/>
          <w:bCs/>
          <w:color w:val="000000"/>
          <w:sz w:val="32"/>
          <w:szCs w:val="32"/>
          <w:lang w:val="en-US" w:eastAsia="zh-CN"/>
        </w:rPr>
        <w:t>12.74</w:t>
      </w:r>
      <w:r>
        <w:rPr>
          <w:rStyle w:val="23"/>
          <w:rFonts w:ascii="仿宋" w:eastAsia="仿宋" w:hAnsi="仿宋" w:hint="eastAsia"/>
          <w:b w:val="0"/>
          <w:bCs/>
          <w:color w:val="000000"/>
          <w:sz w:val="32"/>
          <w:szCs w:val="32"/>
        </w:rPr>
        <w:t>万元，完成预算</w:t>
      </w:r>
      <w:r>
        <w:rPr>
          <w:rStyle w:val="23"/>
          <w:rFonts w:ascii="仿宋" w:eastAsia="仿宋" w:hAnsi="仿宋" w:hint="eastAsia"/>
          <w:b w:val="0"/>
          <w:bCs/>
          <w:color w:val="000000"/>
          <w:sz w:val="32"/>
          <w:szCs w:val="32"/>
          <w:lang w:val="en-US" w:eastAsia="zh-CN"/>
        </w:rPr>
        <w:t>100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hAnsi="仿宋"/>
          <w:b/>
          <w:color w:val="000000"/>
          <w:sz w:val="32"/>
          <w:szCs w:val="32"/>
        </w:rPr>
      </w:pPr>
      <w:r>
        <w:rPr>
          <w:rStyle w:val="23"/>
          <w:rFonts w:ascii="仿宋" w:eastAsia="仿宋" w:hAnsi="仿宋" w:hint="eastAsia"/>
          <w:bCs/>
          <w:color w:val="000000"/>
          <w:sz w:val="32"/>
          <w:szCs w:val="32"/>
          <w:lang w:val="en-US" w:eastAsia="zh-CN"/>
        </w:rPr>
        <w:t>10</w:t>
      </w:r>
      <w:r>
        <w:rPr>
          <w:rStyle w:val="23"/>
          <w:rFonts w:ascii="仿宋" w:eastAsia="仿宋" w:hAnsi="仿宋"/>
          <w:bCs/>
          <w:color w:val="000000"/>
          <w:sz w:val="32"/>
          <w:szCs w:val="32"/>
        </w:rPr>
        <w:t>.</w:t>
      </w:r>
      <w:r>
        <w:rPr>
          <w:rStyle w:val="23"/>
          <w:rFonts w:ascii="仿宋" w:eastAsia="仿宋" w:hAnsi="仿宋" w:hint="eastAsia"/>
          <w:bCs/>
          <w:color w:val="000000"/>
          <w:sz w:val="32"/>
          <w:szCs w:val="32"/>
          <w:lang w:eastAsia="zh-CN"/>
        </w:rPr>
        <w:t>其他支出</w:t>
      </w:r>
      <w:r>
        <w:rPr>
          <w:rStyle w:val="23"/>
          <w:rFonts w:ascii="仿宋" w:eastAsia="仿宋" w:hAnsi="仿宋" w:hint="eastAsia"/>
          <w:bCs/>
          <w:color w:val="000000"/>
          <w:sz w:val="32"/>
          <w:szCs w:val="32"/>
        </w:rPr>
        <w:t>（类）</w:t>
      </w:r>
      <w:r>
        <w:rPr>
          <w:rStyle w:val="23"/>
          <w:rFonts w:ascii="仿宋" w:eastAsia="仿宋" w:hAnsi="仿宋" w:hint="eastAsia"/>
          <w:bCs/>
          <w:color w:val="000000"/>
          <w:sz w:val="32"/>
          <w:szCs w:val="32"/>
          <w:lang w:eastAsia="zh-CN"/>
        </w:rPr>
        <w:t>其他支出</w:t>
      </w:r>
      <w:r>
        <w:rPr>
          <w:rStyle w:val="23"/>
          <w:rFonts w:ascii="仿宋" w:eastAsia="仿宋" w:hAnsi="仿宋" w:hint="eastAsia"/>
          <w:bCs/>
          <w:color w:val="000000"/>
          <w:sz w:val="32"/>
          <w:szCs w:val="32"/>
        </w:rPr>
        <w:t>（款）</w:t>
      </w:r>
      <w:r>
        <w:rPr>
          <w:rStyle w:val="23"/>
          <w:rFonts w:ascii="仿宋" w:eastAsia="仿宋" w:hAnsi="仿宋" w:hint="eastAsia"/>
          <w:bCs/>
          <w:color w:val="000000"/>
          <w:sz w:val="32"/>
          <w:szCs w:val="32"/>
          <w:lang w:eastAsia="zh-CN"/>
        </w:rPr>
        <w:t>其他支出</w:t>
      </w:r>
      <w:r>
        <w:rPr>
          <w:rStyle w:val="23"/>
          <w:rFonts w:ascii="仿宋" w:eastAsia="仿宋" w:hAnsi="仿宋" w:hint="eastAsia"/>
          <w:bCs/>
          <w:color w:val="000000"/>
          <w:sz w:val="32"/>
          <w:szCs w:val="32"/>
        </w:rPr>
        <w:t>（项）</w:t>
      </w:r>
      <w:r>
        <w:rPr>
          <w:rStyle w:val="23"/>
          <w:rFonts w:ascii="仿宋" w:eastAsia="仿宋" w:hAnsi="仿宋"/>
          <w:bCs/>
          <w:color w:val="000000"/>
          <w:sz w:val="32"/>
          <w:szCs w:val="32"/>
        </w:rPr>
        <w:t>:</w:t>
      </w:r>
      <w:r>
        <w:rPr>
          <w:rStyle w:val="23"/>
          <w:rFonts w:ascii="仿宋" w:eastAsia="仿宋" w:hAnsi="仿宋" w:hint="eastAsia"/>
          <w:b w:val="0"/>
          <w:bCs/>
          <w:color w:val="000000"/>
          <w:sz w:val="32"/>
          <w:szCs w:val="32"/>
        </w:rPr>
        <w:t>支出决算为</w:t>
      </w:r>
      <w:r>
        <w:rPr>
          <w:rStyle w:val="23"/>
          <w:rFonts w:ascii="仿宋" w:eastAsia="仿宋" w:hAnsi="仿宋" w:hint="eastAsia"/>
          <w:b w:val="0"/>
          <w:bCs/>
          <w:color w:val="000000"/>
          <w:sz w:val="32"/>
          <w:szCs w:val="32"/>
          <w:lang w:val="en-US" w:eastAsia="zh-CN"/>
        </w:rPr>
        <w:t>43.9</w:t>
      </w:r>
      <w:r>
        <w:rPr>
          <w:rStyle w:val="23"/>
          <w:rFonts w:ascii="仿宋" w:eastAsia="仿宋" w:hAnsi="仿宋" w:hint="eastAsia"/>
          <w:b w:val="0"/>
          <w:bCs/>
          <w:color w:val="000000"/>
          <w:sz w:val="32"/>
          <w:szCs w:val="32"/>
        </w:rPr>
        <w:t>万元，完成预算</w:t>
      </w:r>
      <w:r>
        <w:rPr>
          <w:rStyle w:val="23"/>
          <w:rFonts w:ascii="仿宋" w:eastAsia="仿宋" w:hAnsi="仿宋" w:hint="eastAsia"/>
          <w:b w:val="0"/>
          <w:bCs/>
          <w:color w:val="000000"/>
          <w:sz w:val="32"/>
          <w:szCs w:val="32"/>
          <w:lang w:val="en-US" w:eastAsia="zh-CN"/>
        </w:rPr>
        <w:t>43.9</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，决算数小于预算数的主要原因是</w:t>
      </w:r>
      <w:r>
        <w:rPr>
          <w:rStyle w:val="23"/>
          <w:rFonts w:ascii="仿宋" w:eastAsia="仿宋" w:hAnsi="仿宋" w:hint="eastAsia"/>
          <w:b w:val="0"/>
          <w:bCs/>
          <w:color w:val="000000"/>
          <w:sz w:val="32"/>
          <w:szCs w:val="32"/>
          <w:lang w:val="en-US" w:eastAsia="zh-CN"/>
        </w:rPr>
        <w:t>PPP项目建设未完工</w:t>
      </w:r>
      <w:r>
        <w:rPr>
          <w:rStyle w:val="23"/>
          <w:rFonts w:ascii="仿宋" w:eastAsia="仿宋" w:hAnsi="仿宋" w:hint="eastAsia"/>
          <w:b w:val="0"/>
          <w:bCs/>
          <w:color w:val="000000"/>
          <w:sz w:val="32"/>
          <w:szCs w:val="32"/>
        </w:rPr>
        <w:t>。</w:t>
      </w:r>
    </w:p>
    <w:p>
      <w:pPr>
        <w:tabs>
          <w:tab w:val="right" w:pos="8306"/>
        </w:tabs>
        <w:spacing w:line="600" w:lineRule="exact"/>
        <w:ind w:firstLine="640"/>
        <w:outlineLvl w:val="1"/>
        <w:rPr>
          <w:rStyle w:val="2Char"/>
        </w:rPr>
      </w:pPr>
      <w:bookmarkStart w:id="41" w:name="_Toc15396608"/>
      <w:bookmarkStart w:id="42"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8年一般公共预算财政拨款基本支出</w:t>
      </w:r>
      <w:r>
        <w:rPr>
          <w:rFonts w:ascii="仿宋" w:eastAsia="仿宋" w:hAnsi="仿宋" w:hint="eastAsia"/>
          <w:color w:val="000000"/>
          <w:sz w:val="32"/>
          <w:szCs w:val="32"/>
          <w:lang w:val="en-US" w:eastAsia="zh-CN"/>
        </w:rPr>
        <w:t>235.05</w:t>
      </w:r>
      <w:r>
        <w:rPr>
          <w:rFonts w:ascii="仿宋" w:eastAsia="仿宋" w:hAnsi="仿宋" w:hint="eastAsia"/>
          <w:color w:val="000000"/>
          <w:sz w:val="32"/>
          <w:szCs w:val="32"/>
        </w:rPr>
        <w:t>万元，其中：</w:t>
      </w:r>
    </w:p>
    <w:p>
      <w:pPr>
        <w:spacing w:line="600" w:lineRule="exact"/>
        <w:ind w:firstLine="645"/>
        <w:rPr>
          <w:rFonts w:ascii="仿宋" w:eastAsia="仿宋" w:hAnsi="仿宋"/>
          <w:b/>
          <w:color w:val="FF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lang w:val="en-US" w:eastAsia="zh-CN"/>
        </w:rPr>
        <w:t>218.7</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公用经费</w:t>
      </w:r>
      <w:r>
        <w:rPr>
          <w:rFonts w:ascii="仿宋" w:eastAsia="仿宋" w:hAnsi="仿宋" w:hint="eastAsia"/>
          <w:color w:val="000000"/>
          <w:sz w:val="32"/>
          <w:szCs w:val="32"/>
          <w:lang w:val="en-US" w:eastAsia="zh-CN"/>
        </w:rPr>
        <w:t>16.35</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8年“三公”经费财政拨款支出决算为</w:t>
      </w:r>
      <w:r>
        <w:rPr>
          <w:rFonts w:ascii="仿宋" w:eastAsia="仿宋" w:hAnsi="仿宋" w:hint="eastAsia"/>
          <w:color w:val="000000"/>
          <w:sz w:val="32"/>
          <w:szCs w:val="32"/>
          <w:lang w:val="en-US" w:eastAsia="zh-CN"/>
        </w:rPr>
        <w:t>17.15</w:t>
      </w:r>
      <w:r>
        <w:rPr>
          <w:rFonts w:ascii="仿宋" w:eastAsia="仿宋" w:hAnsi="仿宋" w:hint="eastAsia"/>
          <w:color w:val="000000"/>
          <w:sz w:val="32"/>
          <w:szCs w:val="32"/>
        </w:rPr>
        <w:t>万元，完成预算</w:t>
      </w:r>
      <w:r>
        <w:rPr>
          <w:rFonts w:ascii="仿宋" w:eastAsia="仿宋" w:hAnsi="仿宋" w:hint="eastAsia"/>
          <w:color w:val="000000"/>
          <w:sz w:val="32"/>
          <w:szCs w:val="32"/>
          <w:lang w:val="en-US" w:eastAsia="zh-CN"/>
        </w:rPr>
        <w:t>99.83</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w:t>
      </w:r>
      <w:r>
        <w:rPr>
          <w:rFonts w:ascii="仿宋" w:eastAsia="仿宋" w:hAnsi="仿宋" w:hint="eastAsia"/>
          <w:color w:val="000000"/>
          <w:sz w:val="32"/>
          <w:szCs w:val="32"/>
          <w:lang w:eastAsia="zh-CN"/>
        </w:rPr>
        <w:t>公务接待费用下降</w:t>
      </w:r>
      <w:r>
        <w:rPr>
          <w:rFonts w:ascii="仿宋" w:eastAsia="仿宋" w:hAnsi="仿宋" w:hint="eastAsia"/>
          <w:color w:val="000000"/>
          <w:sz w:val="32"/>
          <w:szCs w:val="32"/>
        </w:rPr>
        <w:t>。</w:t>
      </w:r>
    </w:p>
    <w:p>
      <w:pPr>
        <w:spacing w:line="600" w:lineRule="exact"/>
        <w:ind w:firstLine="640"/>
        <w:rPr>
          <w:rFonts w:ascii="仿宋" w:eastAsia="仿宋" w:hAnsi="仿宋"/>
          <w:b/>
          <w:color w:val="000000"/>
          <w:sz w:val="32"/>
          <w:szCs w:val="32"/>
          <w14:textFill>
            <w14:solidFill>
              <w14:srgbClr w14:val="000000"/>
            </w14:solidFill>
          </w14:textFill>
        </w:rPr>
      </w:pPr>
      <w:r>
        <w:rPr>
          <w:rFonts w:ascii="仿宋" w:eastAsia="仿宋" w:hAnsi="仿宋" w:hint="eastAsia"/>
          <w:b/>
          <w:color w:val="000000"/>
          <w:sz w:val="32"/>
          <w:szCs w:val="32"/>
        </w:rPr>
        <w:t>（上述“预算”口径为调整预</w:t>
      </w:r>
      <w:r>
        <w:rPr>
          <w:rFonts w:ascii="仿宋" w:eastAsia="仿宋" w:hAnsi="仿宋" w:hint="eastAsia"/>
          <w:b/>
          <w:color w:val="000000"/>
          <w:sz w:val="32"/>
          <w:szCs w:val="32"/>
          <w14:textFill>
            <w14:solidFill>
              <w14:srgbClr w14:val="000000"/>
            </w14:solidFill>
          </w14:textFill>
        </w:rPr>
        <w:t>算数，包括政府性基金支出决算情况。）</w:t>
      </w:r>
    </w:p>
    <w:p>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8年“三公”经费财政拨款支出决算中，因公出国（境）费支出决算</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lang w:val="en-US" w:eastAsia="zh-CN"/>
        </w:rPr>
        <w:t>11.5</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100</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lang w:val="en-US" w:eastAsia="zh-CN"/>
        </w:rPr>
        <w:t>5.65</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99.47</w:t>
      </w:r>
      <w:r>
        <w:rPr>
          <w:rFonts w:ascii="仿宋" w:eastAsia="仿宋" w:hAnsi="仿宋"/>
          <w:color w:val="000000"/>
          <w:sz w:val="32"/>
          <w:szCs w:val="32"/>
        </w:rPr>
        <w:t>%</w:t>
      </w:r>
      <w:r>
        <w:rPr>
          <w:rFonts w:ascii="仿宋" w:eastAsia="仿宋" w:hAnsi="仿宋" w:hint="eastAsia"/>
          <w:color w:val="000000"/>
          <w:sz w:val="32"/>
          <w:szCs w:val="32"/>
        </w:rPr>
        <w:t>。具体情况如下：</w:t>
      </w:r>
    </w:p>
    <w:p>
      <w:pPr>
        <w:spacing w:line="600" w:lineRule="exact"/>
        <w:ind w:firstLine="640"/>
        <w:rPr>
          <w:rFonts w:ascii="仿宋" w:eastAsia="仿宋" w:hAnsi="仿宋" w:hint="eastAsia"/>
          <w:color w:val="000000"/>
          <w:sz w:val="32"/>
          <w:szCs w:val="32"/>
        </w:rPr>
      </w:pPr>
      <w:r>
        <w:rPr>
          <w:rFonts w:ascii="仿宋" w:eastAsia="仿宋" w:hAnsi="仿宋" w:hint="eastAsia"/>
          <w:color w:val="000000"/>
          <w:sz w:val="32"/>
          <w:szCs w:val="32"/>
        </w:rPr>
        <w:t>（图8：“三公”经费财政拨款支出结构）（饼状图）</w:t>
      </w:r>
    </w:p>
    <w:p>
      <w:pPr>
        <w:spacing w:line="600" w:lineRule="exact"/>
        <w:ind w:firstLine="640"/>
        <w:rPr>
          <w:rFonts w:ascii="仿宋" w:eastAsia="仿宋" w:hAnsi="仿宋" w:hint="eastAsia"/>
          <w:color w:val="000000"/>
          <w:sz w:val="32"/>
          <w:szCs w:val="32"/>
        </w:rPr>
      </w:pPr>
      <w:r>
        <w:drawing>
          <wp:anchor distT="0" distB="0" distL="114935" distR="114935" simplePos="0" relativeHeight="20" behindDoc="0" locked="0" layoutInCell="1" hidden="0" allowOverlap="1">
            <wp:simplePos x="0" y="0"/>
            <wp:positionH relativeFrom="column">
              <wp:posOffset>325120</wp:posOffset>
            </wp:positionH>
            <wp:positionV relativeFrom="paragraph">
              <wp:posOffset>233045</wp:posOffset>
            </wp:positionV>
            <wp:extent cx="5217160" cy="1486535"/>
            <wp:effectExtent l="0" t="0" r="0" b="0"/>
            <wp:wrapTopAndBottom/>
            <wp:docPr id="7" name="图表 2"/>
            <wp:cNvGraphicFramePr>
              <a:graphicFrameLocks noChangeAspect="0"/>
            </wp:cNvGraphicFramePr>
            <a:graphic>
              <a:graphicData uri="http://schemas.openxmlformats.org/drawingml/2006/chart">
                <c:chart xmlns:c="http://schemas.openxmlformats.org/drawingml/2006/chart" r:id="rId10"/>
              </a:graphicData>
            </a:graphic>
          </wp:anchor>
        </w:drawing>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w:t>
      </w:r>
      <w:r>
        <w:rPr>
          <w:rStyle w:val="23"/>
          <w:rFonts w:ascii="仿宋" w:eastAsia="仿宋" w:hAnsi="仿宋" w:hint="eastAsia"/>
          <w:b w:val="0"/>
          <w:bCs/>
          <w:color w:val="000000"/>
          <w:sz w:val="32"/>
          <w:szCs w:val="32"/>
        </w:rPr>
        <w:t>完成预算</w:t>
      </w:r>
      <w:r>
        <w:rPr>
          <w:rStyle w:val="23"/>
          <w:rFonts w:ascii="仿宋" w:eastAsia="仿宋" w:hAnsi="仿宋" w:hint="eastAsia"/>
          <w:b w:val="0"/>
          <w:bCs/>
          <w:color w:val="000000"/>
          <w:sz w:val="32"/>
          <w:szCs w:val="32"/>
          <w:lang w:val="en-US" w:eastAsia="zh-CN"/>
        </w:rPr>
        <w:t>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次，出国（境）</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人。因公出国（境）支出决算</w:t>
      </w:r>
      <w:r>
        <w:rPr>
          <w:rFonts w:ascii="仿宋_GB2312" w:eastAsia="仿宋_GB2312" w:hint="eastAsia"/>
          <w:color w:val="000000"/>
          <w:sz w:val="32"/>
          <w:szCs w:val="32"/>
          <w:lang w:eastAsia="zh-CN"/>
        </w:rPr>
        <w:t>与</w:t>
      </w:r>
      <w:r>
        <w:rPr>
          <w:rFonts w:ascii="仿宋_GB2312" w:eastAsia="仿宋_GB2312"/>
          <w:color w:val="000000"/>
          <w:sz w:val="32"/>
          <w:szCs w:val="32"/>
        </w:rPr>
        <w:t>201</w:t>
      </w:r>
      <w:r>
        <w:rPr>
          <w:rFonts w:ascii="仿宋_GB2312" w:eastAsia="仿宋_GB2312" w:hint="eastAsia"/>
          <w:color w:val="000000"/>
          <w:sz w:val="32"/>
          <w:szCs w:val="32"/>
        </w:rPr>
        <w:t>7年</w:t>
      </w:r>
      <w:r>
        <w:rPr>
          <w:rFonts w:ascii="仿宋_GB2312" w:eastAsia="仿宋_GB2312" w:hint="eastAsia"/>
          <w:color w:val="000000"/>
          <w:sz w:val="32"/>
          <w:szCs w:val="32"/>
          <w:lang w:eastAsia="zh-CN"/>
        </w:rPr>
        <w:t>相等</w:t>
      </w:r>
      <w:r>
        <w:rPr>
          <w:rFonts w:ascii="仿宋_GB2312" w:eastAsia="仿宋_GB2312" w:hint="eastAsia"/>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lang w:val="en-US" w:eastAsia="zh-CN"/>
        </w:rPr>
        <w:t>11.5</w:t>
      </w:r>
      <w:r>
        <w:rPr>
          <w:rFonts w:ascii="仿宋_GB2312" w:eastAsia="仿宋_GB2312" w:hint="eastAsia"/>
          <w:color w:val="000000"/>
          <w:sz w:val="32"/>
          <w:szCs w:val="32"/>
        </w:rPr>
        <w:t>万元,</w:t>
      </w:r>
      <w:r>
        <w:rPr>
          <w:rStyle w:val="23"/>
          <w:rFonts w:ascii="仿宋" w:eastAsia="仿宋" w:hAnsi="仿宋" w:hint="eastAsia"/>
          <w:b w:val="0"/>
          <w:bCs/>
          <w:color w:val="000000"/>
          <w:sz w:val="32"/>
          <w:szCs w:val="32"/>
        </w:rPr>
        <w:t>完成预算</w:t>
      </w:r>
      <w:r>
        <w:rPr>
          <w:rStyle w:val="23"/>
          <w:rFonts w:ascii="仿宋" w:eastAsia="仿宋" w:hAnsi="仿宋" w:hint="eastAsia"/>
          <w:b w:val="0"/>
          <w:bCs/>
          <w:color w:val="000000"/>
          <w:sz w:val="32"/>
          <w:szCs w:val="32"/>
          <w:lang w:val="en-US" w:eastAsia="zh-CN"/>
        </w:rPr>
        <w:t>100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7年减少</w:t>
      </w:r>
      <w:r>
        <w:rPr>
          <w:rFonts w:ascii="仿宋_GB2312" w:eastAsia="仿宋_GB2312" w:hint="eastAsia"/>
          <w:color w:val="000000"/>
          <w:sz w:val="32"/>
          <w:szCs w:val="32"/>
          <w:lang w:val="en-US" w:eastAsia="zh-CN"/>
        </w:rPr>
        <w:t>0.2</w:t>
      </w:r>
      <w:r>
        <w:rPr>
          <w:rFonts w:ascii="仿宋_GB2312" w:eastAsia="仿宋_GB2312" w:hint="eastAsia"/>
          <w:color w:val="000000"/>
          <w:sz w:val="32"/>
          <w:szCs w:val="32"/>
        </w:rPr>
        <w:t>万元，下降</w:t>
      </w:r>
      <w:r>
        <w:rPr>
          <w:rFonts w:ascii="仿宋_GB2312" w:eastAsia="仿宋_GB2312" w:hint="eastAsia"/>
          <w:color w:val="000000"/>
          <w:sz w:val="32"/>
          <w:szCs w:val="32"/>
          <w:lang w:val="en-US" w:eastAsia="zh-CN"/>
        </w:rPr>
        <w:t>1.72</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_GB2312" w:eastAsia="仿宋_GB2312" w:hint="eastAsia"/>
          <w:color w:val="000000"/>
          <w:sz w:val="32"/>
          <w:szCs w:val="32"/>
          <w:lang w:eastAsia="zh-CN"/>
        </w:rPr>
        <w:t>厉行节约，加强车辆管理</w:t>
      </w:r>
      <w:r>
        <w:rPr>
          <w:rFonts w:ascii="仿宋_GB2312" w:eastAsia="仿宋_GB2312" w:hint="eastAsia"/>
          <w:color w:val="000000"/>
          <w:sz w:val="32"/>
          <w:szCs w:val="32"/>
        </w:rPr>
        <w:t>。</w:t>
      </w:r>
    </w:p>
    <w:p>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万元。全年按规定更新购置公务用车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辆，其中：轿车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辆、金额</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万元，越野车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辆、金额</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万元，载客汽车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辆、金额</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hint="eastAsia"/>
          <w:color w:val="000000"/>
          <w:sz w:val="32"/>
          <w:szCs w:val="32"/>
          <w:lang w:val="en-US" w:eastAsia="zh-CN"/>
        </w:rPr>
        <w:t>1</w:t>
      </w:r>
      <w:r>
        <w:rPr>
          <w:rFonts w:ascii="仿宋_GB2312" w:eastAsia="仿宋_GB2312" w:hint="eastAsia"/>
          <w:color w:val="000000"/>
          <w:sz w:val="32"/>
          <w:szCs w:val="32"/>
        </w:rPr>
        <w:t>辆，其中：越野车</w:t>
      </w:r>
      <w:r>
        <w:rPr>
          <w:rFonts w:ascii="仿宋_GB2312" w:eastAsia="仿宋_GB2312" w:hint="eastAsia"/>
          <w:color w:val="000000"/>
          <w:sz w:val="32"/>
          <w:szCs w:val="32"/>
          <w:lang w:val="en-US" w:eastAsia="zh-CN"/>
        </w:rPr>
        <w:t>1</w:t>
      </w:r>
      <w:r>
        <w:rPr>
          <w:rFonts w:ascii="仿宋_GB2312" w:eastAsia="仿宋_GB2312" w:hint="eastAsia"/>
          <w:color w:val="000000"/>
          <w:sz w:val="32"/>
          <w:szCs w:val="32"/>
        </w:rPr>
        <w:t>辆。</w:t>
      </w:r>
    </w:p>
    <w:p>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lang w:val="en-US" w:eastAsia="zh-CN"/>
        </w:rPr>
        <w:t>11.5</w:t>
      </w:r>
      <w:r>
        <w:rPr>
          <w:rFonts w:ascii="仿宋_GB2312" w:eastAsia="仿宋_GB2312" w:hint="eastAsia"/>
          <w:color w:val="000000"/>
          <w:sz w:val="32"/>
          <w:szCs w:val="32"/>
        </w:rPr>
        <w:t>万元。主要用于</w:t>
      </w:r>
      <w:r>
        <w:rPr>
          <w:rFonts w:ascii="仿宋_GB2312" w:eastAsia="仿宋_GB2312" w:hint="eastAsia"/>
          <w:color w:val="000000"/>
          <w:sz w:val="32"/>
          <w:szCs w:val="32"/>
          <w:lang w:eastAsia="zh-CN"/>
        </w:rPr>
        <w:t>园区项目建设推进、入园区企业报务、招商引资、下乡扶贫</w:t>
      </w:r>
      <w:r>
        <w:rPr>
          <w:rFonts w:ascii="仿宋_GB2312" w:eastAsia="仿宋_GB2312" w:hint="eastAsia"/>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lang w:val="en-US" w:eastAsia="zh-CN"/>
        </w:rPr>
        <w:t>5.65</w:t>
      </w:r>
      <w:r>
        <w:rPr>
          <w:rFonts w:ascii="仿宋_GB2312" w:eastAsia="仿宋_GB2312" w:hint="eastAsia"/>
          <w:color w:val="000000"/>
          <w:sz w:val="32"/>
          <w:szCs w:val="32"/>
        </w:rPr>
        <w:t>万元，</w:t>
      </w:r>
      <w:r>
        <w:rPr>
          <w:rStyle w:val="23"/>
          <w:rFonts w:ascii="仿宋" w:eastAsia="仿宋" w:hAnsi="仿宋" w:hint="eastAsia"/>
          <w:b w:val="0"/>
          <w:bCs/>
          <w:color w:val="000000"/>
          <w:sz w:val="32"/>
          <w:szCs w:val="32"/>
        </w:rPr>
        <w:t>完成预算</w:t>
      </w:r>
      <w:r>
        <w:rPr>
          <w:rStyle w:val="23"/>
          <w:rFonts w:ascii="仿宋" w:eastAsia="仿宋" w:hAnsi="仿宋" w:hint="eastAsia"/>
          <w:b w:val="0"/>
          <w:bCs/>
          <w:color w:val="000000"/>
          <w:sz w:val="32"/>
          <w:szCs w:val="32"/>
          <w:lang w:val="en-US" w:eastAsia="zh-CN"/>
        </w:rPr>
        <w:t>99.47</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7年减少</w:t>
      </w:r>
      <w:r>
        <w:rPr>
          <w:rFonts w:ascii="仿宋_GB2312" w:eastAsia="仿宋_GB2312" w:hint="eastAsia"/>
          <w:color w:val="000000"/>
          <w:sz w:val="32"/>
          <w:szCs w:val="32"/>
          <w:lang w:val="en-US" w:eastAsia="zh-CN"/>
        </w:rPr>
        <w:t>0.03</w:t>
      </w:r>
      <w:r>
        <w:rPr>
          <w:rFonts w:ascii="仿宋_GB2312" w:eastAsia="仿宋_GB2312" w:hint="eastAsia"/>
          <w:color w:val="000000"/>
          <w:sz w:val="32"/>
          <w:szCs w:val="32"/>
        </w:rPr>
        <w:t>万元，下降</w:t>
      </w:r>
      <w:r>
        <w:rPr>
          <w:rFonts w:ascii="仿宋_GB2312" w:eastAsia="仿宋_GB2312" w:hint="eastAsia"/>
          <w:color w:val="000000"/>
          <w:sz w:val="32"/>
          <w:szCs w:val="32"/>
          <w:lang w:val="en-US" w:eastAsia="zh-CN"/>
        </w:rPr>
        <w:t>0.6</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_GB2312" w:eastAsia="仿宋_GB2312" w:hint="eastAsia"/>
          <w:color w:val="000000"/>
          <w:sz w:val="32"/>
          <w:szCs w:val="32"/>
          <w:lang w:eastAsia="zh-CN"/>
        </w:rPr>
        <w:t>严格控制接待支出</w:t>
      </w:r>
      <w:r>
        <w:rPr>
          <w:rFonts w:ascii="仿宋_GB2312" w:eastAsia="仿宋_GB2312" w:hint="eastAsia"/>
          <w:color w:val="000000"/>
          <w:sz w:val="32"/>
          <w:szCs w:val="32"/>
        </w:rPr>
        <w:t>。</w:t>
      </w:r>
    </w:p>
    <w:p>
      <w:pPr>
        <w:spacing w:line="600" w:lineRule="exact"/>
        <w:ind w:firstLineChars="200" w:firstLine="640"/>
        <w:rPr>
          <w:rFonts w:ascii="仿宋_GB2312" w:eastAsia="仿宋_GB2312"/>
          <w:color w:val="000000"/>
          <w:sz w:val="32"/>
          <w:szCs w:val="32"/>
          <w:lang w:val="en-US" w:eastAsia="zh-CN"/>
        </w:rPr>
      </w:pPr>
      <w:r>
        <w:rPr>
          <w:rFonts w:ascii="仿宋_GB2312" w:eastAsia="仿宋_GB2312" w:hint="eastAsia"/>
          <w:color w:val="000000"/>
          <w:sz w:val="32"/>
          <w:szCs w:val="32"/>
        </w:rPr>
        <w:t>主要用于执行公务、开展业务活动开支的交通费、住宿费、用餐费等。国内公务接待</w:t>
      </w:r>
      <w:r>
        <w:rPr>
          <w:rFonts w:ascii="仿宋_GB2312" w:eastAsia="仿宋_GB2312" w:hint="eastAsia"/>
          <w:color w:val="000000"/>
          <w:sz w:val="32"/>
          <w:szCs w:val="32"/>
          <w:lang w:val="en-US" w:eastAsia="zh-CN"/>
        </w:rPr>
        <w:t>71</w:t>
      </w:r>
      <w:r>
        <w:rPr>
          <w:rFonts w:ascii="仿宋_GB2312" w:eastAsia="仿宋_GB2312" w:hint="eastAsia"/>
          <w:color w:val="000000"/>
          <w:sz w:val="32"/>
          <w:szCs w:val="32"/>
        </w:rPr>
        <w:t>批次，</w:t>
      </w:r>
      <w:r>
        <w:rPr>
          <w:rFonts w:ascii="仿宋_GB2312" w:eastAsia="仿宋_GB2312" w:hint="eastAsia"/>
          <w:color w:val="000000"/>
          <w:sz w:val="32"/>
          <w:szCs w:val="32"/>
          <w:lang w:val="en-US" w:eastAsia="zh-CN"/>
        </w:rPr>
        <w:t>706</w:t>
      </w:r>
      <w:r>
        <w:rPr>
          <w:rFonts w:ascii="仿宋_GB2312" w:eastAsia="仿宋_GB2312" w:hint="eastAsia"/>
          <w:color w:val="000000"/>
          <w:sz w:val="32"/>
          <w:szCs w:val="32"/>
        </w:rPr>
        <w:t>人次（不包括陪同人员），共计支出</w:t>
      </w:r>
      <w:r>
        <w:rPr>
          <w:rFonts w:ascii="仿宋_GB2312" w:eastAsia="仿宋_GB2312" w:hint="eastAsia"/>
          <w:color w:val="000000"/>
          <w:sz w:val="32"/>
          <w:szCs w:val="32"/>
          <w:lang w:val="en-US" w:eastAsia="zh-CN"/>
        </w:rPr>
        <w:t>5.65</w:t>
      </w:r>
      <w:r>
        <w:rPr>
          <w:rFonts w:ascii="仿宋_GB2312" w:eastAsia="仿宋_GB2312" w:hint="eastAsia"/>
          <w:color w:val="000000"/>
          <w:sz w:val="32"/>
          <w:szCs w:val="32"/>
        </w:rPr>
        <w:t>万元，具体内容包括：</w:t>
      </w:r>
      <w:r>
        <w:rPr>
          <w:rFonts w:ascii="仿宋_GB2312" w:eastAsia="仿宋_GB2312" w:hint="eastAsia"/>
          <w:color w:val="000000"/>
          <w:sz w:val="32"/>
          <w:szCs w:val="32"/>
          <w:lang w:eastAsia="zh-CN"/>
        </w:rPr>
        <w:t>招商引资接待、园区项目协调等</w:t>
      </w:r>
      <w:r>
        <w:rPr>
          <w:rFonts w:ascii="仿宋_GB2312" w:eastAsia="仿宋_GB2312" w:hint="eastAsia"/>
          <w:color w:val="000000"/>
          <w:sz w:val="32"/>
          <w:szCs w:val="32"/>
        </w:rPr>
        <w:t>。其中：</w:t>
      </w:r>
      <w:r>
        <w:rPr>
          <w:rFonts w:ascii="仿宋_GB2312" w:eastAsia="仿宋_GB2312" w:hint="eastAsia"/>
          <w:color w:val="000000"/>
          <w:sz w:val="32"/>
          <w:szCs w:val="32"/>
          <w:lang w:eastAsia="zh-CN"/>
        </w:rPr>
        <w:t>招商引资接待支出</w:t>
      </w:r>
      <w:r>
        <w:rPr>
          <w:rFonts w:ascii="仿宋_GB2312" w:eastAsia="仿宋_GB2312" w:hint="eastAsia"/>
          <w:color w:val="000000"/>
          <w:sz w:val="32"/>
          <w:szCs w:val="32"/>
          <w:lang w:val="en-US" w:eastAsia="zh-CN"/>
        </w:rPr>
        <w:t>2.11万元，园区项目协调等接待3.54万元。</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 w:eastAsia="仿宋" w:hAnsi="仿宋" w:hint="eastAsia"/>
          <w:b/>
          <w:color w:val="000000"/>
          <w:sz w:val="32"/>
          <w:szCs w:val="32"/>
        </w:rPr>
        <w:t>外事接待支出</w:t>
      </w:r>
      <w:r>
        <w:rPr>
          <w:rFonts w:ascii="仿宋" w:eastAsia="仿宋" w:hAnsi="仿宋" w:hint="eastAsia"/>
          <w:color w:val="000000"/>
          <w:sz w:val="32"/>
          <w:szCs w:val="32"/>
          <w:lang w:val="en-US" w:eastAsia="zh-CN"/>
        </w:rPr>
        <w:t>0</w:t>
      </w:r>
      <w:r>
        <w:rPr>
          <w:rFonts w:ascii="仿宋_GB2312" w:eastAsia="仿宋_GB2312" w:hint="eastAsia"/>
          <w:color w:val="000000"/>
          <w:sz w:val="32"/>
          <w:szCs w:val="32"/>
        </w:rPr>
        <w:t>万元</w:t>
      </w:r>
      <w:r>
        <w:rPr>
          <w:rFonts w:ascii="仿宋_GB2312" w:eastAsia="仿宋_GB2312" w:hint="eastAsia"/>
          <w:color w:val="000000"/>
          <w:sz w:val="32"/>
          <w:szCs w:val="32"/>
          <w14:textFill>
            <w14:solidFill>
              <w14:srgbClr w14:val="000000"/>
            </w14:solidFill>
          </w14:textFill>
        </w:rPr>
        <w:t>，外事接待</w:t>
      </w:r>
      <w:r>
        <w:rPr>
          <w:rFonts w:ascii="仿宋_GB2312" w:eastAsia="仿宋_GB2312" w:hint="eastAsia"/>
          <w:color w:val="000000"/>
          <w:sz w:val="32"/>
          <w:szCs w:val="32"/>
          <w14:textFill>
            <w14:solidFill>
              <w14:srgbClr w14:val="000000"/>
            </w14:solidFill>
          </w14:textFill>
          <w:lang w:val="en-US" w:eastAsia="zh-CN"/>
        </w:rPr>
        <w:t>0</w:t>
      </w:r>
      <w:r>
        <w:rPr>
          <w:rFonts w:ascii="仿宋_GB2312" w:eastAsia="仿宋_GB2312" w:hint="eastAsia"/>
          <w:color w:val="000000"/>
          <w:sz w:val="32"/>
          <w:szCs w:val="32"/>
          <w14:textFill>
            <w14:solidFill>
              <w14:srgbClr w14:val="000000"/>
            </w14:solidFill>
          </w14:textFill>
        </w:rPr>
        <w:t>批次，</w:t>
      </w:r>
      <w:r>
        <w:rPr>
          <w:rFonts w:ascii="仿宋_GB2312" w:eastAsia="仿宋_GB2312" w:hint="eastAsia"/>
          <w:color w:val="000000"/>
          <w:sz w:val="32"/>
          <w:szCs w:val="32"/>
          <w14:textFill>
            <w14:solidFill>
              <w14:srgbClr w14:val="000000"/>
            </w14:solidFill>
          </w14:textFill>
          <w:lang w:val="en-US" w:eastAsia="zh-CN"/>
        </w:rPr>
        <w:t>0</w:t>
      </w:r>
      <w:r>
        <w:rPr>
          <w:rFonts w:ascii="仿宋_GB2312" w:eastAsia="仿宋_GB2312" w:hint="eastAsia"/>
          <w:color w:val="000000"/>
          <w:sz w:val="32"/>
          <w:szCs w:val="32"/>
          <w14:textFill>
            <w14:solidFill>
              <w14:srgbClr w14:val="000000"/>
            </w14:solidFill>
          </w14:textFill>
        </w:rPr>
        <w:t>人，共计支出</w:t>
      </w:r>
      <w:r>
        <w:rPr>
          <w:rFonts w:ascii="仿宋_GB2312" w:eastAsia="仿宋_GB2312" w:hint="eastAsia"/>
          <w:color w:val="000000"/>
          <w:sz w:val="32"/>
          <w:szCs w:val="32"/>
          <w14:textFill>
            <w14:solidFill>
              <w14:srgbClr w14:val="000000"/>
            </w14:solidFill>
          </w14:textFill>
          <w:lang w:val="en-US" w:eastAsia="zh-CN"/>
        </w:rPr>
        <w:t>0</w:t>
      </w:r>
      <w:r>
        <w:rPr>
          <w:rFonts w:ascii="仿宋_GB2312" w:eastAsia="仿宋_GB2312" w:hint="eastAsia"/>
          <w:color w:val="000000"/>
          <w:sz w:val="32"/>
          <w:szCs w:val="32"/>
          <w14:textFill>
            <w14:solidFill>
              <w14:srgbClr w14:val="000000"/>
            </w14:solidFill>
          </w14:textFill>
        </w:rPr>
        <w:t>万元。</w:t>
      </w:r>
    </w:p>
    <w:p>
      <w:pPr>
        <w:spacing w:line="600" w:lineRule="exact"/>
        <w:ind w:firstLine="640"/>
        <w:rPr>
          <w:rFonts w:ascii="黑体" w:eastAsia="黑体" w:hint="eastAsia"/>
          <w:color w:val="000000"/>
          <w:sz w:val="32"/>
          <w:szCs w:val="32"/>
        </w:rPr>
      </w:pPr>
      <w:r>
        <w:rPr>
          <w:rFonts w:ascii="仿宋" w:eastAsia="仿宋" w:hAnsi="仿宋" w:hint="eastAsia"/>
          <w:b/>
          <w:color w:val="000000"/>
          <w:sz w:val="32"/>
          <w:szCs w:val="32"/>
        </w:rPr>
        <w:t>其他国内公务接待支出</w:t>
      </w:r>
      <w:r>
        <w:rPr>
          <w:rFonts w:ascii="仿宋" w:eastAsia="仿宋" w:hAnsi="仿宋" w:hint="eastAsia"/>
          <w:color w:val="000000"/>
          <w:sz w:val="32"/>
          <w:szCs w:val="32"/>
          <w:lang w:val="en-US" w:eastAsia="zh-CN"/>
        </w:rPr>
        <w:t>0</w:t>
      </w:r>
      <w:r>
        <w:rPr>
          <w:rFonts w:ascii="仿宋_GB2312" w:eastAsia="仿宋_GB2312" w:hint="eastAsia"/>
          <w:color w:val="000000"/>
          <w:sz w:val="32"/>
          <w:szCs w:val="32"/>
        </w:rPr>
        <w:t>万</w:t>
      </w:r>
      <w:r>
        <w:rPr>
          <w:rFonts w:ascii="仿宋_GB2312" w:eastAsia="仿宋_GB2312" w:hint="eastAsia"/>
          <w:color w:val="000000"/>
          <w:sz w:val="32"/>
          <w:szCs w:val="32"/>
          <w:lang w:eastAsia="zh-CN"/>
        </w:rPr>
        <w:t>元。</w:t>
      </w:r>
      <w:bookmarkStart w:id="47" w:name="_Toc15396610"/>
      <w:bookmarkStart w:id="48" w:name="_Toc15377218"/>
    </w:p>
    <w:p>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w:t>
      </w:r>
      <w:r>
        <w:rPr>
          <w:rFonts w:ascii="仿宋_GB2312" w:eastAsia="仿宋_GB2312" w:hint="eastAsia"/>
          <w:color w:val="000000"/>
          <w:sz w:val="32"/>
          <w:szCs w:val="32"/>
          <w:lang w:val="en-US" w:eastAsia="zh-CN"/>
        </w:rPr>
        <w:t>32</w:t>
      </w:r>
      <w:r>
        <w:rPr>
          <w:rFonts w:ascii="仿宋_GB2312" w:eastAsia="仿宋_GB2312" w:hint="eastAsia"/>
          <w:color w:val="000000"/>
          <w:sz w:val="32"/>
          <w:szCs w:val="32"/>
        </w:rPr>
        <w:t>万元。</w:t>
      </w:r>
    </w:p>
    <w:p>
      <w:pPr>
        <w:numPr>
          <w:ilvl w:val="0"/>
          <w:numId w:val="3"/>
        </w:numPr>
        <w:spacing w:line="600" w:lineRule="exact"/>
        <w:ind w:left="0" w:firstLine="640"/>
        <w:outlineLvl w:val="1"/>
        <w:rPr>
          <w:rStyle w:val="2Char"/>
          <w:rFonts w:ascii="黑体" w:eastAsia="黑体" w:hAnsi="黑体"/>
          <w:b w:val="0"/>
        </w:rPr>
      </w:pPr>
      <w:bookmarkStart w:id="49" w:name="_Toc15396611"/>
      <w:bookmarkStart w:id="50" w:name="_Toc15377219"/>
      <w:r>
        <w:rPr>
          <w:rStyle w:val="2Char"/>
          <w:rFonts w:ascii="黑体" w:eastAsia="黑体" w:hAnsi="黑体" w:hint="eastAsia"/>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8年国有资本经营预算拨款支出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w:t>
      </w:r>
    </w:p>
    <w:p>
      <w:pPr>
        <w:pStyle w:val="31"/>
        <w:numPr>
          <w:ilvl w:val="0"/>
          <w:numId w:val="4"/>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pPr>
        <w:numPr>
          <w:ilvl w:val="0"/>
          <w:numId w:val="5"/>
        </w:numPr>
        <w:spacing w:line="580" w:lineRule="exact"/>
        <w:ind w:left="0" w:firstLineChars="200" w:firstLine="640"/>
        <w:rPr>
          <w:rFonts w:ascii="仿宋" w:eastAsia="仿宋" w:cs="楷体_GB2312" w:hAnsi="仿宋"/>
          <w:b/>
          <w:bCs/>
          <w:sz w:val="32"/>
          <w:szCs w:val="32"/>
        </w:rPr>
      </w:pPr>
      <w:r>
        <w:rPr>
          <w:rFonts w:ascii="仿宋" w:eastAsia="仿宋" w:cs="楷体_GB2312" w:hAnsi="仿宋" w:hint="eastAsia"/>
          <w:b/>
          <w:bCs/>
          <w:sz w:val="32"/>
          <w:szCs w:val="32"/>
        </w:rPr>
        <w:t>预算绩效管理工作开展情况。</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根据预算绩效管理要求，本部门（单位）在年初预算编制阶段，组织对</w:t>
      </w:r>
      <w:r>
        <w:rPr>
          <w:rFonts w:ascii="仿宋" w:eastAsia="仿宋" w:cs="仿宋" w:hAnsi="仿宋" w:hint="eastAsia"/>
          <w:sz w:val="32"/>
          <w:szCs w:val="32"/>
        </w:rPr>
        <w:t>园区基础设施建设PPP项目</w:t>
      </w:r>
      <w:r>
        <w:rPr>
          <w:rFonts w:ascii="仿宋" w:eastAsia="仿宋" w:cs="仿宋" w:hAnsi="仿宋" w:hint="eastAsia"/>
          <w:sz w:val="32"/>
          <w:szCs w:val="32"/>
          <w:lang w:eastAsia="zh-CN"/>
        </w:rPr>
        <w:t>、项目协调管理费、</w:t>
      </w:r>
      <w:r>
        <w:rPr>
          <w:rFonts w:ascii="仿宋" w:eastAsia="仿宋" w:cs="仿宋" w:hAnsi="仿宋" w:hint="eastAsia"/>
          <w:b w:val="0"/>
          <w:bCs w:val="0"/>
          <w:sz w:val="32"/>
          <w:szCs w:val="32"/>
        </w:rPr>
        <w:t>大石工业园区党建示范带</w:t>
      </w:r>
      <w:r>
        <w:rPr>
          <w:rFonts w:ascii="仿宋" w:eastAsia="仿宋" w:cs="仿宋" w:hAnsi="仿宋" w:hint="eastAsia"/>
          <w:b w:val="0"/>
          <w:bCs w:val="0"/>
          <w:i w:val="0"/>
          <w:caps w:val="0"/>
          <w:smallCaps w:val="0"/>
          <w:color w:val="333333"/>
          <w:spacing w:val="0"/>
          <w:sz w:val="32"/>
          <w:szCs w:val="32"/>
          <w:shd w:val="clear" w:color="auto" w:fill="FFFFFF"/>
        </w:rPr>
        <w:t>项目</w:t>
      </w:r>
      <w:r>
        <w:rPr>
          <w:rFonts w:ascii="仿宋" w:eastAsia="仿宋" w:cs="仿宋" w:hAnsi="仿宋" w:hint="eastAsia"/>
          <w:b w:val="0"/>
          <w:bCs w:val="0"/>
          <w:i w:val="0"/>
          <w:caps w:val="0"/>
          <w:smallCaps w:val="0"/>
          <w:color w:val="333333"/>
          <w:spacing w:val="0"/>
          <w:sz w:val="32"/>
          <w:szCs w:val="32"/>
          <w:shd w:val="clear" w:color="auto" w:fill="FFFFFF"/>
          <w:lang w:eastAsia="zh-CN"/>
        </w:rPr>
        <w:t>、</w:t>
      </w:r>
      <w:r>
        <w:rPr>
          <w:rFonts w:ascii="仿宋" w:eastAsia="仿宋" w:cs="仿宋" w:hAnsi="仿宋" w:hint="eastAsia"/>
          <w:b w:val="0"/>
          <w:bCs w:val="0"/>
          <w:sz w:val="32"/>
          <w:szCs w:val="32"/>
          <w:lang w:val="en-US" w:eastAsia="zh-CN"/>
        </w:rPr>
        <w:t>2018年第三批工业发展（大石党群活动中心）、</w:t>
      </w:r>
      <w:r>
        <w:rPr>
          <w:rFonts w:ascii="仿宋" w:eastAsia="仿宋" w:cs="仿宋" w:hAnsi="仿宋" w:hint="eastAsia"/>
          <w:color w:val="000000"/>
          <w:sz w:val="32"/>
          <w:szCs w:val="32"/>
          <w:lang w:eastAsia="zh-CN"/>
        </w:rPr>
        <w:t>工业强县示范县</w:t>
      </w:r>
      <w:r>
        <w:rPr>
          <w:rFonts w:ascii="仿宋" w:eastAsia="仿宋" w:cs="仿宋" w:hAnsi="仿宋" w:hint="eastAsia"/>
          <w:sz w:val="32"/>
          <w:szCs w:val="32"/>
        </w:rPr>
        <w:t>项目开展</w:t>
      </w:r>
      <w:r>
        <w:rPr>
          <w:rFonts w:ascii="仿宋_GB2312" w:eastAsia="仿宋_GB2312" w:cs="仿宋_GB2312" w:hAnsi="仿宋_GB2312" w:hint="eastAsia"/>
          <w:sz w:val="32"/>
          <w:szCs w:val="32"/>
        </w:rPr>
        <w:t>了预算事前绩效评估，对</w:t>
      </w:r>
      <w:r>
        <w:rPr>
          <w:rFonts w:ascii="仿宋_GB2312" w:eastAsia="仿宋_GB2312" w:cs="仿宋_GB2312" w:hAnsi="仿宋_GB2312" w:hint="eastAsia"/>
          <w:sz w:val="32"/>
          <w:szCs w:val="32"/>
          <w:lang w:val="en-US" w:eastAsia="zh-CN"/>
        </w:rPr>
        <w:t>5</w:t>
      </w:r>
      <w:r>
        <w:rPr>
          <w:rFonts w:ascii="仿宋_GB2312" w:eastAsia="仿宋_GB2312" w:cs="仿宋_GB2312" w:hAnsi="仿宋_GB2312" w:hint="eastAsia"/>
          <w:sz w:val="32"/>
          <w:szCs w:val="32"/>
        </w:rPr>
        <w:t>个项目编制了绩效目标，预算执行过程中，选取</w:t>
      </w:r>
      <w:r>
        <w:rPr>
          <w:rFonts w:ascii="仿宋_GB2312" w:eastAsia="仿宋_GB2312" w:cs="仿宋_GB2312" w:hAnsi="仿宋_GB2312" w:hint="eastAsia"/>
          <w:sz w:val="32"/>
          <w:szCs w:val="32"/>
          <w:lang w:val="en-US" w:eastAsia="zh-CN"/>
        </w:rPr>
        <w:t>5</w:t>
      </w:r>
      <w:r>
        <w:rPr>
          <w:rFonts w:ascii="仿宋_GB2312" w:eastAsia="仿宋_GB2312" w:cs="仿宋_GB2312" w:hAnsi="仿宋_GB2312" w:hint="eastAsia"/>
          <w:sz w:val="32"/>
          <w:szCs w:val="32"/>
        </w:rPr>
        <w:t>个项目开展绩效监控，年终执行完毕后，对</w:t>
      </w:r>
      <w:r>
        <w:rPr>
          <w:rFonts w:ascii="仿宋_GB2312" w:eastAsia="仿宋_GB2312" w:cs="仿宋_GB2312" w:hAnsi="仿宋_GB2312" w:hint="eastAsia"/>
          <w:sz w:val="32"/>
          <w:szCs w:val="32"/>
          <w:lang w:val="en-US" w:eastAsia="zh-CN"/>
        </w:rPr>
        <w:t>5</w:t>
      </w:r>
      <w:r>
        <w:rPr>
          <w:rFonts w:ascii="仿宋_GB2312" w:eastAsia="仿宋_GB2312" w:cs="仿宋_GB2312" w:hAnsi="仿宋_GB2312" w:hint="eastAsia"/>
          <w:sz w:val="32"/>
          <w:szCs w:val="32"/>
        </w:rPr>
        <w:t>个项目开展了绩效目标完成情况梳理填报。</w:t>
      </w:r>
    </w:p>
    <w:p>
      <w:pPr>
        <w:spacing w:line="580" w:lineRule="exact"/>
        <w:ind w:firstLineChars="200" w:firstLine="640"/>
        <w:rPr>
          <w:rFonts w:ascii="仿宋" w:eastAsia="仿宋" w:cs="仿宋_GB2312" w:hAnsi="仿宋" w:hint="eastAsia"/>
          <w:color w:val="000000"/>
          <w:sz w:val="32"/>
          <w:szCs w:val="32"/>
          <w14:textFill>
            <w14:solidFill>
              <w14:srgbClr w14:val="000000"/>
            </w14:solidFill>
          </w14:textFill>
        </w:rPr>
      </w:pPr>
      <w:r>
        <w:rPr>
          <w:rFonts w:ascii="仿宋_GB2312" w:eastAsia="仿宋_GB2312" w:cs="仿宋_GB2312" w:hAnsi="仿宋_GB2312" w:hint="eastAsia"/>
          <w:sz w:val="32"/>
          <w:szCs w:val="32"/>
        </w:rPr>
        <w:t>本部门按要求对2018年部门整体支出开展绩效自评，从评价情况来看</w:t>
      </w:r>
      <w:r>
        <w:rPr>
          <w:rFonts w:ascii="仿宋" w:eastAsia="仿宋" w:cs="仿宋" w:hAnsi="仿宋"/>
          <w:sz w:val="28"/>
          <w:szCs w:val="28"/>
          <w:shd w:val="clear" w:color="auto" w:fill="FFFFFF"/>
        </w:rPr>
        <w:t>201</w:t>
      </w:r>
      <w:r>
        <w:rPr>
          <w:rFonts w:ascii="仿宋" w:eastAsia="仿宋" w:cs="仿宋" w:hAnsi="仿宋" w:hint="eastAsia"/>
          <w:sz w:val="28"/>
          <w:szCs w:val="28"/>
          <w:shd w:val="clear" w:color="auto" w:fill="FFFFFF"/>
          <w:lang w:val="en-US" w:eastAsia="zh-CN"/>
        </w:rPr>
        <w:t>8</w:t>
      </w:r>
      <w:r>
        <w:rPr>
          <w:rFonts w:ascii="仿宋" w:eastAsia="仿宋" w:cs="仿宋" w:hAnsi="仿宋" w:hint="eastAsia"/>
          <w:sz w:val="28"/>
          <w:szCs w:val="28"/>
          <w:shd w:val="clear" w:color="auto" w:fill="FFFFFF"/>
        </w:rPr>
        <w:t>年，</w:t>
      </w:r>
      <w:r>
        <w:rPr>
          <w:rFonts w:ascii="仿宋" w:eastAsia="仿宋" w:cs="仿宋" w:hAnsi="仿宋" w:hint="eastAsia"/>
          <w:sz w:val="32"/>
          <w:szCs w:val="32"/>
          <w:shd w:val="clear" w:color="auto" w:fill="FFFFFF"/>
        </w:rPr>
        <w:t>我单位积极履职，强化管理，较好的完成了年度工作目标。通过加强预算收支管理，不断建立健全内部管理制度，梳理内部管理流程，部门整体支出管理水平得到提升</w:t>
      </w:r>
      <w:r>
        <w:rPr>
          <w:rFonts w:ascii="仿宋" w:eastAsia="仿宋" w:cs="仿宋" w:hAnsi="仿宋" w:hint="eastAsia"/>
          <w:sz w:val="32"/>
          <w:szCs w:val="32"/>
        </w:rPr>
        <w:t>。</w:t>
      </w:r>
      <w:r>
        <w:rPr>
          <w:rFonts w:ascii="仿宋_GB2312" w:eastAsia="仿宋_GB2312" w:cs="仿宋_GB2312" w:hAnsi="仿宋_GB2312" w:hint="eastAsia"/>
          <w:sz w:val="32"/>
          <w:szCs w:val="32"/>
        </w:rPr>
        <w:t>本部门还自行组织了</w:t>
      </w:r>
      <w:r>
        <w:rPr>
          <w:rFonts w:ascii="仿宋_GB2312" w:eastAsia="仿宋_GB2312" w:cs="仿宋_GB2312" w:hAnsi="仿宋_GB2312" w:hint="eastAsia"/>
          <w:sz w:val="32"/>
          <w:szCs w:val="32"/>
          <w:lang w:val="en-US" w:eastAsia="zh-CN"/>
        </w:rPr>
        <w:t>5</w:t>
      </w:r>
      <w:r>
        <w:rPr>
          <w:rFonts w:ascii="仿宋_GB2312" w:eastAsia="仿宋_GB2312" w:cs="仿宋_GB2312" w:hAnsi="仿宋_GB2312" w:hint="eastAsia"/>
          <w:sz w:val="32"/>
          <w:szCs w:val="32"/>
        </w:rPr>
        <w:t>个项目绩效评价，从评价情况来看</w:t>
      </w:r>
      <w:r>
        <w:rPr>
          <w:rFonts w:ascii="仿宋" w:eastAsia="仿宋" w:cs="仿宋_GB2312" w:hAnsi="仿宋" w:hint="eastAsia"/>
          <w:color w:val="000000"/>
          <w:sz w:val="32"/>
          <w:szCs w:val="32"/>
          <w14:textFill>
            <w14:solidFill>
              <w14:srgbClr w14:val="000000"/>
            </w14:solidFill>
          </w14:textFill>
          <w:lang w:eastAsia="zh-CN"/>
        </w:rPr>
        <w:t>单位</w:t>
      </w:r>
      <w:r>
        <w:rPr>
          <w:rFonts w:ascii="仿宋" w:eastAsia="仿宋" w:cs="仿宋_GB2312" w:hAnsi="仿宋" w:hint="eastAsia"/>
          <w:color w:val="000000"/>
          <w:sz w:val="32"/>
          <w:szCs w:val="32"/>
          <w14:textFill>
            <w14:solidFill>
              <w14:srgbClr w14:val="000000"/>
            </w14:solidFill>
          </w14:textFill>
        </w:rPr>
        <w:t>严格按照上级部门及本级财政专项工作资金的相关规定办法进行开支，做到专款专用，无挪用、占用、套取的现象发生。</w:t>
      </w:r>
    </w:p>
    <w:p>
      <w:pPr>
        <w:numPr>
          <w:ilvl w:val="0"/>
          <w:numId w:val="5"/>
        </w:numPr>
        <w:spacing w:line="580" w:lineRule="exact"/>
        <w:ind w:left="0" w:firstLineChars="200" w:firstLine="640"/>
        <w:rPr>
          <w:rFonts w:ascii="仿宋_GB2312" w:eastAsia="仿宋_GB2312" w:cs="仿宋_GB2312" w:hAnsi="仿宋_GB2312"/>
          <w:sz w:val="32"/>
          <w:szCs w:val="32"/>
        </w:rPr>
      </w:pPr>
      <w:r>
        <w:rPr>
          <w:rFonts w:ascii="仿宋" w:eastAsia="仿宋" w:cs="楷体_GB2312" w:hAnsi="仿宋" w:hint="eastAsia"/>
          <w:b/>
          <w:bCs/>
          <w:sz w:val="32"/>
          <w:szCs w:val="32"/>
        </w:rPr>
        <w:t>项目绩效目标完成情况。</w:t>
      </w:r>
      <w:r>
        <w:rPr>
          <w:rFonts w:ascii="楷体_GB2312" w:eastAsia="楷体_GB2312" w:cs="楷体_GB2312" w:hAnsi="楷体_GB2312" w:hint="eastAsia"/>
          <w:b/>
          <w:bCs/>
          <w:sz w:val="32"/>
          <w:szCs w:val="32"/>
        </w:rPr>
        <w:br/>
      </w:r>
      <w:r>
        <w:rPr>
          <w:rFonts w:ascii="仿宋_GB2312" w:eastAsia="仿宋_GB2312" w:cs="仿宋_GB2312" w:hAnsi="仿宋_GB2312" w:hint="eastAsia"/>
          <w:sz w:val="32"/>
          <w:szCs w:val="32"/>
        </w:rPr>
        <w:t xml:space="preserve">    本部门在2018年度部门决算中反映</w:t>
      </w:r>
      <w:r>
        <w:rPr>
          <w:rFonts w:ascii="仿宋" w:eastAsia="仿宋" w:cs="仿宋" w:hAnsi="仿宋" w:hint="eastAsia"/>
          <w:sz w:val="32"/>
          <w:szCs w:val="32"/>
        </w:rPr>
        <w:t>园区基础设施建设PPP项目</w:t>
      </w:r>
      <w:r>
        <w:rPr>
          <w:rFonts w:ascii="仿宋" w:eastAsia="仿宋" w:cs="仿宋" w:hAnsi="仿宋" w:hint="eastAsia"/>
          <w:sz w:val="32"/>
          <w:szCs w:val="32"/>
          <w:lang w:eastAsia="zh-CN"/>
        </w:rPr>
        <w:t>、项目协调管理费、</w:t>
      </w:r>
      <w:r>
        <w:rPr>
          <w:rFonts w:ascii="仿宋" w:eastAsia="仿宋" w:cs="仿宋" w:hAnsi="仿宋" w:hint="eastAsia"/>
          <w:b w:val="0"/>
          <w:bCs w:val="0"/>
          <w:sz w:val="32"/>
          <w:szCs w:val="32"/>
        </w:rPr>
        <w:t>大石工业园区党建示范带</w:t>
      </w:r>
      <w:r>
        <w:rPr>
          <w:rFonts w:ascii="仿宋" w:eastAsia="仿宋" w:cs="仿宋" w:hAnsi="仿宋" w:hint="eastAsia"/>
          <w:b w:val="0"/>
          <w:bCs w:val="0"/>
          <w:i w:val="0"/>
          <w:caps w:val="0"/>
          <w:smallCaps w:val="0"/>
          <w:color w:val="333333"/>
          <w:spacing w:val="0"/>
          <w:sz w:val="32"/>
          <w:szCs w:val="32"/>
          <w:shd w:val="clear" w:color="auto" w:fill="FFFFFF"/>
        </w:rPr>
        <w:t>项目</w:t>
      </w:r>
      <w:r>
        <w:rPr>
          <w:rFonts w:ascii="仿宋" w:eastAsia="仿宋" w:cs="仿宋" w:hAnsi="仿宋" w:hint="eastAsia"/>
          <w:b w:val="0"/>
          <w:bCs w:val="0"/>
          <w:i w:val="0"/>
          <w:caps w:val="0"/>
          <w:smallCaps w:val="0"/>
          <w:color w:val="333333"/>
          <w:spacing w:val="0"/>
          <w:sz w:val="32"/>
          <w:szCs w:val="32"/>
          <w:shd w:val="clear" w:color="auto" w:fill="FFFFFF"/>
          <w:lang w:eastAsia="zh-CN"/>
        </w:rPr>
        <w:t>、</w:t>
      </w:r>
      <w:r>
        <w:rPr>
          <w:rFonts w:ascii="仿宋" w:eastAsia="仿宋" w:cs="仿宋" w:hAnsi="仿宋" w:hint="eastAsia"/>
          <w:b w:val="0"/>
          <w:bCs w:val="0"/>
          <w:sz w:val="32"/>
          <w:szCs w:val="32"/>
          <w:lang w:val="en-US" w:eastAsia="zh-CN"/>
        </w:rPr>
        <w:t>2018年第三批工业发展（大石党群活动中心）、</w:t>
      </w:r>
      <w:r>
        <w:rPr>
          <w:rFonts w:ascii="仿宋" w:eastAsia="仿宋" w:cs="仿宋" w:hAnsi="仿宋" w:hint="eastAsia"/>
          <w:color w:val="000000"/>
          <w:sz w:val="32"/>
          <w:szCs w:val="32"/>
          <w:lang w:eastAsia="zh-CN"/>
        </w:rPr>
        <w:t>工业强县示范县</w:t>
      </w:r>
      <w:r>
        <w:rPr>
          <w:rFonts w:ascii="仿宋" w:eastAsia="仿宋" w:cs="仿宋" w:hAnsi="仿宋" w:hint="eastAsia"/>
          <w:sz w:val="32"/>
          <w:szCs w:val="32"/>
        </w:rPr>
        <w:t>项目</w:t>
      </w:r>
      <w:r>
        <w:rPr>
          <w:rFonts w:ascii="仿宋_GB2312" w:eastAsia="仿宋_GB2312" w:cs="仿宋_GB2312" w:hAnsi="仿宋_GB2312" w:hint="eastAsia"/>
          <w:sz w:val="32"/>
          <w:szCs w:val="32"/>
        </w:rPr>
        <w:t>等</w:t>
      </w:r>
      <w:r>
        <w:rPr>
          <w:rFonts w:ascii="仿宋_GB2312" w:eastAsia="仿宋_GB2312" w:cs="仿宋_GB2312" w:hAnsi="仿宋_GB2312" w:hint="eastAsia"/>
          <w:sz w:val="32"/>
          <w:szCs w:val="32"/>
          <w:lang w:val="en-US" w:eastAsia="zh-CN"/>
        </w:rPr>
        <w:t>5</w:t>
      </w:r>
      <w:r>
        <w:rPr>
          <w:rFonts w:ascii="仿宋_GB2312" w:eastAsia="仿宋_GB2312" w:cs="仿宋_GB2312" w:hAnsi="仿宋_GB2312" w:hint="eastAsia"/>
          <w:sz w:val="32"/>
          <w:szCs w:val="32"/>
        </w:rPr>
        <w:t>个项目绩效目标实际完成情况。</w:t>
      </w:r>
    </w:p>
    <w:p>
      <w:pPr>
        <w:pStyle w:val="2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555"/>
        <w:jc w:val="both"/>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rPr>
        <w:t>园区基础设施建设PPP项目</w:t>
      </w:r>
      <w:r>
        <w:rPr>
          <w:rFonts w:ascii="仿宋_GB2312" w:eastAsia="仿宋_GB2312" w:cs="仿宋_GB2312" w:hAnsi="仿宋_GB2312" w:hint="eastAsia"/>
          <w:sz w:val="32"/>
          <w:szCs w:val="32"/>
        </w:rPr>
        <w:t>绩效目标完成情况综述。项目全年预算数</w:t>
      </w:r>
      <w:r>
        <w:rPr>
          <w:rFonts w:ascii="仿宋_GB2312" w:eastAsia="仿宋_GB2312" w:cs="仿宋_GB2312" w:hAnsi="仿宋_GB2312" w:hint="eastAsia"/>
          <w:sz w:val="32"/>
          <w:szCs w:val="32"/>
          <w:lang w:val="en-US" w:eastAsia="zh-CN"/>
        </w:rPr>
        <w:t>100</w:t>
      </w:r>
      <w:r>
        <w:rPr>
          <w:rFonts w:ascii="仿宋_GB2312" w:eastAsia="仿宋_GB2312" w:cs="仿宋_GB2312" w:hAnsi="仿宋_GB2312" w:hint="eastAsia"/>
          <w:sz w:val="32"/>
          <w:szCs w:val="32"/>
        </w:rPr>
        <w:t>万元，执行数为</w:t>
      </w:r>
      <w:r>
        <w:rPr>
          <w:rFonts w:ascii="仿宋_GB2312" w:eastAsia="仿宋_GB2312" w:cs="仿宋_GB2312" w:hAnsi="仿宋_GB2312" w:hint="eastAsia"/>
          <w:sz w:val="32"/>
          <w:szCs w:val="32"/>
          <w:lang w:val="en-US" w:eastAsia="zh-CN"/>
        </w:rPr>
        <w:t>43.9</w:t>
      </w:r>
      <w:r>
        <w:rPr>
          <w:rFonts w:ascii="仿宋_GB2312" w:eastAsia="仿宋_GB2312" w:cs="仿宋_GB2312" w:hAnsi="仿宋_GB2312" w:hint="eastAsia"/>
          <w:sz w:val="32"/>
          <w:szCs w:val="32"/>
        </w:rPr>
        <w:t>万元，完成预算的</w:t>
      </w:r>
      <w:r>
        <w:rPr>
          <w:rFonts w:ascii="仿宋_GB2312" w:eastAsia="仿宋_GB2312" w:cs="仿宋_GB2312" w:hAnsi="仿宋_GB2312" w:hint="eastAsia"/>
          <w:sz w:val="32"/>
          <w:szCs w:val="32"/>
          <w:lang w:val="en-US" w:eastAsia="zh-CN"/>
        </w:rPr>
        <w:t>43.9</w:t>
      </w:r>
      <w:r>
        <w:rPr>
          <w:rFonts w:ascii="仿宋_GB2312" w:eastAsia="仿宋_GB2312" w:cs="仿宋_GB2312" w:hAnsi="仿宋_GB2312" w:hint="eastAsia"/>
          <w:sz w:val="32"/>
          <w:szCs w:val="32"/>
        </w:rPr>
        <w:t>%。通过项目实施，保障了</w:t>
      </w:r>
      <w:r>
        <w:rPr>
          <w:rFonts w:ascii="仿宋_GB2312" w:eastAsia="仿宋_GB2312" w:cs="仿宋_GB2312" w:hAnsi="仿宋_GB2312" w:hint="eastAsia"/>
          <w:sz w:val="32"/>
          <w:szCs w:val="32"/>
          <w:lang w:eastAsia="zh-CN"/>
        </w:rPr>
        <w:t>园区基础设施建设</w:t>
      </w:r>
      <w:r>
        <w:rPr>
          <w:rFonts w:ascii="仿宋_GB2312" w:eastAsia="仿宋_GB2312" w:cs="仿宋_GB2312" w:hAnsi="仿宋_GB2312" w:hint="eastAsia"/>
          <w:sz w:val="32"/>
          <w:szCs w:val="32"/>
          <w:lang w:val="en-US" w:eastAsia="zh-CN"/>
        </w:rPr>
        <w:t>PPP项目的7个</w:t>
      </w:r>
      <w:r>
        <w:rPr>
          <w:rFonts w:ascii="仿宋" w:eastAsia="仿宋" w:cs="仿宋" w:hAnsi="仿宋" w:hint="eastAsia"/>
          <w:sz w:val="32"/>
          <w:szCs w:val="32"/>
          <w:lang w:eastAsia="zh-CN"/>
        </w:rPr>
        <w:t>子项目进行可行性研究编制、地质灾害评估、水土保持方案、环境影响评价报告编制、施工图审查、设计监理、工程量清单编制等工作。</w:t>
      </w:r>
      <w:r>
        <w:rPr>
          <w:rFonts w:ascii="仿宋_GB2312" w:eastAsia="仿宋_GB2312" w:cs="仿宋_GB2312" w:hAnsi="仿宋_GB2312" w:hint="eastAsia"/>
          <w:sz w:val="32"/>
          <w:szCs w:val="32"/>
        </w:rPr>
        <w:t>发现的主要问题：</w:t>
      </w:r>
      <w:r>
        <w:rPr>
          <w:rFonts w:ascii="宋体" w:cs="宋体" w:hAnsi="宋体" w:hint="eastAsia"/>
          <w:i w:val="0"/>
          <w:caps w:val="0"/>
          <w:smallCaps w:val="0"/>
          <w:color w:val="333333"/>
          <w:spacing w:val="8"/>
          <w:sz w:val="28"/>
          <w:szCs w:val="28"/>
          <w:shd w:val="clear" w:color="auto" w:fill="FFFFFF"/>
          <w:lang w:val="en-US" w:eastAsia="zh-CN"/>
        </w:rPr>
        <w:t>一是</w:t>
      </w:r>
      <w:r>
        <w:rPr>
          <w:rFonts w:ascii="宋体" w:eastAsia="宋体" w:cs="宋体" w:hAnsi="宋体" w:hint="eastAsia"/>
          <w:i w:val="0"/>
          <w:caps w:val="0"/>
          <w:smallCaps w:val="0"/>
          <w:color w:val="333333"/>
          <w:spacing w:val="8"/>
          <w:sz w:val="28"/>
          <w:szCs w:val="28"/>
          <w:shd w:val="clear" w:color="auto" w:fill="FFFFFF"/>
        </w:rPr>
        <w:t>项目建设没有参与绩效考核</w:t>
      </w:r>
      <w:r>
        <w:rPr>
          <w:rFonts w:ascii="宋体" w:cs="宋体" w:hAnsi="宋体" w:hint="eastAsia"/>
          <w:i w:val="0"/>
          <w:caps w:val="0"/>
          <w:smallCaps w:val="0"/>
          <w:color w:val="333333"/>
          <w:spacing w:val="8"/>
          <w:sz w:val="28"/>
          <w:szCs w:val="28"/>
          <w:shd w:val="clear" w:color="auto" w:fill="FFFFFF"/>
          <w:lang w:eastAsia="zh-CN"/>
        </w:rPr>
        <w:t>。</w:t>
      </w:r>
      <w:r>
        <w:rPr>
          <w:rFonts w:ascii="仿宋" w:eastAsia="仿宋" w:cs="仿宋" w:hAnsi="仿宋" w:hint="eastAsia"/>
          <w:i w:val="0"/>
          <w:caps w:val="0"/>
          <w:smallCaps w:val="0"/>
          <w:color w:val="333333"/>
          <w:spacing w:val="8"/>
          <w:sz w:val="32"/>
          <w:szCs w:val="32"/>
          <w:shd w:val="clear" w:color="auto" w:fill="FFFFFF"/>
          <w:lang w:val="en-US" w:eastAsia="zh-CN"/>
        </w:rPr>
        <w:t>二是</w:t>
      </w:r>
      <w:r>
        <w:rPr>
          <w:rFonts w:ascii="仿宋" w:eastAsia="仿宋" w:cs="仿宋" w:hAnsi="仿宋" w:hint="eastAsia"/>
          <w:i w:val="0"/>
          <w:caps w:val="0"/>
          <w:smallCaps w:val="0"/>
          <w:color w:val="333333"/>
          <w:spacing w:val="8"/>
          <w:sz w:val="32"/>
          <w:szCs w:val="32"/>
          <w:shd w:val="clear" w:color="auto" w:fill="FFFFFF"/>
        </w:rPr>
        <w:t>政府支出责任固化等。</w:t>
      </w:r>
      <w:r>
        <w:rPr>
          <w:rFonts w:ascii="仿宋" w:eastAsia="仿宋" w:cs="仿宋" w:hAnsi="仿宋" w:hint="eastAsia"/>
          <w:sz w:val="32"/>
          <w:szCs w:val="32"/>
        </w:rPr>
        <w:t>下一步改进措施：</w:t>
      </w:r>
      <w:r>
        <w:rPr>
          <w:rFonts w:ascii="仿宋" w:eastAsia="仿宋" w:cs="仿宋" w:hAnsi="仿宋" w:hint="eastAsia"/>
          <w:sz w:val="32"/>
          <w:szCs w:val="32"/>
          <w:lang w:eastAsia="zh-CN"/>
        </w:rPr>
        <w:t>一是</w:t>
      </w:r>
      <w:r>
        <w:rPr>
          <w:rFonts w:ascii="仿宋" w:eastAsia="仿宋" w:cs="仿宋" w:hAnsi="仿宋" w:hint="eastAsia"/>
          <w:i w:val="0"/>
          <w:caps w:val="0"/>
          <w:smallCaps w:val="0"/>
          <w:color w:val="333333"/>
          <w:spacing w:val="8"/>
          <w:sz w:val="32"/>
          <w:szCs w:val="32"/>
          <w:shd w:val="clear" w:color="auto" w:fill="FFFFFF"/>
        </w:rPr>
        <w:t>聘请专业机构，利用第三方机构丰富的智力资源来推动PPP项目的绩效管理，使其更加科学化、规范化和体系化。</w:t>
      </w:r>
      <w:r>
        <w:rPr>
          <w:rFonts w:ascii="仿宋" w:eastAsia="仿宋" w:cs="仿宋" w:hAnsi="仿宋" w:hint="eastAsia"/>
          <w:i w:val="0"/>
          <w:caps w:val="0"/>
          <w:smallCaps w:val="0"/>
          <w:color w:val="333333"/>
          <w:spacing w:val="8"/>
          <w:sz w:val="32"/>
          <w:szCs w:val="32"/>
          <w:shd w:val="clear" w:color="auto" w:fill="FFFFFF"/>
          <w:lang w:eastAsia="zh-CN"/>
        </w:rPr>
        <w:t>二是</w:t>
      </w:r>
      <w:r>
        <w:rPr>
          <w:rFonts w:ascii="仿宋" w:eastAsia="仿宋" w:cs="仿宋" w:hAnsi="仿宋" w:hint="eastAsia"/>
          <w:i w:val="0"/>
          <w:caps w:val="0"/>
          <w:smallCaps w:val="0"/>
          <w:color w:val="333333"/>
          <w:spacing w:val="8"/>
          <w:sz w:val="32"/>
          <w:szCs w:val="32"/>
          <w:shd w:val="clear" w:color="auto" w:fill="FFFFFF"/>
        </w:rPr>
        <w:t>制定科学的、可行的“按效付费”机制</w:t>
      </w:r>
      <w:r>
        <w:rPr>
          <w:rFonts w:ascii="仿宋" w:eastAsia="仿宋" w:cs="仿宋" w:hAnsi="仿宋" w:hint="eastAsia"/>
          <w:i w:val="0"/>
          <w:caps w:val="0"/>
          <w:smallCaps w:val="0"/>
          <w:color w:val="333333"/>
          <w:spacing w:val="8"/>
          <w:sz w:val="32"/>
          <w:szCs w:val="32"/>
          <w:shd w:val="clear" w:color="auto" w:fill="FFFFFF"/>
          <w:lang w:eastAsia="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315" w:lineRule="atLeast"/>
        <w:ind w:left="0" w:right="0" w:firstLine="641"/>
        <w:jc w:val="left"/>
        <w:textAlignment w:val="auto"/>
        <w:rPr>
          <w:rFonts w:ascii="仿宋_GB2312" w:eastAsia="仿宋_GB2312" w:cs="仿宋_GB2312" w:hAnsi="仿宋_GB2312"/>
          <w:sz w:val="32"/>
          <w:szCs w:val="32"/>
        </w:rPr>
      </w:pPr>
      <w:r>
        <w:rPr>
          <w:rFonts w:ascii="仿宋_GB2312" w:eastAsia="仿宋_GB2312" w:cs="仿宋_GB2312" w:hAnsi="仿宋_GB2312" w:hint="eastAsia"/>
          <w:sz w:val="32"/>
          <w:szCs w:val="32"/>
          <w:lang w:val="en-US" w:eastAsia="zh-CN"/>
        </w:rPr>
        <w:t>2、</w:t>
      </w:r>
      <w:r>
        <w:rPr>
          <w:rFonts w:ascii="仿宋" w:eastAsia="仿宋" w:cs="仿宋" w:hAnsi="仿宋" w:hint="eastAsia"/>
          <w:sz w:val="32"/>
          <w:szCs w:val="32"/>
          <w:lang w:eastAsia="zh-CN"/>
        </w:rPr>
        <w:t>项目协调管理费</w:t>
      </w:r>
      <w:r>
        <w:rPr>
          <w:rFonts w:ascii="仿宋_GB2312" w:eastAsia="仿宋_GB2312" w:cs="仿宋_GB2312" w:hAnsi="仿宋_GB2312" w:hint="eastAsia"/>
          <w:sz w:val="32"/>
          <w:szCs w:val="32"/>
        </w:rPr>
        <w:t>项目绩效目标完成情况综述。项目全年预算数</w:t>
      </w:r>
      <w:r>
        <w:rPr>
          <w:rFonts w:ascii="仿宋_GB2312" w:eastAsia="仿宋_GB2312" w:cs="仿宋_GB2312" w:hAnsi="仿宋_GB2312" w:hint="eastAsia"/>
          <w:sz w:val="32"/>
          <w:szCs w:val="32"/>
          <w:lang w:val="en-US" w:eastAsia="zh-CN"/>
        </w:rPr>
        <w:t>10</w:t>
      </w:r>
      <w:r>
        <w:rPr>
          <w:rFonts w:ascii="仿宋_GB2312" w:eastAsia="仿宋_GB2312" w:cs="仿宋_GB2312" w:hAnsi="仿宋_GB2312" w:hint="eastAsia"/>
          <w:sz w:val="32"/>
          <w:szCs w:val="32"/>
        </w:rPr>
        <w:t>万元，执行数为</w:t>
      </w:r>
      <w:r>
        <w:rPr>
          <w:rFonts w:ascii="仿宋_GB2312" w:eastAsia="仿宋_GB2312" w:cs="仿宋_GB2312" w:hAnsi="仿宋_GB2312" w:hint="eastAsia"/>
          <w:sz w:val="32"/>
          <w:szCs w:val="32"/>
          <w:lang w:val="en-US" w:eastAsia="zh-CN"/>
        </w:rPr>
        <w:t>10</w:t>
      </w:r>
      <w:r>
        <w:rPr>
          <w:rFonts w:ascii="仿宋_GB2312" w:eastAsia="仿宋_GB2312" w:cs="仿宋_GB2312" w:hAnsi="仿宋_GB2312" w:hint="eastAsia"/>
          <w:sz w:val="32"/>
          <w:szCs w:val="32"/>
        </w:rPr>
        <w:t>万元，完成预算的</w:t>
      </w:r>
      <w:r>
        <w:rPr>
          <w:rFonts w:ascii="仿宋_GB2312" w:eastAsia="仿宋_GB2312" w:cs="仿宋_GB2312" w:hAnsi="仿宋_GB2312" w:hint="eastAsia"/>
          <w:sz w:val="32"/>
          <w:szCs w:val="32"/>
          <w:lang w:val="en-US" w:eastAsia="zh-CN"/>
        </w:rPr>
        <w:t>100</w:t>
      </w:r>
      <w:r>
        <w:rPr>
          <w:rFonts w:ascii="仿宋_GB2312" w:eastAsia="仿宋_GB2312" w:cs="仿宋_GB2312" w:hAnsi="仿宋_GB2312" w:hint="eastAsia"/>
          <w:sz w:val="32"/>
          <w:szCs w:val="32"/>
        </w:rPr>
        <w:t>%。通过项目实施，保障</w:t>
      </w:r>
      <w:r>
        <w:rPr>
          <w:rFonts w:ascii="仿宋_GB2312" w:eastAsia="仿宋_GB2312" w:cs="仿宋_GB2312" w:hAnsi="仿宋_GB2312" w:hint="eastAsia"/>
          <w:sz w:val="32"/>
          <w:szCs w:val="32"/>
          <w:lang w:eastAsia="zh-CN"/>
        </w:rPr>
        <w:t>了</w:t>
      </w:r>
      <w:r>
        <w:rPr>
          <w:rFonts w:ascii="仿宋" w:eastAsia="仿宋" w:cs="仿宋_GB2312" w:hAnsi="仿宋" w:hint="eastAsia"/>
          <w:sz w:val="32"/>
          <w:szCs w:val="32"/>
        </w:rPr>
        <w:t>“引进入园一批、加快建设一批、如期竣工一批、投产达能一批”循环推进的工作要求，全力抓好</w:t>
      </w:r>
      <w:r>
        <w:rPr>
          <w:rFonts w:ascii="仿宋" w:eastAsia="仿宋" w:cs="仿宋_GB2312" w:hAnsi="仿宋" w:hint="eastAsia"/>
          <w:sz w:val="32"/>
          <w:szCs w:val="32"/>
          <w:lang w:eastAsia="zh-CN"/>
        </w:rPr>
        <w:t>园区</w:t>
      </w:r>
      <w:r>
        <w:rPr>
          <w:rFonts w:ascii="仿宋" w:eastAsia="仿宋" w:cs="仿宋_GB2312" w:hAnsi="仿宋" w:hint="eastAsia"/>
          <w:sz w:val="32"/>
          <w:szCs w:val="32"/>
        </w:rPr>
        <w:t>项目工作。</w:t>
      </w:r>
      <w:r>
        <w:rPr>
          <w:rFonts w:ascii="仿宋_GB2312" w:eastAsia="仿宋_GB2312" w:cs="仿宋_GB2312" w:hAnsi="仿宋_GB2312" w:hint="eastAsia"/>
          <w:sz w:val="32"/>
          <w:szCs w:val="32"/>
        </w:rPr>
        <w:t>发现的主要问题：</w:t>
      </w:r>
      <w:r>
        <w:rPr>
          <w:rFonts w:ascii="仿宋_GB2312" w:eastAsia="仿宋_GB2312" w:cs="仿宋_GB2312" w:hAnsi="微软雅黑" w:hint="eastAsia"/>
          <w:i w:val="0"/>
          <w:caps w:val="0"/>
          <w:smallCaps w:val="0"/>
          <w:color w:val="333333"/>
          <w:spacing w:val="0"/>
          <w:kern w:val="0"/>
          <w:sz w:val="32"/>
          <w:szCs w:val="32"/>
          <w:shd w:val="clear" w:color="auto" w:fill="FFFFFF"/>
          <w:lang w:val="en-US" w:eastAsia="zh-CN"/>
        </w:rPr>
        <w:t>一是</w:t>
      </w:r>
      <w:r>
        <w:rPr>
          <w:rFonts w:ascii="仿宋_GB2312" w:eastAsia="仿宋_GB2312" w:cs="仿宋_GB2312" w:hAnsi="微软雅黑"/>
          <w:i w:val="0"/>
          <w:caps w:val="0"/>
          <w:smallCaps w:val="0"/>
          <w:color w:val="333333"/>
          <w:spacing w:val="0"/>
          <w:kern w:val="0"/>
          <w:sz w:val="32"/>
          <w:szCs w:val="32"/>
          <w:shd w:val="clear" w:color="auto" w:fill="FFFFFF"/>
          <w:lang w:val="en-US" w:eastAsia="zh-CN"/>
        </w:rPr>
        <w:t>由于绩效自评是一项开展不久的工作任务，项目支出运行实践经验还欠缺，我</w:t>
      </w:r>
      <w:r>
        <w:rPr>
          <w:rFonts w:ascii="仿宋_GB2312" w:eastAsia="仿宋_GB2312" w:cs="仿宋_GB2312" w:hAnsi="微软雅黑" w:hint="eastAsia"/>
          <w:i w:val="0"/>
          <w:caps w:val="0"/>
          <w:smallCaps w:val="0"/>
          <w:color w:val="333333"/>
          <w:spacing w:val="0"/>
          <w:kern w:val="0"/>
          <w:sz w:val="32"/>
          <w:szCs w:val="32"/>
          <w:shd w:val="clear" w:color="auto" w:fill="FFFFFF"/>
          <w:lang w:val="en-US" w:eastAsia="zh-CN"/>
        </w:rPr>
        <w:t>单位</w:t>
      </w:r>
      <w:r>
        <w:rPr>
          <w:rFonts w:ascii="仿宋_GB2312" w:eastAsia="仿宋_GB2312" w:cs="仿宋_GB2312" w:hAnsi="微软雅黑"/>
          <w:i w:val="0"/>
          <w:caps w:val="0"/>
          <w:smallCaps w:val="0"/>
          <w:color w:val="333333"/>
          <w:spacing w:val="0"/>
          <w:kern w:val="0"/>
          <w:sz w:val="32"/>
          <w:szCs w:val="32"/>
          <w:shd w:val="clear" w:color="auto" w:fill="FFFFFF"/>
          <w:lang w:val="en-US" w:eastAsia="zh-CN"/>
        </w:rPr>
        <w:t>相关人员配备还显不足。</w:t>
      </w:r>
      <w:r>
        <w:rPr>
          <w:rFonts w:ascii="仿宋_GB2312" w:eastAsia="仿宋_GB2312" w:cs="仿宋_GB2312" w:hAnsi="微软雅黑" w:hint="eastAsia"/>
          <w:i w:val="0"/>
          <w:caps w:val="0"/>
          <w:smallCaps w:val="0"/>
          <w:color w:val="333333"/>
          <w:spacing w:val="0"/>
          <w:kern w:val="0"/>
          <w:sz w:val="32"/>
          <w:szCs w:val="32"/>
          <w:shd w:val="clear" w:color="auto" w:fill="FFFFFF"/>
          <w:lang w:val="en-US" w:eastAsia="zh-CN"/>
        </w:rPr>
        <w:t>二是</w:t>
      </w:r>
      <w:r>
        <w:rPr>
          <w:rFonts w:ascii="仿宋_GB2312" w:eastAsia="仿宋_GB2312" w:cs="仿宋_GB2312" w:hAnsi="微软雅黑"/>
          <w:i w:val="0"/>
          <w:caps w:val="0"/>
          <w:smallCaps w:val="0"/>
          <w:color w:val="333333"/>
          <w:spacing w:val="0"/>
          <w:kern w:val="0"/>
          <w:sz w:val="32"/>
          <w:szCs w:val="32"/>
          <w:shd w:val="clear" w:color="auto" w:fill="FFFFFF"/>
          <w:lang w:val="en-US" w:eastAsia="zh-CN"/>
        </w:rPr>
        <w:t>项目的重大开支并未经过评估认证。</w:t>
      </w:r>
      <w:r>
        <w:rPr>
          <w:rFonts w:ascii="仿宋_GB2312" w:eastAsia="仿宋_GB2312" w:cs="仿宋_GB2312" w:hAnsi="仿宋_GB2312" w:hint="eastAsia"/>
          <w:sz w:val="32"/>
          <w:szCs w:val="32"/>
        </w:rPr>
        <w:t>下一步改进措施：</w:t>
      </w:r>
      <w:r>
        <w:rPr>
          <w:rFonts w:ascii="仿宋_GB2312" w:eastAsia="仿宋_GB2312" w:cs="仿宋_GB2312" w:hAnsi="微软雅黑" w:hint="eastAsia"/>
          <w:i w:val="0"/>
          <w:caps w:val="0"/>
          <w:smallCaps w:val="0"/>
          <w:color w:val="333333"/>
          <w:spacing w:val="0"/>
          <w:kern w:val="0"/>
          <w:sz w:val="32"/>
          <w:szCs w:val="32"/>
          <w:shd w:val="clear" w:color="auto" w:fill="FFFFFF"/>
          <w:lang w:val="en-US" w:eastAsia="zh-CN"/>
        </w:rPr>
        <w:t>一是</w:t>
      </w:r>
      <w:r>
        <w:rPr>
          <w:rFonts w:ascii="仿宋_GB2312" w:eastAsia="仿宋_GB2312" w:cs="仿宋_GB2312" w:hAnsi="微软雅黑"/>
          <w:i w:val="0"/>
          <w:caps w:val="0"/>
          <w:smallCaps w:val="0"/>
          <w:color w:val="333333"/>
          <w:spacing w:val="0"/>
          <w:kern w:val="0"/>
          <w:sz w:val="32"/>
          <w:szCs w:val="32"/>
          <w:shd w:val="clear" w:color="auto" w:fill="FFFFFF"/>
          <w:lang w:val="en-US" w:eastAsia="zh-CN"/>
        </w:rPr>
        <w:t>加强培训学习。进一步提高思想认识，加强业务人员继续自评工作的培训和专门学习。</w:t>
      </w:r>
      <w:r>
        <w:rPr>
          <w:rFonts w:ascii="仿宋_GB2312" w:eastAsia="仿宋_GB2312" w:cs="仿宋_GB2312" w:hAnsi="微软雅黑" w:hint="eastAsia"/>
          <w:i w:val="0"/>
          <w:caps w:val="0"/>
          <w:smallCaps w:val="0"/>
          <w:color w:val="333333"/>
          <w:spacing w:val="0"/>
          <w:kern w:val="0"/>
          <w:sz w:val="32"/>
          <w:szCs w:val="32"/>
          <w:shd w:val="clear" w:color="auto" w:fill="FFFFFF"/>
          <w:lang w:val="en-US" w:eastAsia="zh-CN"/>
        </w:rPr>
        <w:t>二是</w:t>
      </w:r>
      <w:r>
        <w:rPr>
          <w:rFonts w:ascii="仿宋_GB2312" w:eastAsia="仿宋_GB2312" w:cs="仿宋_GB2312" w:hAnsi="微软雅黑"/>
          <w:i w:val="0"/>
          <w:caps w:val="0"/>
          <w:smallCaps w:val="0"/>
          <w:color w:val="333333"/>
          <w:spacing w:val="0"/>
          <w:kern w:val="0"/>
          <w:sz w:val="32"/>
          <w:szCs w:val="32"/>
          <w:shd w:val="clear" w:color="auto" w:fill="FFFFFF"/>
          <w:lang w:val="en-US" w:eastAsia="zh-CN"/>
        </w:rPr>
        <w:t>提高项目管理水平。提高项目管理的认识水平，加强对项目的重大开支的评估</w:t>
      </w:r>
      <w:r>
        <w:rPr>
          <w:rFonts w:ascii="仿宋_GB2312" w:eastAsia="仿宋_GB2312" w:cs="仿宋_GB2312" w:hAnsi="微软雅黑" w:hint="eastAsia"/>
          <w:i w:val="0"/>
          <w:caps w:val="0"/>
          <w:smallCaps w:val="0"/>
          <w:color w:val="333333"/>
          <w:spacing w:val="0"/>
          <w:kern w:val="0"/>
          <w:sz w:val="32"/>
          <w:szCs w:val="32"/>
          <w:shd w:val="clear" w:color="auto" w:fill="FFFFFF"/>
          <w:lang w:val="en-US" w:eastAsia="zh-CN"/>
        </w:rPr>
        <w:t>认证。</w:t>
      </w:r>
      <w:r>
        <w:rPr>
          <w:rFonts w:ascii="仿宋_GB2312" w:eastAsia="仿宋_GB2312" w:cs="仿宋_GB2312" w:hAnsi="微软雅黑"/>
          <w:i w:val="0"/>
          <w:caps w:val="0"/>
          <w:smallCaps w:val="0"/>
          <w:color w:val="333333"/>
          <w:spacing w:val="0"/>
          <w:kern w:val="0"/>
          <w:sz w:val="32"/>
          <w:szCs w:val="32"/>
          <w:shd w:val="clear" w:color="auto" w:fill="FFFFFF"/>
          <w:lang w:val="en-US" w:eastAsia="zh-CN"/>
        </w:rPr>
        <w:t>    </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微软雅黑" w:eastAsia="微软雅黑" w:cs="微软雅黑" w:hAnsi="微软雅黑" w:hint="eastAsia"/>
          <w:i w:val="0"/>
          <w:caps w:val="0"/>
          <w:smallCaps w:val="0"/>
          <w:color w:val="666666"/>
          <w:spacing w:val="0"/>
          <w:sz w:val="21"/>
          <w:szCs w:val="21"/>
        </w:rPr>
      </w:pPr>
      <w:r>
        <w:rPr>
          <w:rFonts w:ascii="仿宋_GB2312" w:eastAsia="仿宋_GB2312" w:cs="仿宋_GB2312" w:hAnsi="仿宋_GB2312" w:hint="eastAsia"/>
          <w:sz w:val="32"/>
          <w:szCs w:val="32"/>
          <w:lang w:val="en-US" w:eastAsia="zh-CN"/>
        </w:rPr>
        <w:t>3、</w:t>
      </w:r>
      <w:r>
        <w:rPr>
          <w:rFonts w:ascii="仿宋" w:eastAsia="仿宋" w:cs="仿宋" w:hAnsi="仿宋" w:hint="eastAsia"/>
          <w:b w:val="0"/>
          <w:bCs w:val="0"/>
          <w:sz w:val="32"/>
          <w:szCs w:val="32"/>
        </w:rPr>
        <w:t>大石工业园区党建示范带</w:t>
      </w:r>
      <w:r>
        <w:rPr>
          <w:rFonts w:ascii="仿宋_GB2312" w:eastAsia="仿宋_GB2312" w:cs="仿宋_GB2312" w:hAnsi="仿宋_GB2312" w:hint="eastAsia"/>
          <w:sz w:val="32"/>
          <w:szCs w:val="32"/>
        </w:rPr>
        <w:t>项目绩效目标完成情况综述。项目全年预算数</w:t>
      </w:r>
      <w:r>
        <w:rPr>
          <w:rFonts w:ascii="仿宋_GB2312" w:eastAsia="仿宋_GB2312" w:cs="仿宋_GB2312" w:hAnsi="仿宋_GB2312" w:hint="eastAsia"/>
          <w:sz w:val="32"/>
          <w:szCs w:val="32"/>
          <w:lang w:val="en-US" w:eastAsia="zh-CN"/>
        </w:rPr>
        <w:t>150</w:t>
      </w:r>
      <w:r>
        <w:rPr>
          <w:rFonts w:ascii="仿宋_GB2312" w:eastAsia="仿宋_GB2312" w:cs="仿宋_GB2312" w:hAnsi="仿宋_GB2312" w:hint="eastAsia"/>
          <w:sz w:val="32"/>
          <w:szCs w:val="32"/>
        </w:rPr>
        <w:t>万元，执行数为</w:t>
      </w:r>
      <w:r>
        <w:rPr>
          <w:rFonts w:ascii="仿宋_GB2312" w:eastAsia="仿宋_GB2312" w:cs="仿宋_GB2312" w:hAnsi="仿宋_GB2312" w:hint="eastAsia"/>
          <w:sz w:val="32"/>
          <w:szCs w:val="32"/>
          <w:lang w:val="en-US" w:eastAsia="zh-CN"/>
        </w:rPr>
        <w:t>150</w:t>
      </w:r>
      <w:r>
        <w:rPr>
          <w:rFonts w:ascii="仿宋_GB2312" w:eastAsia="仿宋_GB2312" w:cs="仿宋_GB2312" w:hAnsi="仿宋_GB2312" w:hint="eastAsia"/>
          <w:sz w:val="32"/>
          <w:szCs w:val="32"/>
        </w:rPr>
        <w:t>万元，完成预算的</w:t>
      </w:r>
      <w:r>
        <w:rPr>
          <w:rFonts w:ascii="仿宋_GB2312" w:eastAsia="仿宋_GB2312" w:cs="仿宋_GB2312" w:hAnsi="仿宋_GB2312" w:hint="eastAsia"/>
          <w:sz w:val="32"/>
          <w:szCs w:val="32"/>
          <w:lang w:val="en-US" w:eastAsia="zh-CN"/>
        </w:rPr>
        <w:t>100</w:t>
      </w:r>
      <w:r>
        <w:rPr>
          <w:rFonts w:ascii="仿宋_GB2312" w:eastAsia="仿宋_GB2312" w:cs="仿宋_GB2312" w:hAnsi="仿宋_GB2312" w:hint="eastAsia"/>
          <w:sz w:val="32"/>
          <w:szCs w:val="32"/>
        </w:rPr>
        <w:t>%。通过项目实施，</w:t>
      </w:r>
      <w:r>
        <w:rPr>
          <w:rFonts w:ascii="仿宋" w:eastAsia="仿宋" w:cs="仿宋" w:hAnsi="仿宋" w:hint="eastAsia"/>
          <w:sz w:val="32"/>
          <w:szCs w:val="32"/>
          <w:lang w:eastAsia="zh-CN"/>
        </w:rPr>
        <w:t>新成立了大石工业园区综合党委，在综合党委的指导下建立了</w:t>
      </w:r>
      <w:r>
        <w:rPr>
          <w:rFonts w:ascii="仿宋" w:eastAsia="仿宋" w:cs="仿宋" w:hAnsi="仿宋" w:hint="eastAsia"/>
          <w:sz w:val="32"/>
          <w:szCs w:val="32"/>
          <w:lang w:val="en-US" w:eastAsia="zh-CN"/>
        </w:rPr>
        <w:t>8个</w:t>
      </w:r>
      <w:r>
        <w:rPr>
          <w:rFonts w:ascii="仿宋" w:eastAsia="仿宋" w:cs="仿宋" w:hAnsi="仿宋" w:hint="eastAsia"/>
          <w:sz w:val="32"/>
          <w:szCs w:val="32"/>
          <w:lang w:eastAsia="zh-CN"/>
        </w:rPr>
        <w:t>企业党支部。</w:t>
      </w:r>
      <w:r>
        <w:rPr>
          <w:rFonts w:ascii="仿宋" w:eastAsia="仿宋" w:cs="仿宋" w:hAnsi="仿宋" w:hint="eastAsia"/>
          <w:i w:val="0"/>
          <w:caps w:val="0"/>
          <w:smallCaps w:val="0"/>
          <w:color w:val="666666"/>
          <w:spacing w:val="0"/>
          <w:sz w:val="32"/>
          <w:szCs w:val="32"/>
          <w:shd w:val="clear" w:color="auto" w:fill="FFFFFF"/>
          <w:lang w:val="en-US" w:eastAsia="zh-CN"/>
        </w:rPr>
        <w:t>通过横向联合、纵向互动，实现了党建资源跨行业、跨领域大融合，构建起区域化党建工作新格局</w:t>
      </w:r>
      <w:r>
        <w:rPr>
          <w:rFonts w:ascii="仿宋_GB2312" w:eastAsia="仿宋_GB2312" w:cs="仿宋_GB2312" w:hAnsi="仿宋_GB2312" w:hint="eastAsia"/>
          <w:sz w:val="32"/>
          <w:szCs w:val="32"/>
        </w:rPr>
        <w:t>，发现的主要问题：</w:t>
      </w:r>
      <w:r>
        <w:rPr>
          <w:rFonts w:ascii="仿宋" w:eastAsia="仿宋" w:cs="仿宋" w:hAnsi="仿宋" w:hint="eastAsia"/>
          <w:i w:val="0"/>
          <w:caps w:val="0"/>
          <w:smallCaps w:val="0"/>
          <w:color w:val="666666"/>
          <w:spacing w:val="0"/>
          <w:sz w:val="32"/>
          <w:szCs w:val="32"/>
          <w:shd w:val="clear" w:color="auto" w:fill="FFFFFF"/>
          <w:lang w:eastAsia="zh-CN"/>
        </w:rPr>
        <w:t>一是</w:t>
      </w:r>
      <w:r>
        <w:rPr>
          <w:rFonts w:ascii="仿宋" w:eastAsia="仿宋" w:cs="仿宋" w:hAnsi="仿宋" w:hint="eastAsia"/>
          <w:i w:val="0"/>
          <w:caps w:val="0"/>
          <w:smallCaps w:val="0"/>
          <w:color w:val="666666"/>
          <w:spacing w:val="0"/>
          <w:sz w:val="32"/>
          <w:szCs w:val="32"/>
          <w:shd w:val="clear" w:color="auto" w:fill="FFFFFF"/>
        </w:rPr>
        <w:t>对项目资金绩效管理</w:t>
      </w:r>
      <w:r>
        <w:rPr>
          <w:rFonts w:ascii="仿宋" w:eastAsia="仿宋" w:cs="仿宋" w:hAnsi="仿宋" w:hint="eastAsia"/>
          <w:i w:val="0"/>
          <w:caps w:val="0"/>
          <w:smallCaps w:val="0"/>
          <w:color w:val="666666"/>
          <w:spacing w:val="0"/>
          <w:sz w:val="32"/>
          <w:szCs w:val="32"/>
          <w:shd w:val="clear" w:color="auto" w:fill="FFFFFF"/>
          <w:lang w:eastAsia="zh-CN"/>
        </w:rPr>
        <w:t>的重要性</w:t>
      </w:r>
      <w:r>
        <w:rPr>
          <w:rFonts w:ascii="仿宋" w:eastAsia="仿宋" w:cs="仿宋" w:hAnsi="仿宋" w:hint="eastAsia"/>
          <w:i w:val="0"/>
          <w:caps w:val="0"/>
          <w:smallCaps w:val="0"/>
          <w:color w:val="666666"/>
          <w:spacing w:val="0"/>
          <w:sz w:val="32"/>
          <w:szCs w:val="32"/>
          <w:shd w:val="clear" w:color="auto" w:fill="FFFFFF"/>
        </w:rPr>
        <w:t>认识不够</w:t>
      </w:r>
      <w:r>
        <w:rPr>
          <w:rFonts w:ascii="仿宋" w:eastAsia="仿宋" w:cs="仿宋" w:hAnsi="仿宋" w:hint="eastAsia"/>
          <w:i w:val="0"/>
          <w:caps w:val="0"/>
          <w:smallCaps w:val="0"/>
          <w:color w:val="666666"/>
          <w:spacing w:val="0"/>
          <w:sz w:val="32"/>
          <w:szCs w:val="32"/>
          <w:shd w:val="clear" w:color="auto" w:fill="FFFFFF"/>
          <w:lang w:eastAsia="zh-CN"/>
        </w:rPr>
        <w:t>，且</w:t>
      </w:r>
      <w:r>
        <w:rPr>
          <w:rFonts w:ascii="仿宋" w:eastAsia="仿宋" w:cs="仿宋" w:hAnsi="仿宋" w:hint="eastAsia"/>
          <w:i w:val="0"/>
          <w:caps w:val="0"/>
          <w:smallCaps w:val="0"/>
          <w:color w:val="666666"/>
          <w:spacing w:val="0"/>
          <w:sz w:val="32"/>
          <w:szCs w:val="32"/>
          <w:shd w:val="clear" w:color="auto" w:fill="FFFFFF"/>
        </w:rPr>
        <w:t>管理水平</w:t>
      </w:r>
      <w:r>
        <w:rPr>
          <w:rFonts w:ascii="仿宋" w:eastAsia="仿宋" w:cs="仿宋" w:hAnsi="仿宋" w:hint="eastAsia"/>
          <w:i w:val="0"/>
          <w:caps w:val="0"/>
          <w:smallCaps w:val="0"/>
          <w:color w:val="666666"/>
          <w:spacing w:val="0"/>
          <w:sz w:val="32"/>
          <w:szCs w:val="32"/>
          <w:shd w:val="clear" w:color="auto" w:fill="FFFFFF"/>
          <w:lang w:eastAsia="zh-CN"/>
        </w:rPr>
        <w:t>有</w:t>
      </w:r>
      <w:r>
        <w:rPr>
          <w:rFonts w:ascii="仿宋" w:eastAsia="仿宋" w:cs="仿宋" w:hAnsi="仿宋" w:hint="eastAsia"/>
          <w:i w:val="0"/>
          <w:caps w:val="0"/>
          <w:smallCaps w:val="0"/>
          <w:color w:val="666666"/>
          <w:spacing w:val="0"/>
          <w:sz w:val="32"/>
          <w:szCs w:val="32"/>
          <w:shd w:val="clear" w:color="auto" w:fill="FFFFFF"/>
        </w:rPr>
        <w:t>待</w:t>
      </w:r>
      <w:r>
        <w:rPr>
          <w:rFonts w:ascii="仿宋" w:eastAsia="仿宋" w:cs="仿宋" w:hAnsi="仿宋" w:hint="eastAsia"/>
          <w:i w:val="0"/>
          <w:caps w:val="0"/>
          <w:smallCaps w:val="0"/>
          <w:color w:val="666666"/>
          <w:spacing w:val="0"/>
          <w:sz w:val="32"/>
          <w:szCs w:val="32"/>
          <w:shd w:val="clear" w:color="auto" w:fill="FFFFFF"/>
          <w:lang w:eastAsia="zh-CN"/>
        </w:rPr>
        <w:t>进一步</w:t>
      </w:r>
      <w:r>
        <w:rPr>
          <w:rFonts w:ascii="仿宋" w:eastAsia="仿宋" w:cs="仿宋" w:hAnsi="仿宋" w:hint="eastAsia"/>
          <w:i w:val="0"/>
          <w:caps w:val="0"/>
          <w:smallCaps w:val="0"/>
          <w:color w:val="666666"/>
          <w:spacing w:val="0"/>
          <w:sz w:val="32"/>
          <w:szCs w:val="32"/>
          <w:shd w:val="clear" w:color="auto" w:fill="FFFFFF"/>
        </w:rPr>
        <w:t>提高</w:t>
      </w:r>
      <w:r>
        <w:rPr>
          <w:rFonts w:ascii="仿宋" w:eastAsia="仿宋" w:cs="仿宋" w:hAnsi="仿宋" w:hint="eastAsia"/>
          <w:i w:val="0"/>
          <w:caps w:val="0"/>
          <w:smallCaps w:val="0"/>
          <w:color w:val="666666"/>
          <w:spacing w:val="0"/>
          <w:sz w:val="32"/>
          <w:szCs w:val="32"/>
          <w:shd w:val="clear" w:color="auto" w:fill="FFFFFF"/>
          <w:lang w:eastAsia="zh-CN"/>
        </w:rPr>
        <w:t>。</w:t>
      </w:r>
      <w:r>
        <w:rPr>
          <w:rFonts w:ascii="仿宋" w:eastAsia="仿宋" w:cs="仿宋" w:hAnsi="仿宋" w:hint="eastAsia"/>
          <w:i w:val="0"/>
          <w:caps w:val="0"/>
          <w:smallCaps w:val="0"/>
          <w:color w:val="666666"/>
          <w:spacing w:val="0"/>
          <w:kern w:val="0"/>
          <w:sz w:val="32"/>
          <w:szCs w:val="32"/>
          <w:shd w:val="clear" w:color="auto" w:fill="FFFFFF"/>
          <w:lang w:val="en-US" w:eastAsia="zh-CN"/>
        </w:rPr>
        <w:t>二是</w:t>
      </w:r>
      <w:r>
        <w:rPr>
          <w:rFonts w:ascii="仿宋" w:eastAsia="仿宋" w:cs="仿宋" w:hAnsi="仿宋" w:hint="eastAsia"/>
          <w:sz w:val="32"/>
          <w:szCs w:val="32"/>
        </w:rPr>
        <w:t>大石工业园党建示范带</w:t>
      </w:r>
      <w:r>
        <w:rPr>
          <w:rFonts w:ascii="仿宋" w:eastAsia="仿宋" w:cs="仿宋" w:hAnsi="仿宋" w:hint="eastAsia"/>
          <w:i w:val="0"/>
          <w:caps w:val="0"/>
          <w:smallCaps w:val="0"/>
          <w:color w:val="666666"/>
          <w:spacing w:val="0"/>
          <w:kern w:val="0"/>
          <w:sz w:val="32"/>
          <w:szCs w:val="32"/>
          <w:shd w:val="clear" w:color="auto" w:fill="FFFFFF"/>
          <w:lang w:val="en-US" w:eastAsia="zh-CN"/>
        </w:rPr>
        <w:t>宣传推广不够，示范带动的作用需进一步加强。</w:t>
      </w:r>
      <w:r>
        <w:rPr>
          <w:rFonts w:ascii="仿宋_GB2312" w:eastAsia="仿宋_GB2312" w:cs="仿宋_GB2312" w:hAnsi="仿宋_GB2312" w:hint="eastAsia"/>
          <w:sz w:val="32"/>
          <w:szCs w:val="32"/>
        </w:rPr>
        <w:t>下一步改进措施：</w:t>
      </w:r>
      <w:r>
        <w:rPr>
          <w:rFonts w:ascii="仿宋_GB2312" w:eastAsia="仿宋_GB2312" w:cs="仿宋_GB2312" w:hAnsi="微软雅黑" w:hint="eastAsia"/>
          <w:i w:val="0"/>
          <w:caps w:val="0"/>
          <w:smallCaps w:val="0"/>
          <w:color w:val="666666"/>
          <w:spacing w:val="0"/>
          <w:sz w:val="31"/>
          <w:szCs w:val="31"/>
          <w:shd w:val="clear" w:color="auto" w:fill="FFFFFF"/>
        </w:rPr>
        <w:t>加强领导</w:t>
      </w:r>
      <w:r>
        <w:rPr>
          <w:rFonts w:ascii="仿宋_GB2312" w:eastAsia="仿宋_GB2312" w:cs="仿宋_GB2312" w:hAnsi="微软雅黑" w:hint="eastAsia"/>
          <w:i w:val="0"/>
          <w:caps w:val="0"/>
          <w:smallCaps w:val="0"/>
          <w:color w:val="666666"/>
          <w:spacing w:val="0"/>
          <w:sz w:val="31"/>
          <w:szCs w:val="31"/>
          <w:shd w:val="clear" w:color="auto" w:fill="FFFFFF"/>
          <w:lang w:eastAsia="zh-CN"/>
        </w:rPr>
        <w:t>，切实</w:t>
      </w:r>
      <w:r>
        <w:rPr>
          <w:rFonts w:ascii="仿宋_GB2312" w:eastAsia="仿宋_GB2312" w:cs="仿宋_GB2312" w:hAnsi="微软雅黑" w:hint="eastAsia"/>
          <w:i w:val="0"/>
          <w:caps w:val="0"/>
          <w:smallCaps w:val="0"/>
          <w:color w:val="666666"/>
          <w:spacing w:val="0"/>
          <w:sz w:val="31"/>
          <w:szCs w:val="31"/>
          <w:shd w:val="clear" w:color="auto" w:fill="FFFFFF"/>
        </w:rPr>
        <w:t>提高</w:t>
      </w:r>
      <w:r>
        <w:rPr>
          <w:rFonts w:ascii="仿宋_GB2312" w:eastAsia="仿宋_GB2312" w:cs="仿宋_GB2312" w:hAnsi="微软雅黑" w:hint="eastAsia"/>
          <w:i w:val="0"/>
          <w:caps w:val="0"/>
          <w:smallCaps w:val="0"/>
          <w:color w:val="666666"/>
          <w:spacing w:val="0"/>
          <w:sz w:val="31"/>
          <w:szCs w:val="31"/>
          <w:shd w:val="clear" w:color="auto" w:fill="FFFFFF"/>
          <w:lang w:eastAsia="zh-CN"/>
        </w:rPr>
        <w:t>对项目资金绩效管理的</w:t>
      </w:r>
      <w:r>
        <w:rPr>
          <w:rFonts w:ascii="仿宋_GB2312" w:eastAsia="仿宋_GB2312" w:cs="仿宋_GB2312" w:hAnsi="微软雅黑" w:hint="eastAsia"/>
          <w:i w:val="0"/>
          <w:caps w:val="0"/>
          <w:smallCaps w:val="0"/>
          <w:color w:val="666666"/>
          <w:spacing w:val="0"/>
          <w:sz w:val="31"/>
          <w:szCs w:val="31"/>
          <w:shd w:val="clear" w:color="auto" w:fill="FFFFFF"/>
        </w:rPr>
        <w:t>认识，</w:t>
      </w:r>
      <w:r>
        <w:rPr>
          <w:rFonts w:ascii="仿宋_GB2312" w:eastAsia="仿宋_GB2312" w:cs="仿宋_GB2312" w:hAnsi="微软雅黑" w:hint="eastAsia"/>
          <w:i w:val="0"/>
          <w:caps w:val="0"/>
          <w:smallCaps w:val="0"/>
          <w:color w:val="666666"/>
          <w:spacing w:val="0"/>
          <w:sz w:val="31"/>
          <w:szCs w:val="31"/>
          <w:shd w:val="clear" w:color="auto" w:fill="FFFFFF"/>
          <w:lang w:eastAsia="zh-CN"/>
        </w:rPr>
        <w:t>逐步</w:t>
      </w:r>
      <w:r>
        <w:rPr>
          <w:rFonts w:ascii="仿宋_GB2312" w:eastAsia="仿宋_GB2312" w:cs="仿宋_GB2312" w:hAnsi="微软雅黑" w:hint="eastAsia"/>
          <w:i w:val="0"/>
          <w:caps w:val="0"/>
          <w:smallCaps w:val="0"/>
          <w:color w:val="666666"/>
          <w:spacing w:val="0"/>
          <w:sz w:val="31"/>
          <w:szCs w:val="31"/>
          <w:shd w:val="clear" w:color="auto" w:fill="FFFFFF"/>
        </w:rPr>
        <w:t>建立健全绩效管理</w:t>
      </w:r>
      <w:r>
        <w:rPr>
          <w:rFonts w:ascii="仿宋_GB2312" w:eastAsia="仿宋_GB2312" w:cs="仿宋_GB2312" w:hAnsi="微软雅黑" w:hint="eastAsia"/>
          <w:i w:val="0"/>
          <w:caps w:val="0"/>
          <w:smallCaps w:val="0"/>
          <w:color w:val="666666"/>
          <w:spacing w:val="0"/>
          <w:sz w:val="31"/>
          <w:szCs w:val="31"/>
          <w:shd w:val="clear" w:color="auto" w:fill="FFFFFF"/>
          <w:lang w:eastAsia="zh-CN"/>
        </w:rPr>
        <w:t>的</w:t>
      </w:r>
      <w:r>
        <w:rPr>
          <w:rFonts w:ascii="仿宋_GB2312" w:eastAsia="仿宋_GB2312" w:cs="仿宋_GB2312" w:hAnsi="微软雅黑" w:hint="eastAsia"/>
          <w:i w:val="0"/>
          <w:caps w:val="0"/>
          <w:smallCaps w:val="0"/>
          <w:color w:val="666666"/>
          <w:spacing w:val="0"/>
          <w:sz w:val="31"/>
          <w:szCs w:val="31"/>
          <w:shd w:val="clear" w:color="auto" w:fill="FFFFFF"/>
        </w:rPr>
        <w:t>工作机制。</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微软雅黑" w:eastAsia="微软雅黑" w:cs="微软雅黑" w:hAnsi="微软雅黑" w:hint="eastAsia"/>
          <w:i w:val="0"/>
          <w:caps w:val="0"/>
          <w:smallCaps w:val="0"/>
          <w:color w:val="666666"/>
          <w:spacing w:val="0"/>
          <w:sz w:val="21"/>
          <w:szCs w:val="21"/>
        </w:rPr>
      </w:pPr>
      <w:r>
        <w:rPr>
          <w:rFonts w:ascii="仿宋_GB2312" w:eastAsia="仿宋_GB2312" w:cs="仿宋_GB2312" w:hAnsi="仿宋_GB2312" w:hint="eastAsia"/>
          <w:sz w:val="32"/>
          <w:szCs w:val="32"/>
          <w:lang w:val="en-US" w:eastAsia="zh-CN"/>
        </w:rPr>
        <w:t>4、</w:t>
      </w:r>
      <w:r>
        <w:rPr>
          <w:rFonts w:ascii="仿宋" w:eastAsia="仿宋" w:cs="仿宋" w:hAnsi="仿宋" w:hint="eastAsia"/>
          <w:b w:val="0"/>
          <w:bCs w:val="0"/>
          <w:sz w:val="32"/>
          <w:szCs w:val="32"/>
          <w:lang w:val="en-US" w:eastAsia="zh-CN"/>
        </w:rPr>
        <w:t>2018年第三批工业发展（大石党群活动中心）</w:t>
      </w:r>
      <w:r>
        <w:rPr>
          <w:rFonts w:ascii="仿宋_GB2312" w:eastAsia="仿宋_GB2312" w:cs="仿宋_GB2312" w:hAnsi="仿宋_GB2312" w:hint="eastAsia"/>
          <w:sz w:val="32"/>
          <w:szCs w:val="32"/>
        </w:rPr>
        <w:t>项目绩效目标完成情况综述。项目全年预算数</w:t>
      </w:r>
      <w:r>
        <w:rPr>
          <w:rFonts w:ascii="仿宋_GB2312" w:eastAsia="仿宋_GB2312" w:cs="仿宋_GB2312" w:hAnsi="仿宋_GB2312" w:hint="eastAsia"/>
          <w:sz w:val="32"/>
          <w:szCs w:val="32"/>
          <w:lang w:val="en-US" w:eastAsia="zh-CN"/>
        </w:rPr>
        <w:t>100</w:t>
      </w:r>
      <w:r>
        <w:rPr>
          <w:rFonts w:ascii="仿宋_GB2312" w:eastAsia="仿宋_GB2312" w:cs="仿宋_GB2312" w:hAnsi="仿宋_GB2312" w:hint="eastAsia"/>
          <w:sz w:val="32"/>
          <w:szCs w:val="32"/>
        </w:rPr>
        <w:t>万元，执行数为</w:t>
      </w:r>
      <w:r>
        <w:rPr>
          <w:rFonts w:ascii="仿宋_GB2312" w:eastAsia="仿宋_GB2312" w:cs="仿宋_GB2312" w:hAnsi="仿宋_GB2312" w:hint="eastAsia"/>
          <w:sz w:val="32"/>
          <w:szCs w:val="32"/>
          <w:lang w:val="en-US" w:eastAsia="zh-CN"/>
        </w:rPr>
        <w:t>100</w:t>
      </w:r>
      <w:r>
        <w:rPr>
          <w:rFonts w:ascii="仿宋_GB2312" w:eastAsia="仿宋_GB2312" w:cs="仿宋_GB2312" w:hAnsi="仿宋_GB2312" w:hint="eastAsia"/>
          <w:sz w:val="32"/>
          <w:szCs w:val="32"/>
        </w:rPr>
        <w:t>万元，完成预算的</w:t>
      </w:r>
      <w:r>
        <w:rPr>
          <w:rFonts w:ascii="仿宋_GB2312" w:eastAsia="仿宋_GB2312" w:cs="仿宋_GB2312" w:hAnsi="仿宋_GB2312" w:hint="eastAsia"/>
          <w:sz w:val="32"/>
          <w:szCs w:val="32"/>
          <w:lang w:val="en-US" w:eastAsia="zh-CN"/>
        </w:rPr>
        <w:t>100</w:t>
      </w:r>
      <w:r>
        <w:rPr>
          <w:rFonts w:ascii="仿宋_GB2312" w:eastAsia="仿宋_GB2312" w:cs="仿宋_GB2312" w:hAnsi="仿宋_GB2312" w:hint="eastAsia"/>
          <w:sz w:val="32"/>
          <w:szCs w:val="32"/>
        </w:rPr>
        <w:t>%。通过项目实施，</w:t>
      </w:r>
      <w:r>
        <w:rPr>
          <w:rFonts w:ascii="仿宋" w:eastAsia="仿宋" w:cs="仿宋" w:hAnsi="仿宋" w:hint="eastAsia"/>
          <w:sz w:val="32"/>
          <w:szCs w:val="32"/>
          <w:lang w:eastAsia="zh-CN"/>
        </w:rPr>
        <w:t>成立了大石工业园区综合党委，在综合党委的指导下建立了</w:t>
      </w:r>
      <w:r>
        <w:rPr>
          <w:rFonts w:ascii="仿宋" w:eastAsia="仿宋" w:cs="仿宋" w:hAnsi="仿宋" w:hint="eastAsia"/>
          <w:sz w:val="32"/>
          <w:szCs w:val="32"/>
          <w:lang w:val="en-US" w:eastAsia="zh-CN"/>
        </w:rPr>
        <w:t>8个</w:t>
      </w:r>
      <w:r>
        <w:rPr>
          <w:rFonts w:ascii="仿宋" w:eastAsia="仿宋" w:cs="仿宋" w:hAnsi="仿宋" w:hint="eastAsia"/>
          <w:sz w:val="32"/>
          <w:szCs w:val="32"/>
          <w:lang w:eastAsia="zh-CN"/>
        </w:rPr>
        <w:t>企业党支部。</w:t>
      </w:r>
      <w:r>
        <w:rPr>
          <w:rFonts w:ascii="仿宋" w:eastAsia="仿宋" w:cs="仿宋" w:hAnsi="仿宋" w:hint="eastAsia"/>
          <w:i w:val="0"/>
          <w:caps w:val="0"/>
          <w:smallCaps w:val="0"/>
          <w:color w:val="666666"/>
          <w:spacing w:val="0"/>
          <w:sz w:val="32"/>
          <w:szCs w:val="32"/>
          <w:shd w:val="clear" w:color="auto" w:fill="FFFFFF"/>
          <w:lang w:val="en-US" w:eastAsia="zh-CN"/>
        </w:rPr>
        <w:t>通过横向联合、纵向互动，实现了党建资源跨行业、跨领域大融合，构建起区域化党建工作新格局</w:t>
      </w:r>
      <w:r>
        <w:rPr>
          <w:rFonts w:ascii="仿宋_GB2312" w:eastAsia="仿宋_GB2312" w:cs="仿宋_GB2312" w:hAnsi="仿宋_GB2312" w:hint="eastAsia"/>
          <w:sz w:val="32"/>
          <w:szCs w:val="32"/>
        </w:rPr>
        <w:t>，发现的主要问题：</w:t>
      </w:r>
      <w:r>
        <w:rPr>
          <w:rFonts w:ascii="仿宋" w:eastAsia="仿宋" w:cs="仿宋" w:hAnsi="仿宋" w:hint="eastAsia"/>
          <w:i w:val="0"/>
          <w:caps w:val="0"/>
          <w:smallCaps w:val="0"/>
          <w:color w:val="666666"/>
          <w:spacing w:val="0"/>
          <w:sz w:val="32"/>
          <w:szCs w:val="32"/>
          <w:shd w:val="clear" w:color="auto" w:fill="FFFFFF"/>
          <w:lang w:eastAsia="zh-CN"/>
        </w:rPr>
        <w:t>一是</w:t>
      </w:r>
      <w:r>
        <w:rPr>
          <w:rFonts w:ascii="仿宋" w:eastAsia="仿宋" w:cs="仿宋" w:hAnsi="仿宋" w:hint="eastAsia"/>
          <w:i w:val="0"/>
          <w:caps w:val="0"/>
          <w:smallCaps w:val="0"/>
          <w:color w:val="666666"/>
          <w:spacing w:val="0"/>
          <w:sz w:val="32"/>
          <w:szCs w:val="32"/>
          <w:shd w:val="clear" w:color="auto" w:fill="FFFFFF"/>
        </w:rPr>
        <w:t>对项目资金绩效管理</w:t>
      </w:r>
      <w:r>
        <w:rPr>
          <w:rFonts w:ascii="仿宋" w:eastAsia="仿宋" w:cs="仿宋" w:hAnsi="仿宋" w:hint="eastAsia"/>
          <w:i w:val="0"/>
          <w:caps w:val="0"/>
          <w:smallCaps w:val="0"/>
          <w:color w:val="666666"/>
          <w:spacing w:val="0"/>
          <w:sz w:val="32"/>
          <w:szCs w:val="32"/>
          <w:shd w:val="clear" w:color="auto" w:fill="FFFFFF"/>
          <w:lang w:eastAsia="zh-CN"/>
        </w:rPr>
        <w:t>的重要性</w:t>
      </w:r>
      <w:r>
        <w:rPr>
          <w:rFonts w:ascii="仿宋" w:eastAsia="仿宋" w:cs="仿宋" w:hAnsi="仿宋" w:hint="eastAsia"/>
          <w:i w:val="0"/>
          <w:caps w:val="0"/>
          <w:smallCaps w:val="0"/>
          <w:color w:val="666666"/>
          <w:spacing w:val="0"/>
          <w:sz w:val="32"/>
          <w:szCs w:val="32"/>
          <w:shd w:val="clear" w:color="auto" w:fill="FFFFFF"/>
        </w:rPr>
        <w:t>认识不够</w:t>
      </w:r>
      <w:r>
        <w:rPr>
          <w:rFonts w:ascii="仿宋" w:eastAsia="仿宋" w:cs="仿宋" w:hAnsi="仿宋" w:hint="eastAsia"/>
          <w:i w:val="0"/>
          <w:caps w:val="0"/>
          <w:smallCaps w:val="0"/>
          <w:color w:val="666666"/>
          <w:spacing w:val="0"/>
          <w:sz w:val="32"/>
          <w:szCs w:val="32"/>
          <w:shd w:val="clear" w:color="auto" w:fill="FFFFFF"/>
          <w:lang w:eastAsia="zh-CN"/>
        </w:rPr>
        <w:t>，且</w:t>
      </w:r>
      <w:r>
        <w:rPr>
          <w:rFonts w:ascii="仿宋" w:eastAsia="仿宋" w:cs="仿宋" w:hAnsi="仿宋" w:hint="eastAsia"/>
          <w:i w:val="0"/>
          <w:caps w:val="0"/>
          <w:smallCaps w:val="0"/>
          <w:color w:val="666666"/>
          <w:spacing w:val="0"/>
          <w:sz w:val="32"/>
          <w:szCs w:val="32"/>
          <w:shd w:val="clear" w:color="auto" w:fill="FFFFFF"/>
        </w:rPr>
        <w:t>管理水平</w:t>
      </w:r>
      <w:r>
        <w:rPr>
          <w:rFonts w:ascii="仿宋" w:eastAsia="仿宋" w:cs="仿宋" w:hAnsi="仿宋" w:hint="eastAsia"/>
          <w:i w:val="0"/>
          <w:caps w:val="0"/>
          <w:smallCaps w:val="0"/>
          <w:color w:val="666666"/>
          <w:spacing w:val="0"/>
          <w:sz w:val="32"/>
          <w:szCs w:val="32"/>
          <w:shd w:val="clear" w:color="auto" w:fill="FFFFFF"/>
          <w:lang w:eastAsia="zh-CN"/>
        </w:rPr>
        <w:t>有</w:t>
      </w:r>
      <w:r>
        <w:rPr>
          <w:rFonts w:ascii="仿宋" w:eastAsia="仿宋" w:cs="仿宋" w:hAnsi="仿宋" w:hint="eastAsia"/>
          <w:i w:val="0"/>
          <w:caps w:val="0"/>
          <w:smallCaps w:val="0"/>
          <w:color w:val="666666"/>
          <w:spacing w:val="0"/>
          <w:sz w:val="32"/>
          <w:szCs w:val="32"/>
          <w:shd w:val="clear" w:color="auto" w:fill="FFFFFF"/>
        </w:rPr>
        <w:t>待</w:t>
      </w:r>
      <w:r>
        <w:rPr>
          <w:rFonts w:ascii="仿宋" w:eastAsia="仿宋" w:cs="仿宋" w:hAnsi="仿宋" w:hint="eastAsia"/>
          <w:i w:val="0"/>
          <w:caps w:val="0"/>
          <w:smallCaps w:val="0"/>
          <w:color w:val="666666"/>
          <w:spacing w:val="0"/>
          <w:sz w:val="32"/>
          <w:szCs w:val="32"/>
          <w:shd w:val="clear" w:color="auto" w:fill="FFFFFF"/>
          <w:lang w:eastAsia="zh-CN"/>
        </w:rPr>
        <w:t>进一步</w:t>
      </w:r>
      <w:r>
        <w:rPr>
          <w:rFonts w:ascii="仿宋" w:eastAsia="仿宋" w:cs="仿宋" w:hAnsi="仿宋" w:hint="eastAsia"/>
          <w:i w:val="0"/>
          <w:caps w:val="0"/>
          <w:smallCaps w:val="0"/>
          <w:color w:val="666666"/>
          <w:spacing w:val="0"/>
          <w:sz w:val="32"/>
          <w:szCs w:val="32"/>
          <w:shd w:val="clear" w:color="auto" w:fill="FFFFFF"/>
        </w:rPr>
        <w:t>提高</w:t>
      </w:r>
      <w:r>
        <w:rPr>
          <w:rFonts w:ascii="仿宋" w:eastAsia="仿宋" w:cs="仿宋" w:hAnsi="仿宋" w:hint="eastAsia"/>
          <w:i w:val="0"/>
          <w:caps w:val="0"/>
          <w:smallCaps w:val="0"/>
          <w:color w:val="666666"/>
          <w:spacing w:val="0"/>
          <w:sz w:val="32"/>
          <w:szCs w:val="32"/>
          <w:shd w:val="clear" w:color="auto" w:fill="FFFFFF"/>
          <w:lang w:eastAsia="zh-CN"/>
        </w:rPr>
        <w:t>。</w:t>
      </w:r>
      <w:r>
        <w:rPr>
          <w:rFonts w:ascii="仿宋" w:eastAsia="仿宋" w:cs="仿宋" w:hAnsi="仿宋" w:hint="eastAsia"/>
          <w:i w:val="0"/>
          <w:caps w:val="0"/>
          <w:smallCaps w:val="0"/>
          <w:color w:val="666666"/>
          <w:spacing w:val="0"/>
          <w:kern w:val="0"/>
          <w:sz w:val="32"/>
          <w:szCs w:val="32"/>
          <w:shd w:val="clear" w:color="auto" w:fill="FFFFFF"/>
          <w:lang w:val="en-US" w:eastAsia="zh-CN"/>
        </w:rPr>
        <w:t>二是</w:t>
      </w:r>
      <w:r>
        <w:rPr>
          <w:rFonts w:ascii="仿宋" w:eastAsia="仿宋" w:cs="仿宋" w:hAnsi="仿宋" w:hint="eastAsia"/>
          <w:sz w:val="32"/>
          <w:szCs w:val="32"/>
        </w:rPr>
        <w:t>大石工业园党建示范带</w:t>
      </w:r>
      <w:r>
        <w:rPr>
          <w:rFonts w:ascii="仿宋" w:eastAsia="仿宋" w:cs="仿宋" w:hAnsi="仿宋" w:hint="eastAsia"/>
          <w:i w:val="0"/>
          <w:caps w:val="0"/>
          <w:smallCaps w:val="0"/>
          <w:color w:val="666666"/>
          <w:spacing w:val="0"/>
          <w:kern w:val="0"/>
          <w:sz w:val="32"/>
          <w:szCs w:val="32"/>
          <w:shd w:val="clear" w:color="auto" w:fill="FFFFFF"/>
          <w:lang w:val="en-US" w:eastAsia="zh-CN"/>
        </w:rPr>
        <w:t>宣传推广不够，示范带动的作用需进一步加强。</w:t>
      </w:r>
      <w:r>
        <w:rPr>
          <w:rFonts w:ascii="仿宋_GB2312" w:eastAsia="仿宋_GB2312" w:cs="仿宋_GB2312" w:hAnsi="仿宋_GB2312" w:hint="eastAsia"/>
          <w:sz w:val="32"/>
          <w:szCs w:val="32"/>
        </w:rPr>
        <w:t>下一步改进措施：</w:t>
      </w:r>
      <w:r>
        <w:rPr>
          <w:rFonts w:ascii="仿宋_GB2312" w:eastAsia="仿宋_GB2312" w:cs="仿宋_GB2312" w:hAnsi="微软雅黑" w:hint="eastAsia"/>
          <w:i w:val="0"/>
          <w:caps w:val="0"/>
          <w:smallCaps w:val="0"/>
          <w:color w:val="666666"/>
          <w:spacing w:val="0"/>
          <w:sz w:val="31"/>
          <w:szCs w:val="31"/>
          <w:shd w:val="clear" w:color="auto" w:fill="FFFFFF"/>
        </w:rPr>
        <w:t>加强领导</w:t>
      </w:r>
      <w:r>
        <w:rPr>
          <w:rFonts w:ascii="仿宋_GB2312" w:eastAsia="仿宋_GB2312" w:cs="仿宋_GB2312" w:hAnsi="微软雅黑" w:hint="eastAsia"/>
          <w:i w:val="0"/>
          <w:caps w:val="0"/>
          <w:smallCaps w:val="0"/>
          <w:color w:val="666666"/>
          <w:spacing w:val="0"/>
          <w:sz w:val="31"/>
          <w:szCs w:val="31"/>
          <w:shd w:val="clear" w:color="auto" w:fill="FFFFFF"/>
          <w:lang w:eastAsia="zh-CN"/>
        </w:rPr>
        <w:t>，切实</w:t>
      </w:r>
      <w:r>
        <w:rPr>
          <w:rFonts w:ascii="仿宋_GB2312" w:eastAsia="仿宋_GB2312" w:cs="仿宋_GB2312" w:hAnsi="微软雅黑" w:hint="eastAsia"/>
          <w:i w:val="0"/>
          <w:caps w:val="0"/>
          <w:smallCaps w:val="0"/>
          <w:color w:val="666666"/>
          <w:spacing w:val="0"/>
          <w:sz w:val="31"/>
          <w:szCs w:val="31"/>
          <w:shd w:val="clear" w:color="auto" w:fill="FFFFFF"/>
        </w:rPr>
        <w:t>提高</w:t>
      </w:r>
      <w:r>
        <w:rPr>
          <w:rFonts w:ascii="仿宋_GB2312" w:eastAsia="仿宋_GB2312" w:cs="仿宋_GB2312" w:hAnsi="微软雅黑" w:hint="eastAsia"/>
          <w:i w:val="0"/>
          <w:caps w:val="0"/>
          <w:smallCaps w:val="0"/>
          <w:color w:val="666666"/>
          <w:spacing w:val="0"/>
          <w:sz w:val="31"/>
          <w:szCs w:val="31"/>
          <w:shd w:val="clear" w:color="auto" w:fill="FFFFFF"/>
          <w:lang w:eastAsia="zh-CN"/>
        </w:rPr>
        <w:t>对项目资金绩效管理的</w:t>
      </w:r>
      <w:r>
        <w:rPr>
          <w:rFonts w:ascii="仿宋_GB2312" w:eastAsia="仿宋_GB2312" w:cs="仿宋_GB2312" w:hAnsi="微软雅黑" w:hint="eastAsia"/>
          <w:i w:val="0"/>
          <w:caps w:val="0"/>
          <w:smallCaps w:val="0"/>
          <w:color w:val="666666"/>
          <w:spacing w:val="0"/>
          <w:sz w:val="31"/>
          <w:szCs w:val="31"/>
          <w:shd w:val="clear" w:color="auto" w:fill="FFFFFF"/>
        </w:rPr>
        <w:t>认识，</w:t>
      </w:r>
      <w:r>
        <w:rPr>
          <w:rFonts w:ascii="仿宋_GB2312" w:eastAsia="仿宋_GB2312" w:cs="仿宋_GB2312" w:hAnsi="微软雅黑" w:hint="eastAsia"/>
          <w:i w:val="0"/>
          <w:caps w:val="0"/>
          <w:smallCaps w:val="0"/>
          <w:color w:val="666666"/>
          <w:spacing w:val="0"/>
          <w:sz w:val="31"/>
          <w:szCs w:val="31"/>
          <w:shd w:val="clear" w:color="auto" w:fill="FFFFFF"/>
          <w:lang w:eastAsia="zh-CN"/>
        </w:rPr>
        <w:t>逐步</w:t>
      </w:r>
      <w:r>
        <w:rPr>
          <w:rFonts w:ascii="仿宋_GB2312" w:eastAsia="仿宋_GB2312" w:cs="仿宋_GB2312" w:hAnsi="微软雅黑" w:hint="eastAsia"/>
          <w:i w:val="0"/>
          <w:caps w:val="0"/>
          <w:smallCaps w:val="0"/>
          <w:color w:val="666666"/>
          <w:spacing w:val="0"/>
          <w:sz w:val="31"/>
          <w:szCs w:val="31"/>
          <w:shd w:val="clear" w:color="auto" w:fill="FFFFFF"/>
        </w:rPr>
        <w:t>建立健全绩效管理</w:t>
      </w:r>
      <w:r>
        <w:rPr>
          <w:rFonts w:ascii="仿宋_GB2312" w:eastAsia="仿宋_GB2312" w:cs="仿宋_GB2312" w:hAnsi="微软雅黑" w:hint="eastAsia"/>
          <w:i w:val="0"/>
          <w:caps w:val="0"/>
          <w:smallCaps w:val="0"/>
          <w:color w:val="666666"/>
          <w:spacing w:val="0"/>
          <w:sz w:val="31"/>
          <w:szCs w:val="31"/>
          <w:shd w:val="clear" w:color="auto" w:fill="FFFFFF"/>
          <w:lang w:eastAsia="zh-CN"/>
        </w:rPr>
        <w:t>的</w:t>
      </w:r>
      <w:r>
        <w:rPr>
          <w:rFonts w:ascii="仿宋_GB2312" w:eastAsia="仿宋_GB2312" w:cs="仿宋_GB2312" w:hAnsi="微软雅黑" w:hint="eastAsia"/>
          <w:i w:val="0"/>
          <w:caps w:val="0"/>
          <w:smallCaps w:val="0"/>
          <w:color w:val="666666"/>
          <w:spacing w:val="0"/>
          <w:sz w:val="31"/>
          <w:szCs w:val="31"/>
          <w:shd w:val="clear" w:color="auto" w:fill="FFFFFF"/>
        </w:rPr>
        <w:t>工作机制。</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val="en-US" w:eastAsia="zh-CN"/>
        </w:rPr>
        <w:t>5、</w:t>
      </w:r>
      <w:r>
        <w:rPr>
          <w:rFonts w:ascii="仿宋" w:eastAsia="仿宋" w:cs="仿宋" w:hAnsi="仿宋" w:hint="eastAsia"/>
          <w:color w:val="000000"/>
          <w:sz w:val="32"/>
          <w:szCs w:val="32"/>
          <w:lang w:eastAsia="zh-CN"/>
        </w:rPr>
        <w:t>工业强县示范县</w:t>
      </w:r>
      <w:r>
        <w:rPr>
          <w:rFonts w:ascii="仿宋" w:eastAsia="仿宋" w:cs="仿宋" w:hAnsi="仿宋" w:hint="eastAsia"/>
          <w:sz w:val="32"/>
          <w:szCs w:val="32"/>
        </w:rPr>
        <w:t>项目</w:t>
      </w:r>
      <w:r>
        <w:rPr>
          <w:rFonts w:ascii="仿宋_GB2312" w:eastAsia="仿宋_GB2312" w:cs="仿宋_GB2312" w:hAnsi="仿宋_GB2312" w:hint="eastAsia"/>
          <w:sz w:val="32"/>
          <w:szCs w:val="32"/>
        </w:rPr>
        <w:t>绩效目标完成情况综述。项目全年预算数</w:t>
      </w:r>
      <w:r>
        <w:rPr>
          <w:rFonts w:ascii="仿宋_GB2312" w:eastAsia="仿宋_GB2312" w:cs="仿宋_GB2312" w:hAnsi="仿宋_GB2312" w:hint="eastAsia"/>
          <w:sz w:val="32"/>
          <w:szCs w:val="32"/>
          <w:lang w:val="en-US" w:eastAsia="zh-CN"/>
        </w:rPr>
        <w:t>100</w:t>
      </w:r>
      <w:r>
        <w:rPr>
          <w:rFonts w:ascii="仿宋_GB2312" w:eastAsia="仿宋_GB2312" w:cs="仿宋_GB2312" w:hAnsi="仿宋_GB2312" w:hint="eastAsia"/>
          <w:sz w:val="32"/>
          <w:szCs w:val="32"/>
        </w:rPr>
        <w:t>万元，执行数为</w:t>
      </w:r>
      <w:r>
        <w:rPr>
          <w:rFonts w:ascii="仿宋_GB2312" w:eastAsia="仿宋_GB2312" w:cs="仿宋_GB2312" w:hAnsi="仿宋_GB2312" w:hint="eastAsia"/>
          <w:sz w:val="32"/>
          <w:szCs w:val="32"/>
          <w:lang w:val="en-US" w:eastAsia="zh-CN"/>
        </w:rPr>
        <w:t>100</w:t>
      </w:r>
      <w:r>
        <w:rPr>
          <w:rFonts w:ascii="仿宋_GB2312" w:eastAsia="仿宋_GB2312" w:cs="仿宋_GB2312" w:hAnsi="仿宋_GB2312" w:hint="eastAsia"/>
          <w:sz w:val="32"/>
          <w:szCs w:val="32"/>
        </w:rPr>
        <w:t>万元，完成预算的</w:t>
      </w:r>
      <w:r>
        <w:rPr>
          <w:rFonts w:ascii="仿宋_GB2312" w:eastAsia="仿宋_GB2312" w:cs="仿宋_GB2312" w:hAnsi="仿宋_GB2312" w:hint="eastAsia"/>
          <w:sz w:val="32"/>
          <w:szCs w:val="32"/>
          <w:lang w:val="en-US" w:eastAsia="zh-CN"/>
        </w:rPr>
        <w:t>100</w:t>
      </w:r>
      <w:r>
        <w:rPr>
          <w:rFonts w:ascii="仿宋_GB2312" w:eastAsia="仿宋_GB2312" w:cs="仿宋_GB2312" w:hAnsi="仿宋_GB2312" w:hint="eastAsia"/>
          <w:sz w:val="32"/>
          <w:szCs w:val="32"/>
        </w:rPr>
        <w:t>%。通过项目实施，促进了</w:t>
      </w:r>
      <w:r>
        <w:rPr>
          <w:rFonts w:ascii="仿宋_GB2312" w:eastAsia="仿宋_GB2312" w:cs="仿宋_GB2312" w:hAnsi="仿宋_GB2312" w:hint="eastAsia"/>
          <w:sz w:val="32"/>
          <w:szCs w:val="32"/>
          <w:lang w:eastAsia="zh-CN"/>
        </w:rPr>
        <w:t>园区</w:t>
      </w:r>
      <w:r>
        <w:rPr>
          <w:rFonts w:ascii="仿宋" w:eastAsia="仿宋" w:cs="仿宋" w:hAnsi="仿宋" w:hint="eastAsia"/>
          <w:color w:val="000000"/>
          <w:sz w:val="32"/>
          <w:szCs w:val="32"/>
          <w:lang w:eastAsia="zh-CN"/>
        </w:rPr>
        <w:t>重点发展食品饮料等无污染的一类企业</w:t>
      </w:r>
      <w:r>
        <w:rPr>
          <w:rFonts w:ascii="仿宋_GB2312" w:eastAsia="仿宋_GB2312" w:cs="仿宋_GB2312" w:hAnsi="仿宋_GB2312" w:hint="eastAsia"/>
          <w:sz w:val="32"/>
          <w:szCs w:val="32"/>
        </w:rPr>
        <w:t>，发现的主要问题：</w:t>
      </w:r>
      <w:r>
        <w:rPr>
          <w:rFonts w:ascii="仿宋" w:eastAsia="仿宋" w:cs="仿宋" w:hAnsi="仿宋" w:hint="eastAsia"/>
          <w:i w:val="0"/>
          <w:caps w:val="0"/>
          <w:smallCaps w:val="0"/>
          <w:color w:val="010101"/>
          <w:spacing w:val="0"/>
          <w:sz w:val="32"/>
          <w:szCs w:val="32"/>
          <w:shd w:val="clear" w:color="auto" w:fill="FFFFFF"/>
        </w:rPr>
        <w:t>基础工作有待进一步加强 </w:t>
      </w:r>
      <w:r>
        <w:rPr>
          <w:rFonts w:ascii="仿宋" w:eastAsia="仿宋" w:cs="仿宋" w:hAnsi="仿宋" w:hint="eastAsia"/>
          <w:sz w:val="32"/>
          <w:szCs w:val="32"/>
        </w:rPr>
        <w:t>。下一步改进措施：</w:t>
      </w:r>
      <w:r>
        <w:rPr>
          <w:rFonts w:ascii="仿宋" w:eastAsia="仿宋" w:cs="仿宋" w:hAnsi="仿宋" w:hint="eastAsia"/>
          <w:i w:val="0"/>
          <w:caps w:val="0"/>
          <w:smallCaps w:val="0"/>
          <w:color w:val="010101"/>
          <w:spacing w:val="0"/>
          <w:sz w:val="32"/>
          <w:szCs w:val="32"/>
          <w:shd w:val="clear" w:color="auto" w:fill="FFFFFF"/>
        </w:rPr>
        <w:t>明确专人负责，加强资料整理归档，并妥善保管。</w:t>
      </w:r>
      <w:r>
        <w:rPr>
          <w:rFonts w:ascii="宋体" w:eastAsia="宋体" w:cs="宋体" w:hAnsi="宋体" w:hint="eastAsia"/>
          <w:i w:val="0"/>
          <w:caps w:val="0"/>
          <w:smallCaps w:val="0"/>
          <w:color w:val="010101"/>
          <w:spacing w:val="0"/>
          <w:sz w:val="28"/>
          <w:szCs w:val="28"/>
          <w:shd w:val="clear" w:color="auto" w:fill="FFFFFF"/>
        </w:rPr>
        <w:t> </w:t>
      </w:r>
    </w:p>
    <w:p>
      <w:pPr>
        <w:numPr>
          <w:ilvl w:val="0"/>
          <w:numId w:val="5"/>
        </w:numPr>
        <w:spacing w:line="580" w:lineRule="exact"/>
        <w:ind w:left="0" w:firstLineChars="200" w:firstLine="640"/>
        <w:rPr>
          <w:rFonts w:ascii="仿宋" w:eastAsia="仿宋" w:cs="仿宋_GB2312" w:hAnsi="仿宋"/>
          <w:sz w:val="32"/>
          <w:szCs w:val="32"/>
        </w:rPr>
      </w:pPr>
      <w:r>
        <w:rPr>
          <w:rFonts w:ascii="仿宋" w:eastAsia="仿宋" w:cs="楷体_GB2312" w:hAnsi="仿宋" w:hint="eastAsia"/>
          <w:b/>
          <w:bCs/>
          <w:sz w:val="32"/>
          <w:szCs w:val="32"/>
        </w:rPr>
        <w:t>部门开展绩效评价结果。</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本部门按要求对2018年部门整体支出绩效评价情况开展自评，《</w:t>
      </w:r>
      <w:r>
        <w:rPr>
          <w:rFonts w:ascii="仿宋_GB2312" w:eastAsia="仿宋_GB2312" w:cs="仿宋_GB2312" w:hAnsi="仿宋_GB2312" w:hint="eastAsia"/>
          <w:sz w:val="32"/>
          <w:szCs w:val="32"/>
          <w:lang w:eastAsia="zh-CN"/>
        </w:rPr>
        <w:t>广元市利州区工业集中发展区管理委员会</w:t>
      </w:r>
      <w:r>
        <w:rPr>
          <w:rFonts w:ascii="仿宋_GB2312" w:eastAsia="仿宋_GB2312" w:cs="仿宋_GB2312" w:hAnsi="仿宋_GB2312" w:hint="eastAsia"/>
          <w:sz w:val="32"/>
          <w:szCs w:val="32"/>
        </w:rPr>
        <w:t>部门2018年部门整体支出绩效评价报告》见附件。</w:t>
      </w:r>
    </w:p>
    <w:p>
      <w:pPr>
        <w:spacing w:line="580" w:lineRule="exact"/>
        <w:ind w:firstLineChars="200" w:firstLine="640"/>
        <w:rPr>
          <w:rFonts w:ascii="方正小标宋简体" w:eastAsia="方正小标宋简体" w:cs="方正小标宋简体" w:hAnsi="方正小标宋简体"/>
          <w:sz w:val="44"/>
          <w:szCs w:val="44"/>
        </w:rPr>
      </w:pPr>
      <w:r>
        <w:rPr>
          <w:rFonts w:ascii="仿宋_GB2312" w:eastAsia="仿宋_GB2312" w:cs="仿宋_GB2312" w:hAnsi="仿宋_GB2312" w:hint="eastAsia"/>
          <w:sz w:val="32"/>
          <w:szCs w:val="32"/>
        </w:rPr>
        <w:t>本部门自行组织对</w:t>
      </w:r>
      <w:r>
        <w:rPr>
          <w:rFonts w:ascii="仿宋" w:eastAsia="仿宋" w:cs="仿宋" w:hAnsi="仿宋" w:hint="eastAsia"/>
          <w:sz w:val="32"/>
          <w:szCs w:val="32"/>
        </w:rPr>
        <w:t>园区基础设施建设PPP项目</w:t>
      </w:r>
      <w:r>
        <w:rPr>
          <w:rFonts w:ascii="仿宋" w:eastAsia="仿宋" w:cs="仿宋" w:hAnsi="仿宋" w:hint="eastAsia"/>
          <w:sz w:val="32"/>
          <w:szCs w:val="32"/>
          <w:lang w:eastAsia="zh-CN"/>
        </w:rPr>
        <w:t>、项目协调管理费、</w:t>
      </w:r>
      <w:r>
        <w:rPr>
          <w:rFonts w:ascii="仿宋" w:eastAsia="仿宋" w:cs="仿宋" w:hAnsi="仿宋" w:hint="eastAsia"/>
          <w:b w:val="0"/>
          <w:bCs w:val="0"/>
          <w:sz w:val="32"/>
          <w:szCs w:val="32"/>
        </w:rPr>
        <w:t>大石工业园区党建示范带</w:t>
      </w:r>
      <w:r>
        <w:rPr>
          <w:rFonts w:ascii="仿宋" w:eastAsia="仿宋" w:cs="仿宋" w:hAnsi="仿宋" w:hint="eastAsia"/>
          <w:b w:val="0"/>
          <w:bCs w:val="0"/>
          <w:i w:val="0"/>
          <w:caps w:val="0"/>
          <w:smallCaps w:val="0"/>
          <w:color w:val="333333"/>
          <w:spacing w:val="0"/>
          <w:sz w:val="32"/>
          <w:szCs w:val="32"/>
          <w:shd w:val="clear" w:color="auto" w:fill="FFFFFF"/>
        </w:rPr>
        <w:t>项目</w:t>
      </w:r>
      <w:r>
        <w:rPr>
          <w:rFonts w:ascii="仿宋" w:eastAsia="仿宋" w:cs="仿宋" w:hAnsi="仿宋" w:hint="eastAsia"/>
          <w:b w:val="0"/>
          <w:bCs w:val="0"/>
          <w:i w:val="0"/>
          <w:caps w:val="0"/>
          <w:smallCaps w:val="0"/>
          <w:color w:val="333333"/>
          <w:spacing w:val="0"/>
          <w:sz w:val="32"/>
          <w:szCs w:val="32"/>
          <w:shd w:val="clear" w:color="auto" w:fill="FFFFFF"/>
          <w:lang w:eastAsia="zh-CN"/>
        </w:rPr>
        <w:t>、</w:t>
      </w:r>
      <w:r>
        <w:rPr>
          <w:rFonts w:ascii="仿宋" w:eastAsia="仿宋" w:cs="仿宋" w:hAnsi="仿宋" w:hint="eastAsia"/>
          <w:b w:val="0"/>
          <w:bCs w:val="0"/>
          <w:sz w:val="32"/>
          <w:szCs w:val="32"/>
          <w:lang w:val="en-US" w:eastAsia="zh-CN"/>
        </w:rPr>
        <w:t>2018年第三批工业发展（大石党群活动中心）、</w:t>
      </w:r>
      <w:r>
        <w:rPr>
          <w:rFonts w:ascii="仿宋" w:eastAsia="仿宋" w:cs="仿宋" w:hAnsi="仿宋" w:hint="eastAsia"/>
          <w:color w:val="000000"/>
          <w:sz w:val="32"/>
          <w:szCs w:val="32"/>
          <w:lang w:eastAsia="zh-CN"/>
        </w:rPr>
        <w:t>工业强县示范县</w:t>
      </w:r>
      <w:r>
        <w:rPr>
          <w:rFonts w:ascii="仿宋" w:eastAsia="仿宋" w:cs="仿宋" w:hAnsi="仿宋" w:hint="eastAsia"/>
          <w:sz w:val="32"/>
          <w:szCs w:val="32"/>
        </w:rPr>
        <w:t>项目</w:t>
      </w:r>
      <w:r>
        <w:rPr>
          <w:rFonts w:ascii="仿宋_GB2312" w:eastAsia="仿宋_GB2312" w:cs="仿宋_GB2312" w:hAnsi="仿宋_GB2312" w:hint="eastAsia"/>
          <w:sz w:val="32"/>
          <w:szCs w:val="32"/>
        </w:rPr>
        <w:t>开展了绩效评价，《</w:t>
      </w:r>
      <w:r>
        <w:rPr>
          <w:rFonts w:ascii="仿宋" w:eastAsia="仿宋" w:cs="仿宋" w:hAnsi="仿宋" w:hint="eastAsia"/>
          <w:sz w:val="32"/>
          <w:szCs w:val="32"/>
        </w:rPr>
        <w:t>园区基础设施建设PPP</w:t>
      </w:r>
      <w:r>
        <w:rPr>
          <w:rFonts w:ascii="仿宋_GB2312" w:eastAsia="仿宋_GB2312" w:cs="仿宋_GB2312" w:hAnsi="仿宋_GB2312" w:hint="eastAsia"/>
          <w:sz w:val="32"/>
          <w:szCs w:val="32"/>
        </w:rPr>
        <w:t>项目2018年绩效评价报告》</w:t>
      </w:r>
      <w:r>
        <w:rPr>
          <w:rFonts w:ascii="仿宋_GB2312" w:eastAsia="仿宋_GB2312" w:cs="仿宋_GB2312" w:hAnsi="仿宋_GB2312" w:hint="eastAsia"/>
          <w:sz w:val="32"/>
          <w:szCs w:val="32"/>
          <w:lang w:eastAsia="zh-CN"/>
        </w:rPr>
        <w:t>等</w:t>
      </w:r>
      <w:r>
        <w:rPr>
          <w:rFonts w:ascii="仿宋_GB2312" w:eastAsia="仿宋_GB2312" w:cs="仿宋_GB2312" w:hAnsi="仿宋_GB2312" w:hint="eastAsia"/>
          <w:sz w:val="32"/>
          <w:szCs w:val="32"/>
        </w:rPr>
        <w:t>见附件。</w:t>
      </w:r>
    </w:p>
    <w:p>
      <w:pPr>
        <w:spacing w:line="600" w:lineRule="exact"/>
        <w:ind w:firstLineChars="250" w:firstLine="800"/>
        <w:outlineLvl w:val="1"/>
        <w:rPr>
          <w:rStyle w:val="2Char"/>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1"/>
      <w:bookmarkEnd w:id="52"/>
    </w:p>
    <w:p>
      <w:pPr>
        <w:spacing w:line="600" w:lineRule="exact"/>
        <w:ind w:firstLineChars="200" w:firstLine="640"/>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pPr>
        <w:spacing w:line="600" w:lineRule="exact"/>
        <w:ind w:firstLineChars="200" w:firstLine="640"/>
        <w:rPr>
          <w:rFonts w:ascii="仿宋" w:eastAsia="仿宋" w:hAnsi="仿宋"/>
          <w:b/>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hint="eastAsia"/>
          <w:color w:val="000000"/>
          <w:sz w:val="32"/>
          <w:szCs w:val="32"/>
          <w:lang w:eastAsia="zh-CN"/>
        </w:rPr>
        <w:t>广元市利州区工业集中发展区管理委员会</w:t>
      </w:r>
      <w:r>
        <w:rPr>
          <w:rFonts w:ascii="仿宋_GB2312" w:eastAsia="仿宋_GB2312" w:hint="eastAsia"/>
          <w:color w:val="000000"/>
          <w:sz w:val="32"/>
          <w:szCs w:val="32"/>
        </w:rPr>
        <w:t>机关运行经费支出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万元，与</w:t>
      </w:r>
      <w:r>
        <w:rPr>
          <w:rFonts w:ascii="仿宋_GB2312" w:eastAsia="仿宋_GB2312"/>
          <w:color w:val="000000"/>
          <w:sz w:val="32"/>
          <w:szCs w:val="32"/>
        </w:rPr>
        <w:t>201</w:t>
      </w:r>
      <w:r>
        <w:rPr>
          <w:rFonts w:ascii="仿宋_GB2312" w:eastAsia="仿宋_GB2312" w:hint="eastAsia"/>
          <w:color w:val="000000"/>
          <w:sz w:val="32"/>
          <w:szCs w:val="32"/>
        </w:rPr>
        <w:t>7年决算数持平</w:t>
      </w:r>
      <w:r>
        <w:rPr>
          <w:rFonts w:ascii="仿宋_GB2312" w:eastAsia="仿宋_GB2312" w:hint="eastAsia"/>
          <w:color w:val="000000"/>
          <w:sz w:val="32"/>
          <w:szCs w:val="32"/>
          <w:lang w:eastAsia="zh-CN"/>
        </w:rPr>
        <w:t>。</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hint="eastAsia"/>
          <w:color w:val="000000"/>
          <w:sz w:val="32"/>
          <w:szCs w:val="32"/>
          <w:lang w:eastAsia="zh-CN"/>
        </w:rPr>
        <w:t>广元市利州区工业集中发展区管理委员会</w:t>
      </w:r>
      <w:r>
        <w:rPr>
          <w:rFonts w:ascii="仿宋_GB2312" w:eastAsia="仿宋_GB2312" w:hint="eastAsia"/>
          <w:color w:val="000000"/>
          <w:sz w:val="32"/>
          <w:szCs w:val="32"/>
        </w:rPr>
        <w:t>政府采购支出总额</w:t>
      </w:r>
      <w:r>
        <w:rPr>
          <w:rFonts w:ascii="仿宋_GB2312" w:eastAsia="仿宋_GB2312" w:hint="eastAsia"/>
          <w:color w:val="000000"/>
          <w:sz w:val="32"/>
          <w:szCs w:val="32"/>
          <w:lang w:val="en-US" w:eastAsia="zh-CN"/>
        </w:rPr>
        <w:t>352.62</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万元、政府采购工程支出</w:t>
      </w:r>
      <w:r>
        <w:rPr>
          <w:rFonts w:ascii="仿宋_GB2312" w:eastAsia="仿宋_GB2312" w:hint="eastAsia"/>
          <w:color w:val="000000"/>
          <w:sz w:val="32"/>
          <w:szCs w:val="32"/>
          <w:lang w:val="en-US" w:eastAsia="zh-CN"/>
        </w:rPr>
        <w:t>352.62</w:t>
      </w:r>
      <w:r>
        <w:rPr>
          <w:rFonts w:ascii="仿宋_GB2312" w:eastAsia="仿宋_GB2312" w:hint="eastAsia"/>
          <w:color w:val="000000"/>
          <w:sz w:val="32"/>
          <w:szCs w:val="32"/>
        </w:rPr>
        <w:t>万元、政府采购服务支出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万元。主要用于</w:t>
      </w:r>
      <w:r>
        <w:rPr>
          <w:rFonts w:ascii="仿宋_GB2312" w:eastAsia="仿宋_GB2312" w:hint="eastAsia"/>
          <w:color w:val="000000"/>
          <w:sz w:val="32"/>
          <w:szCs w:val="32"/>
          <w:lang w:eastAsia="zh-CN"/>
        </w:rPr>
        <w:t>大石党群活动中心装修工程</w:t>
      </w:r>
      <w:r>
        <w:rPr>
          <w:rFonts w:ascii="仿宋_GB2312" w:eastAsia="仿宋_GB2312" w:hint="eastAsia"/>
          <w:color w:val="000000"/>
          <w:sz w:val="32"/>
          <w:szCs w:val="32"/>
        </w:rPr>
        <w:t>。</w:t>
      </w:r>
      <w:r>
        <w:rPr>
          <w:rFonts w:ascii="仿宋_GB2312" w:eastAsia="仿宋_GB2312" w:hint="eastAsia"/>
          <w:color w:val="000000"/>
          <w:sz w:val="32"/>
          <w:szCs w:val="32"/>
          <w14:textFill>
            <w14:solidFill>
              <w14:srgbClr w14:val="000000"/>
            </w14:solidFill>
          </w14:textFill>
        </w:rPr>
        <w:t>授予中小企业合同金额</w:t>
      </w:r>
      <w:r>
        <w:rPr>
          <w:rFonts w:ascii="仿宋_GB2312" w:eastAsia="仿宋_GB2312" w:hint="eastAsia"/>
          <w:color w:val="000000"/>
          <w:sz w:val="32"/>
          <w:szCs w:val="32"/>
          <w14:textFill>
            <w14:solidFill>
              <w14:srgbClr w14:val="000000"/>
            </w14:solidFill>
          </w14:textFill>
          <w:lang w:val="en-US" w:eastAsia="zh-CN"/>
        </w:rPr>
        <w:t>0</w:t>
      </w:r>
      <w:r>
        <w:rPr>
          <w:rFonts w:ascii="仿宋_GB2312" w:eastAsia="仿宋_GB2312" w:hint="eastAsia"/>
          <w:color w:val="000000"/>
          <w:sz w:val="32"/>
          <w:szCs w:val="32"/>
          <w14:textFill>
            <w14:solidFill>
              <w14:srgbClr w14:val="000000"/>
            </w14:solidFill>
          </w14:textFill>
        </w:rPr>
        <w:t>万元，占政府采购支出总额的</w:t>
      </w:r>
      <w:r>
        <w:rPr>
          <w:rFonts w:ascii="仿宋_GB2312" w:eastAsia="仿宋_GB2312" w:hint="eastAsia"/>
          <w:color w:val="000000"/>
          <w:sz w:val="32"/>
          <w:szCs w:val="32"/>
          <w14:textFill>
            <w14:solidFill>
              <w14:srgbClr w14:val="000000"/>
            </w14:solidFill>
          </w14:textFill>
          <w:lang w:val="en-US" w:eastAsia="zh-CN"/>
        </w:rPr>
        <w:t>0</w:t>
      </w:r>
      <w:r>
        <w:rPr>
          <w:rFonts w:ascii="仿宋_GB2312" w:eastAsia="仿宋_GB2312"/>
          <w:color w:val="000000"/>
          <w:sz w:val="32"/>
          <w:szCs w:val="32"/>
          <w14:textFill>
            <w14:solidFill>
              <w14:srgbClr w14:val="000000"/>
            </w14:solidFill>
          </w14:textFill>
        </w:rPr>
        <w:t>%</w:t>
      </w:r>
      <w:r>
        <w:rPr>
          <w:rFonts w:ascii="仿宋_GB2312" w:eastAsia="仿宋_GB2312" w:hint="eastAsia"/>
          <w:color w:val="000000"/>
          <w:sz w:val="32"/>
          <w:szCs w:val="32"/>
          <w14:textFill>
            <w14:solidFill>
              <w14:srgbClr w14:val="000000"/>
            </w14:solidFill>
          </w14:textFill>
        </w:rPr>
        <w:t>，其中：授予小微企业合同金额</w:t>
      </w:r>
      <w:r>
        <w:rPr>
          <w:rFonts w:ascii="仿宋_GB2312" w:eastAsia="仿宋_GB2312" w:hint="eastAsia"/>
          <w:color w:val="000000"/>
          <w:sz w:val="32"/>
          <w:szCs w:val="32"/>
          <w14:textFill>
            <w14:solidFill>
              <w14:srgbClr w14:val="000000"/>
            </w14:solidFill>
          </w14:textFill>
          <w:lang w:val="en-US" w:eastAsia="zh-CN"/>
        </w:rPr>
        <w:t>0</w:t>
      </w:r>
      <w:r>
        <w:rPr>
          <w:rFonts w:ascii="仿宋_GB2312" w:eastAsia="仿宋_GB2312" w:hint="eastAsia"/>
          <w:color w:val="000000"/>
          <w:sz w:val="32"/>
          <w:szCs w:val="32"/>
          <w14:textFill>
            <w14:solidFill>
              <w14:srgbClr w14:val="000000"/>
            </w14:solidFill>
          </w14:textFill>
        </w:rPr>
        <w:t>万元，占政府采购支出总额的</w:t>
      </w:r>
      <w:r>
        <w:rPr>
          <w:rFonts w:ascii="仿宋_GB2312" w:eastAsia="仿宋_GB2312" w:hint="eastAsia"/>
          <w:color w:val="000000"/>
          <w:sz w:val="32"/>
          <w:szCs w:val="32"/>
          <w14:textFill>
            <w14:solidFill>
              <w14:srgbClr w14:val="000000"/>
            </w14:solidFill>
          </w14:textFill>
          <w:lang w:val="en-US" w:eastAsia="zh-CN"/>
        </w:rPr>
        <w:t>0</w:t>
      </w:r>
      <w:r>
        <w:rPr>
          <w:rFonts w:ascii="仿宋_GB2312" w:eastAsia="仿宋_GB2312"/>
          <w:color w:val="000000"/>
          <w:sz w:val="32"/>
          <w:szCs w:val="32"/>
          <w14:textFill>
            <w14:solidFill>
              <w14:srgbClr w14:val="000000"/>
            </w14:solidFill>
          </w14:textFill>
        </w:rPr>
        <w:t>%</w:t>
      </w:r>
      <w:r>
        <w:rPr>
          <w:rFonts w:ascii="仿宋_GB2312" w:eastAsia="仿宋_GB2312" w:hint="eastAsia"/>
          <w:color w:val="000000"/>
          <w:sz w:val="32"/>
          <w:szCs w:val="32"/>
          <w14:textFill>
            <w14:solidFill>
              <w14:srgbClr w14:val="000000"/>
            </w14:solidFill>
          </w14:textFill>
        </w:rPr>
        <w:t>。</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_GB2312" w:eastAsia="仿宋_GB2312" w:hint="eastAsia"/>
          <w:color w:val="000000"/>
          <w:sz w:val="32"/>
          <w:szCs w:val="32"/>
          <w:lang w:eastAsia="zh-CN"/>
        </w:rPr>
        <w:t>广元市利州区工业集中发展区管理委员会</w:t>
      </w:r>
      <w:r>
        <w:rPr>
          <w:rFonts w:ascii="仿宋_GB2312" w:eastAsia="仿宋_GB2312" w:hint="eastAsia"/>
          <w:color w:val="000000"/>
          <w:sz w:val="32"/>
          <w:szCs w:val="32"/>
        </w:rPr>
        <w:t>共有车辆</w:t>
      </w:r>
      <w:r>
        <w:rPr>
          <w:rFonts w:ascii="仿宋_GB2312" w:eastAsia="仿宋_GB2312" w:hint="eastAsia"/>
          <w:color w:val="000000"/>
          <w:sz w:val="32"/>
          <w:szCs w:val="32"/>
          <w:lang w:val="en-US" w:eastAsia="zh-CN"/>
        </w:rPr>
        <w:t>1</w:t>
      </w:r>
      <w:r>
        <w:rPr>
          <w:rFonts w:ascii="仿宋_GB2312" w:eastAsia="仿宋_GB2312" w:hint="eastAsia"/>
          <w:color w:val="000000"/>
          <w:sz w:val="32"/>
          <w:szCs w:val="32"/>
        </w:rPr>
        <w:t>辆，其中：部级领导干部用车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辆、一般公务用车</w:t>
      </w:r>
      <w:r>
        <w:rPr>
          <w:rFonts w:ascii="仿宋_GB2312" w:eastAsia="仿宋_GB2312" w:hint="eastAsia"/>
          <w:color w:val="000000"/>
          <w:sz w:val="32"/>
          <w:szCs w:val="32"/>
          <w:lang w:val="en-US" w:eastAsia="zh-CN"/>
        </w:rPr>
        <w:t>1</w:t>
      </w:r>
      <w:r>
        <w:rPr>
          <w:rFonts w:ascii="仿宋_GB2312" w:eastAsia="仿宋_GB2312" w:hint="eastAsia"/>
          <w:color w:val="000000"/>
          <w:sz w:val="32"/>
          <w:szCs w:val="32"/>
        </w:rPr>
        <w:t>辆、一般执法执勤用车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辆、特种专业技术用车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辆、其他用车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w:t>
      </w:r>
      <w:r>
        <w:rPr>
          <w:rFonts w:ascii="仿宋_GB2312" w:eastAsia="仿宋_GB2312" w:hint="eastAsia"/>
          <w:color w:val="000000"/>
          <w:sz w:val="32"/>
          <w:szCs w:val="32"/>
          <w14:textFill>
            <w14:solidFill>
              <w14:srgbClr w14:val="000000"/>
            </w14:solidFill>
          </w14:textFill>
        </w:rPr>
        <w:t>单价</w:t>
      </w:r>
      <w:r>
        <w:rPr>
          <w:rFonts w:ascii="仿宋_GB2312" w:eastAsia="仿宋_GB2312"/>
          <w:color w:val="000000"/>
          <w:sz w:val="32"/>
          <w:szCs w:val="32"/>
          <w14:textFill>
            <w14:solidFill>
              <w14:srgbClr w14:val="000000"/>
            </w14:solidFill>
          </w14:textFill>
        </w:rPr>
        <w:t>50</w:t>
      </w:r>
      <w:r>
        <w:rPr>
          <w:rFonts w:ascii="仿宋_GB2312" w:eastAsia="仿宋_GB2312" w:hint="eastAsia"/>
          <w:color w:val="000000"/>
          <w:sz w:val="32"/>
          <w:szCs w:val="32"/>
          <w14:textFill>
            <w14:solidFill>
              <w14:srgbClr w14:val="000000"/>
            </w14:solidFill>
          </w14:textFill>
        </w:rPr>
        <w:t>万元以上通用设备</w:t>
      </w:r>
      <w:r>
        <w:rPr>
          <w:rFonts w:ascii="仿宋_GB2312" w:eastAsia="仿宋_GB2312" w:hint="eastAsia"/>
          <w:color w:val="000000"/>
          <w:sz w:val="32"/>
          <w:szCs w:val="32"/>
          <w14:textFill>
            <w14:solidFill>
              <w14:srgbClr w14:val="000000"/>
            </w14:solidFill>
          </w14:textFill>
          <w:lang w:val="en-US" w:eastAsia="zh-CN"/>
        </w:rPr>
        <w:t>0</w:t>
      </w:r>
      <w:r>
        <w:rPr>
          <w:rFonts w:ascii="仿宋_GB2312" w:eastAsia="仿宋_GB2312" w:hint="eastAsia"/>
          <w:color w:val="000000"/>
          <w:sz w:val="32"/>
          <w:szCs w:val="32"/>
          <w14:textFill>
            <w14:solidFill>
              <w14:srgbClr w14:val="000000"/>
            </w14:solidFill>
          </w14:textFill>
        </w:rPr>
        <w:t>台（套），单价</w:t>
      </w:r>
      <w:r>
        <w:rPr>
          <w:rFonts w:ascii="仿宋_GB2312" w:eastAsia="仿宋_GB2312"/>
          <w:color w:val="000000"/>
          <w:sz w:val="32"/>
          <w:szCs w:val="32"/>
          <w14:textFill>
            <w14:solidFill>
              <w14:srgbClr w14:val="000000"/>
            </w14:solidFill>
          </w14:textFill>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台（套）。</w:t>
      </w:r>
    </w:p>
    <w:p>
      <w:pPr>
        <w:widowControl/>
        <w:jc w:val="left"/>
        <w:rPr>
          <w:rFonts w:ascii="仿宋_GB2312" w:eastAsia="仿宋_GB2312"/>
          <w:b/>
          <w:color w:val="000000"/>
          <w:sz w:val="32"/>
          <w:szCs w:val="32"/>
        </w:rPr>
      </w:pPr>
    </w:p>
    <w:p>
      <w:pPr>
        <w:numPr>
          <w:ilvl w:val="0"/>
          <w:numId w:val="6"/>
        </w:numPr>
        <w:spacing w:line="600" w:lineRule="exact"/>
        <w:ind w:left="0" w:firstLineChars="150" w:firstLine="660"/>
        <w:jc w:val="center"/>
        <w:outlineLvl w:val="0"/>
        <w:rPr>
          <w:rStyle w:val="1Char"/>
          <w:rFonts w:ascii="黑体" w:eastAsia="黑体" w:hAnsi="黑体"/>
          <w:b w:val="0"/>
        </w:rPr>
      </w:pPr>
      <w:bookmarkStart w:id="56" w:name="_Toc15396613"/>
      <w:bookmarkStart w:id="57" w:name="_Toc15377225"/>
      <w:r>
        <w:rPr>
          <w:rFonts w:ascii="黑体" w:eastAsia="黑体" w:hAnsi="黑体" w:hint="eastAsia"/>
          <w:b/>
          <w:color w:val="000000"/>
          <w:sz w:val="44"/>
          <w:szCs w:val="44"/>
        </w:rPr>
        <w:t>名</w:t>
      </w:r>
      <w:r>
        <w:rPr>
          <w:rStyle w:val="1Char"/>
          <w:rFonts w:ascii="黑体" w:eastAsia="黑体" w:hAnsi="黑体" w:hint="eastAsia"/>
          <w:b w:val="0"/>
        </w:rPr>
        <w:t>词解释</w:t>
      </w:r>
      <w:bookmarkEnd w:id="56"/>
      <w:bookmarkEnd w:id="57"/>
    </w:p>
    <w:p>
      <w:pPr>
        <w:spacing w:line="600" w:lineRule="exact"/>
        <w:jc w:val="left"/>
        <w:rPr>
          <w:rFonts w:ascii="宋体"/>
          <w:b/>
          <w:color w:val="000000"/>
          <w:sz w:val="44"/>
          <w:szCs w:val="44"/>
        </w:rPr>
      </w:pPr>
    </w:p>
    <w:p>
      <w:pPr>
        <w:pStyle w:val="30"/>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30"/>
        <w:spacing w:line="560" w:lineRule="exact"/>
        <w:ind w:firstLineChars="200" w:firstLine="640"/>
        <w:rPr>
          <w:rFonts w:ascii="仿宋_GB2312" w:eastAsia="仿宋_GB2312"/>
          <w:sz w:val="32"/>
          <w:szCs w:val="32"/>
        </w:rPr>
      </w:pPr>
      <w:r>
        <w:rPr>
          <w:rFonts w:ascii="仿宋_GB2312" w:eastAsia="仿宋_GB2312" w:hint="eastAsia"/>
          <w:sz w:val="32"/>
          <w:szCs w:val="32"/>
          <w:lang w:val="en-US" w:eastAsia="zh-CN"/>
        </w:rPr>
        <w:t>2</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pPr>
        <w:pStyle w:val="30"/>
        <w:spacing w:line="560" w:lineRule="exact"/>
        <w:ind w:firstLineChars="200" w:firstLine="640"/>
        <w:rPr>
          <w:rFonts w:ascii="仿宋_GB2312" w:eastAsia="仿宋_GB2312" w:hint="eastAsia"/>
          <w:sz w:val="32"/>
          <w:szCs w:val="32"/>
        </w:rPr>
      </w:pPr>
      <w:r>
        <w:rPr>
          <w:rFonts w:ascii="仿宋_GB2312" w:eastAsia="仿宋_GB2312" w:hint="eastAsia"/>
          <w:sz w:val="32"/>
          <w:szCs w:val="32"/>
          <w:lang w:val="en-US" w:eastAsia="zh-CN"/>
        </w:rPr>
        <w:t>3</w:t>
      </w:r>
      <w:r>
        <w:rPr>
          <w:rFonts w:ascii="仿宋_GB2312" w:eastAsia="仿宋_GB2312" w:hint="eastAsia"/>
          <w:sz w:val="32"/>
          <w:szCs w:val="32"/>
        </w:rPr>
        <w:t>、年末结转和结余：指单位按有关规定结转到下年或以后年度继续使用的资金。</w:t>
      </w:r>
    </w:p>
    <w:p>
      <w:pPr>
        <w:pStyle w:val="30"/>
        <w:spacing w:line="560" w:lineRule="exact"/>
        <w:ind w:firstLineChars="200" w:firstLine="640"/>
        <w:rPr>
          <w:rFonts w:ascii="仿宋_GB2312" w:eastAsia="仿宋_GB2312" w:hint="eastAsia"/>
          <w:sz w:val="32"/>
          <w:szCs w:val="32"/>
          <w:lang w:val="en-US" w:eastAsia="zh-CN"/>
        </w:rPr>
      </w:pPr>
      <w:r>
        <w:rPr>
          <w:rFonts w:ascii="仿宋_GB2312" w:eastAsia="仿宋_GB2312" w:hint="eastAsia"/>
          <w:sz w:val="32"/>
          <w:szCs w:val="32"/>
          <w:lang w:val="en-US" w:eastAsia="zh-CN"/>
        </w:rPr>
        <w:t>4、城乡社区支出（类）国有土地使用权出让及对应专项债务收入安排的支出（款）土地出让业务支出：指土地出让收入用于土地出让业务费用的开支。</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lang w:val="en-US" w:eastAsia="zh-CN"/>
        </w:rPr>
        <w:t>5</w:t>
      </w:r>
      <w:r>
        <w:rPr>
          <w:rFonts w:ascii="仿宋_GB2312" w:eastAsia="仿宋_GB2312"/>
          <w:color w:val="000000"/>
          <w:sz w:val="32"/>
          <w:szCs w:val="32"/>
        </w:rPr>
        <w:t>.</w:t>
      </w:r>
      <w:r>
        <w:rPr>
          <w:rFonts w:ascii="仿宋_GB2312" w:eastAsia="仿宋_GB2312" w:hint="eastAsia"/>
          <w:color w:val="000000"/>
          <w:sz w:val="32"/>
          <w:szCs w:val="32"/>
          <w:lang w:eastAsia="zh-CN"/>
        </w:rPr>
        <w:t>农林水支出</w:t>
      </w:r>
      <w:r>
        <w:rPr>
          <w:rFonts w:ascii="仿宋_GB2312" w:eastAsia="仿宋_GB2312" w:hint="eastAsia"/>
          <w:color w:val="000000"/>
          <w:sz w:val="32"/>
          <w:szCs w:val="32"/>
        </w:rPr>
        <w:t>（类）</w:t>
      </w:r>
      <w:r>
        <w:rPr>
          <w:rFonts w:ascii="仿宋_GB2312" w:eastAsia="仿宋_GB2312" w:hint="eastAsia"/>
          <w:color w:val="000000"/>
          <w:sz w:val="32"/>
          <w:szCs w:val="32"/>
          <w:lang w:eastAsia="zh-CN"/>
        </w:rPr>
        <w:t>扶贫</w:t>
      </w:r>
      <w:r>
        <w:rPr>
          <w:rFonts w:ascii="仿宋_GB2312" w:eastAsia="仿宋_GB2312" w:hint="eastAsia"/>
          <w:color w:val="000000"/>
          <w:sz w:val="32"/>
          <w:szCs w:val="32"/>
        </w:rPr>
        <w:t>（款）</w:t>
      </w:r>
      <w:r>
        <w:rPr>
          <w:rFonts w:ascii="仿宋_GB2312" w:eastAsia="仿宋_GB2312" w:hint="eastAsia"/>
          <w:color w:val="000000"/>
          <w:sz w:val="32"/>
          <w:szCs w:val="32"/>
          <w:lang w:eastAsia="zh-CN"/>
        </w:rPr>
        <w:t>其他扶贫支出</w:t>
      </w:r>
      <w:r>
        <w:rPr>
          <w:rFonts w:ascii="仿宋_GB2312" w:eastAsia="仿宋_GB2312" w:hint="eastAsia"/>
          <w:color w:val="000000"/>
          <w:sz w:val="32"/>
          <w:szCs w:val="32"/>
        </w:rPr>
        <w:t>（项）：指</w:t>
      </w:r>
      <w:r>
        <w:rPr>
          <w:rFonts w:ascii="仿宋_GB2312" w:eastAsia="仿宋_GB2312" w:hint="eastAsia"/>
          <w:color w:val="000000"/>
          <w:sz w:val="32"/>
          <w:szCs w:val="32"/>
          <w:lang w:eastAsia="zh-CN"/>
        </w:rPr>
        <w:t>其他用于扶贫方面的支出</w:t>
      </w:r>
      <w:r>
        <w:rPr>
          <w:rFonts w:ascii="仿宋_GB2312" w:eastAsia="仿宋_GB2312" w:hint="eastAsia"/>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Style w:val="23"/>
          <w:rFonts w:ascii="仿宋" w:eastAsia="仿宋" w:cs="仿宋" w:hAnsi="仿宋" w:hint="eastAsia"/>
          <w:b w:val="0"/>
          <w:bCs w:val="0"/>
          <w:color w:val="000000"/>
          <w:sz w:val="32"/>
          <w:szCs w:val="32"/>
          <w:lang w:eastAsia="zh-CN"/>
        </w:rPr>
      </w:pPr>
      <w:r>
        <w:rPr>
          <w:rStyle w:val="23"/>
          <w:rFonts w:ascii="仿宋" w:eastAsia="仿宋" w:cs="仿宋" w:hAnsi="仿宋" w:hint="eastAsia"/>
          <w:b w:val="0"/>
          <w:bCs w:val="0"/>
          <w:color w:val="000000"/>
          <w:sz w:val="32"/>
          <w:szCs w:val="32"/>
          <w:lang w:val="en-US" w:eastAsia="zh-CN"/>
        </w:rPr>
        <w:t>6、</w:t>
      </w:r>
      <w:r>
        <w:rPr>
          <w:rStyle w:val="23"/>
          <w:rFonts w:ascii="仿宋" w:eastAsia="仿宋" w:cs="仿宋" w:hAnsi="仿宋" w:hint="eastAsia"/>
          <w:b w:val="0"/>
          <w:bCs w:val="0"/>
          <w:color w:val="000000"/>
          <w:sz w:val="32"/>
          <w:szCs w:val="32"/>
          <w:lang w:eastAsia="zh-CN"/>
        </w:rPr>
        <w:t>社会保障和就业支出</w:t>
      </w:r>
      <w:r>
        <w:rPr>
          <w:rStyle w:val="23"/>
          <w:rFonts w:ascii="仿宋" w:eastAsia="仿宋" w:cs="仿宋" w:hAnsi="仿宋" w:hint="eastAsia"/>
          <w:b w:val="0"/>
          <w:bCs w:val="0"/>
          <w:color w:val="000000"/>
          <w:sz w:val="32"/>
          <w:szCs w:val="32"/>
        </w:rPr>
        <w:t>（类）</w:t>
      </w:r>
      <w:r>
        <w:rPr>
          <w:rStyle w:val="23"/>
          <w:rFonts w:ascii="仿宋" w:eastAsia="仿宋" w:cs="仿宋" w:hAnsi="仿宋" w:hint="eastAsia"/>
          <w:b w:val="0"/>
          <w:bCs w:val="0"/>
          <w:color w:val="000000"/>
          <w:sz w:val="32"/>
          <w:szCs w:val="32"/>
          <w:lang w:eastAsia="zh-CN"/>
        </w:rPr>
        <w:t>行政事业单位离退休</w:t>
      </w:r>
      <w:r>
        <w:rPr>
          <w:rStyle w:val="23"/>
          <w:rFonts w:ascii="仿宋" w:eastAsia="仿宋" w:cs="仿宋" w:hAnsi="仿宋" w:hint="eastAsia"/>
          <w:b w:val="0"/>
          <w:bCs w:val="0"/>
          <w:color w:val="000000"/>
          <w:sz w:val="32"/>
          <w:szCs w:val="32"/>
        </w:rPr>
        <w:t>（款）</w:t>
      </w:r>
      <w:r>
        <w:rPr>
          <w:rStyle w:val="23"/>
          <w:rFonts w:ascii="仿宋" w:eastAsia="仿宋" w:cs="仿宋" w:hAnsi="仿宋" w:hint="eastAsia"/>
          <w:b w:val="0"/>
          <w:bCs w:val="0"/>
          <w:color w:val="000000"/>
          <w:sz w:val="32"/>
          <w:szCs w:val="32"/>
          <w:lang w:eastAsia="zh-CN"/>
        </w:rPr>
        <w:t>机关事业单位基本养老保险缴费支出</w:t>
      </w:r>
      <w:r>
        <w:rPr>
          <w:rStyle w:val="23"/>
          <w:rFonts w:ascii="仿宋" w:eastAsia="仿宋" w:cs="仿宋" w:hAnsi="仿宋" w:hint="eastAsia"/>
          <w:b w:val="0"/>
          <w:bCs w:val="0"/>
          <w:color w:val="000000"/>
          <w:sz w:val="32"/>
          <w:szCs w:val="32"/>
        </w:rPr>
        <w:t xml:space="preserve">（项）: </w:t>
      </w:r>
      <w:r>
        <w:rPr>
          <w:rStyle w:val="23"/>
          <w:rFonts w:ascii="仿宋" w:eastAsia="仿宋" w:cs="仿宋" w:hAnsi="仿宋" w:hint="eastAsia"/>
          <w:b w:val="0"/>
          <w:bCs w:val="0"/>
          <w:color w:val="000000"/>
          <w:sz w:val="32"/>
          <w:szCs w:val="32"/>
          <w:lang w:eastAsia="zh-CN"/>
        </w:rPr>
        <w:t>指机类事业单位实施养老保险制度由单位缴纳的基本养老保险费支出。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Style w:val="23"/>
          <w:rFonts w:ascii="仿宋" w:eastAsia="仿宋" w:cs="仿宋" w:hAnsi="仿宋" w:hint="eastAsia"/>
          <w:b w:val="0"/>
          <w:bCs w:val="0"/>
          <w:color w:val="000000"/>
          <w:sz w:val="32"/>
          <w:szCs w:val="32"/>
          <w:lang w:val="en-US" w:eastAsia="zh-CN"/>
        </w:rPr>
      </w:pPr>
      <w:r>
        <w:rPr>
          <w:rStyle w:val="23"/>
          <w:rFonts w:ascii="仿宋" w:eastAsia="仿宋" w:cs="仿宋" w:hAnsi="仿宋" w:hint="eastAsia"/>
          <w:b w:val="0"/>
          <w:bCs w:val="0"/>
          <w:color w:val="000000"/>
          <w:sz w:val="32"/>
          <w:szCs w:val="32"/>
          <w:lang w:val="en-US" w:eastAsia="zh-CN"/>
        </w:rPr>
        <w:t>7、</w:t>
      </w:r>
      <w:r>
        <w:rPr>
          <w:rStyle w:val="23"/>
          <w:rFonts w:ascii="仿宋" w:eastAsia="仿宋" w:cs="仿宋" w:hAnsi="仿宋" w:hint="eastAsia"/>
          <w:b w:val="0"/>
          <w:bCs w:val="0"/>
          <w:color w:val="000000"/>
          <w:sz w:val="32"/>
          <w:szCs w:val="32"/>
          <w:lang w:eastAsia="zh-CN"/>
        </w:rPr>
        <w:t>社会保障和就业支出</w:t>
      </w:r>
      <w:r>
        <w:rPr>
          <w:rStyle w:val="23"/>
          <w:rFonts w:ascii="仿宋" w:eastAsia="仿宋" w:cs="仿宋" w:hAnsi="仿宋" w:hint="eastAsia"/>
          <w:b w:val="0"/>
          <w:bCs w:val="0"/>
          <w:color w:val="000000"/>
          <w:sz w:val="32"/>
          <w:szCs w:val="32"/>
        </w:rPr>
        <w:t>（类）</w:t>
      </w:r>
      <w:r>
        <w:rPr>
          <w:rStyle w:val="23"/>
          <w:rFonts w:ascii="仿宋" w:eastAsia="仿宋" w:cs="仿宋" w:hAnsi="仿宋" w:hint="eastAsia"/>
          <w:b w:val="0"/>
          <w:bCs w:val="0"/>
          <w:color w:val="000000"/>
          <w:sz w:val="32"/>
          <w:szCs w:val="32"/>
          <w:lang w:eastAsia="zh-CN"/>
        </w:rPr>
        <w:t>行政事业单位离退休</w:t>
      </w:r>
      <w:r>
        <w:rPr>
          <w:rStyle w:val="23"/>
          <w:rFonts w:ascii="仿宋" w:eastAsia="仿宋" w:cs="仿宋" w:hAnsi="仿宋" w:hint="eastAsia"/>
          <w:b w:val="0"/>
          <w:bCs w:val="0"/>
          <w:color w:val="000000"/>
          <w:sz w:val="32"/>
          <w:szCs w:val="32"/>
        </w:rPr>
        <w:t>（款）</w:t>
      </w:r>
      <w:r>
        <w:rPr>
          <w:rStyle w:val="23"/>
          <w:rFonts w:ascii="仿宋" w:eastAsia="仿宋" w:cs="仿宋" w:hAnsi="仿宋" w:hint="eastAsia"/>
          <w:b w:val="0"/>
          <w:bCs w:val="0"/>
          <w:color w:val="000000"/>
          <w:sz w:val="32"/>
          <w:szCs w:val="32"/>
          <w:lang w:eastAsia="zh-CN"/>
        </w:rPr>
        <w:t>机关事业单位职业年金缴费支出</w:t>
      </w:r>
      <w:r>
        <w:rPr>
          <w:rStyle w:val="23"/>
          <w:rFonts w:ascii="仿宋" w:eastAsia="仿宋" w:cs="仿宋" w:hAnsi="仿宋" w:hint="eastAsia"/>
          <w:b w:val="0"/>
          <w:bCs w:val="0"/>
          <w:color w:val="000000"/>
          <w:sz w:val="32"/>
          <w:szCs w:val="32"/>
        </w:rPr>
        <w:t xml:space="preserve">（项）: </w:t>
      </w:r>
      <w:r>
        <w:rPr>
          <w:rStyle w:val="23"/>
          <w:rFonts w:ascii="仿宋" w:eastAsia="仿宋" w:cs="仿宋" w:hAnsi="仿宋" w:hint="eastAsia"/>
          <w:b w:val="0"/>
          <w:bCs w:val="0"/>
          <w:color w:val="000000"/>
          <w:sz w:val="32"/>
          <w:szCs w:val="32"/>
          <w:lang w:eastAsia="zh-CN"/>
        </w:rPr>
        <w:t>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3"/>
          <w:rFonts w:ascii="仿宋" w:eastAsia="仿宋" w:cs="仿宋" w:hAnsi="仿宋" w:hint="eastAsia"/>
          <w:b w:val="0"/>
          <w:bCs w:val="0"/>
          <w:color w:val="000000"/>
          <w:sz w:val="32"/>
          <w:szCs w:val="32"/>
          <w:lang w:eastAsia="zh-CN"/>
        </w:rPr>
      </w:pPr>
      <w:r>
        <w:rPr>
          <w:rStyle w:val="23"/>
          <w:rFonts w:ascii="仿宋" w:eastAsia="仿宋" w:cs="仿宋" w:hAnsi="仿宋" w:hint="eastAsia"/>
          <w:b w:val="0"/>
          <w:bCs w:val="0"/>
          <w:color w:val="000000"/>
          <w:sz w:val="32"/>
          <w:szCs w:val="32"/>
          <w:lang w:val="en-US" w:eastAsia="zh-CN"/>
        </w:rPr>
        <w:t>8</w:t>
      </w:r>
      <w:r>
        <w:rPr>
          <w:rStyle w:val="23"/>
          <w:rFonts w:ascii="仿宋" w:eastAsia="仿宋" w:cs="仿宋" w:hAnsi="仿宋" w:hint="eastAsia"/>
          <w:b w:val="0"/>
          <w:bCs w:val="0"/>
          <w:color w:val="000000"/>
          <w:sz w:val="32"/>
          <w:szCs w:val="32"/>
        </w:rPr>
        <w:t>.</w:t>
      </w:r>
      <w:r>
        <w:rPr>
          <w:rStyle w:val="23"/>
          <w:rFonts w:ascii="仿宋" w:eastAsia="仿宋" w:cs="仿宋" w:hAnsi="仿宋" w:hint="eastAsia"/>
          <w:b w:val="0"/>
          <w:bCs w:val="0"/>
          <w:color w:val="000000"/>
          <w:sz w:val="32"/>
          <w:szCs w:val="32"/>
          <w:lang w:eastAsia="zh-CN"/>
        </w:rPr>
        <w:t>医疗卫生与计划生育支出</w:t>
      </w:r>
      <w:r>
        <w:rPr>
          <w:rStyle w:val="23"/>
          <w:rFonts w:ascii="仿宋" w:eastAsia="仿宋" w:cs="仿宋" w:hAnsi="仿宋" w:hint="eastAsia"/>
          <w:b w:val="0"/>
          <w:bCs w:val="0"/>
          <w:color w:val="000000"/>
          <w:sz w:val="32"/>
          <w:szCs w:val="32"/>
        </w:rPr>
        <w:t>（类）</w:t>
      </w:r>
      <w:r>
        <w:rPr>
          <w:rStyle w:val="23"/>
          <w:rFonts w:ascii="仿宋" w:eastAsia="仿宋" w:cs="仿宋" w:hAnsi="仿宋" w:hint="eastAsia"/>
          <w:b w:val="0"/>
          <w:bCs w:val="0"/>
          <w:color w:val="000000"/>
          <w:sz w:val="32"/>
          <w:szCs w:val="32"/>
          <w:lang w:eastAsia="zh-CN"/>
        </w:rPr>
        <w:t>行政事业单位医疗</w:t>
      </w:r>
      <w:r>
        <w:rPr>
          <w:rStyle w:val="23"/>
          <w:rFonts w:ascii="仿宋" w:eastAsia="仿宋" w:cs="仿宋" w:hAnsi="仿宋" w:hint="eastAsia"/>
          <w:b w:val="0"/>
          <w:bCs w:val="0"/>
          <w:color w:val="000000"/>
          <w:sz w:val="32"/>
          <w:szCs w:val="32"/>
        </w:rPr>
        <w:t>（款）</w:t>
      </w:r>
      <w:r>
        <w:rPr>
          <w:rStyle w:val="23"/>
          <w:rFonts w:ascii="仿宋" w:eastAsia="仿宋" w:cs="仿宋" w:hAnsi="仿宋" w:hint="eastAsia"/>
          <w:b w:val="0"/>
          <w:bCs w:val="0"/>
          <w:color w:val="000000"/>
          <w:sz w:val="32"/>
          <w:szCs w:val="32"/>
          <w:lang w:eastAsia="zh-CN"/>
        </w:rPr>
        <w:t>事业单位医疗</w:t>
      </w:r>
      <w:r>
        <w:rPr>
          <w:rStyle w:val="23"/>
          <w:rFonts w:ascii="仿宋" w:eastAsia="仿宋" w:cs="仿宋" w:hAnsi="仿宋" w:hint="eastAsia"/>
          <w:b w:val="0"/>
          <w:bCs w:val="0"/>
          <w:color w:val="000000"/>
          <w:sz w:val="32"/>
          <w:szCs w:val="32"/>
        </w:rPr>
        <w:t xml:space="preserve">（项）: </w:t>
      </w:r>
      <w:r>
        <w:rPr>
          <w:rStyle w:val="23"/>
          <w:rFonts w:ascii="仿宋" w:eastAsia="仿宋" w:cs="仿宋" w:hAnsi="仿宋" w:hint="eastAsia"/>
          <w:b w:val="0"/>
          <w:bCs w:val="0"/>
          <w:color w:val="000000"/>
          <w:sz w:val="32"/>
          <w:szCs w:val="32"/>
          <w:lang w:eastAsia="zh-CN"/>
        </w:rPr>
        <w:t>指财政部门集中安排和事业单位基本医疗保险缴费经费。</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3"/>
          <w:rFonts w:ascii="仿宋" w:eastAsia="仿宋" w:cs="仿宋" w:hAnsi="仿宋" w:hint="eastAsia"/>
          <w:b w:val="0"/>
          <w:bCs w:val="0"/>
          <w:color w:val="000000"/>
          <w:sz w:val="32"/>
          <w:szCs w:val="32"/>
          <w:lang w:eastAsia="zh-CN"/>
        </w:rPr>
      </w:pPr>
      <w:r>
        <w:rPr>
          <w:rStyle w:val="23"/>
          <w:rFonts w:ascii="仿宋" w:eastAsia="仿宋" w:cs="仿宋" w:hAnsi="仿宋" w:hint="eastAsia"/>
          <w:b w:val="0"/>
          <w:bCs w:val="0"/>
          <w:color w:val="000000"/>
          <w:sz w:val="32"/>
          <w:szCs w:val="32"/>
          <w:lang w:val="en-US" w:eastAsia="zh-CN"/>
        </w:rPr>
        <w:t>9、</w:t>
      </w:r>
      <w:r>
        <w:rPr>
          <w:rStyle w:val="23"/>
          <w:rFonts w:ascii="仿宋" w:eastAsia="仿宋" w:cs="仿宋" w:hAnsi="仿宋" w:hint="eastAsia"/>
          <w:b w:val="0"/>
          <w:bCs w:val="0"/>
          <w:color w:val="000000"/>
          <w:sz w:val="32"/>
          <w:szCs w:val="32"/>
          <w:lang w:eastAsia="zh-CN"/>
        </w:rPr>
        <w:t>资源勘探信息等支出</w:t>
      </w:r>
      <w:r>
        <w:rPr>
          <w:rStyle w:val="23"/>
          <w:rFonts w:ascii="仿宋" w:eastAsia="仿宋" w:cs="仿宋" w:hAnsi="仿宋" w:hint="eastAsia"/>
          <w:b w:val="0"/>
          <w:bCs w:val="0"/>
          <w:color w:val="000000"/>
          <w:sz w:val="32"/>
          <w:szCs w:val="32"/>
        </w:rPr>
        <w:t>（类）</w:t>
      </w:r>
      <w:r>
        <w:rPr>
          <w:rStyle w:val="23"/>
          <w:rFonts w:ascii="仿宋" w:eastAsia="仿宋" w:cs="仿宋" w:hAnsi="仿宋" w:hint="eastAsia"/>
          <w:b w:val="0"/>
          <w:bCs w:val="0"/>
          <w:color w:val="000000"/>
          <w:sz w:val="32"/>
          <w:szCs w:val="32"/>
          <w:lang w:eastAsia="zh-CN"/>
        </w:rPr>
        <w:t>制造业</w:t>
      </w:r>
      <w:r>
        <w:rPr>
          <w:rStyle w:val="23"/>
          <w:rFonts w:ascii="仿宋" w:eastAsia="仿宋" w:cs="仿宋" w:hAnsi="仿宋" w:hint="eastAsia"/>
          <w:b w:val="0"/>
          <w:bCs w:val="0"/>
          <w:color w:val="000000"/>
          <w:sz w:val="32"/>
          <w:szCs w:val="32"/>
        </w:rPr>
        <w:t>（款）</w:t>
      </w:r>
      <w:r>
        <w:rPr>
          <w:rStyle w:val="23"/>
          <w:rFonts w:ascii="仿宋" w:eastAsia="仿宋" w:cs="仿宋" w:hAnsi="仿宋" w:hint="eastAsia"/>
          <w:b w:val="0"/>
          <w:bCs w:val="0"/>
          <w:color w:val="000000"/>
          <w:sz w:val="32"/>
          <w:szCs w:val="32"/>
          <w:lang w:eastAsia="zh-CN"/>
        </w:rPr>
        <w:t>其他制造业</w:t>
      </w:r>
      <w:r>
        <w:rPr>
          <w:rStyle w:val="23"/>
          <w:rFonts w:ascii="仿宋" w:eastAsia="仿宋" w:cs="仿宋" w:hAnsi="仿宋" w:hint="eastAsia"/>
          <w:b w:val="0"/>
          <w:bCs w:val="0"/>
          <w:color w:val="000000"/>
          <w:sz w:val="32"/>
          <w:szCs w:val="32"/>
        </w:rPr>
        <w:t xml:space="preserve">（项）: </w:t>
      </w:r>
      <w:r>
        <w:rPr>
          <w:rStyle w:val="23"/>
          <w:rFonts w:ascii="仿宋" w:eastAsia="仿宋" w:cs="仿宋" w:hAnsi="仿宋" w:hint="eastAsia"/>
          <w:b w:val="0"/>
          <w:bCs w:val="0"/>
          <w:color w:val="000000"/>
          <w:sz w:val="32"/>
          <w:szCs w:val="32"/>
          <w:lang w:eastAsia="zh-CN"/>
        </w:rPr>
        <w:t>指其他用于制造业方面的支出。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3"/>
          <w:rFonts w:ascii="仿宋" w:eastAsia="仿宋" w:cs="仿宋" w:hAnsi="仿宋" w:hint="eastAsia"/>
          <w:b w:val="0"/>
          <w:bCs w:val="0"/>
          <w:color w:val="000000"/>
          <w:sz w:val="32"/>
          <w:szCs w:val="32"/>
        </w:rPr>
      </w:pPr>
      <w:r>
        <w:rPr>
          <w:rStyle w:val="23"/>
          <w:rFonts w:ascii="仿宋" w:eastAsia="仿宋" w:cs="仿宋" w:hAnsi="仿宋" w:hint="eastAsia"/>
          <w:b w:val="0"/>
          <w:bCs w:val="0"/>
          <w:color w:val="000000"/>
          <w:sz w:val="32"/>
          <w:szCs w:val="32"/>
          <w:lang w:val="en-US" w:eastAsia="zh-CN"/>
        </w:rPr>
        <w:t>10</w:t>
      </w:r>
      <w:r>
        <w:rPr>
          <w:rStyle w:val="23"/>
          <w:rFonts w:ascii="仿宋" w:eastAsia="仿宋" w:cs="仿宋" w:hAnsi="仿宋" w:hint="eastAsia"/>
          <w:b w:val="0"/>
          <w:bCs w:val="0"/>
          <w:color w:val="000000"/>
          <w:sz w:val="32"/>
          <w:szCs w:val="32"/>
        </w:rPr>
        <w:t>.</w:t>
      </w:r>
      <w:r>
        <w:rPr>
          <w:rStyle w:val="23"/>
          <w:rFonts w:ascii="仿宋" w:eastAsia="仿宋" w:cs="仿宋" w:hAnsi="仿宋" w:hint="eastAsia"/>
          <w:b w:val="0"/>
          <w:bCs w:val="0"/>
          <w:color w:val="000000"/>
          <w:sz w:val="32"/>
          <w:szCs w:val="32"/>
          <w:lang w:eastAsia="zh-CN"/>
        </w:rPr>
        <w:t>资源勘探信息等支出</w:t>
      </w:r>
      <w:r>
        <w:rPr>
          <w:rStyle w:val="23"/>
          <w:rFonts w:ascii="仿宋" w:eastAsia="仿宋" w:cs="仿宋" w:hAnsi="仿宋" w:hint="eastAsia"/>
          <w:b w:val="0"/>
          <w:bCs w:val="0"/>
          <w:color w:val="000000"/>
          <w:sz w:val="32"/>
          <w:szCs w:val="32"/>
        </w:rPr>
        <w:t>（类）</w:t>
      </w:r>
      <w:r>
        <w:rPr>
          <w:rStyle w:val="23"/>
          <w:rFonts w:ascii="仿宋" w:eastAsia="仿宋" w:cs="仿宋" w:hAnsi="仿宋" w:hint="eastAsia"/>
          <w:b w:val="0"/>
          <w:bCs w:val="0"/>
          <w:color w:val="000000"/>
          <w:sz w:val="32"/>
          <w:szCs w:val="32"/>
          <w:lang w:eastAsia="zh-CN"/>
        </w:rPr>
        <w:t>工业和信息产业监管</w:t>
      </w:r>
      <w:r>
        <w:rPr>
          <w:rStyle w:val="23"/>
          <w:rFonts w:ascii="仿宋" w:eastAsia="仿宋" w:cs="仿宋" w:hAnsi="仿宋" w:hint="eastAsia"/>
          <w:b w:val="0"/>
          <w:bCs w:val="0"/>
          <w:color w:val="000000"/>
          <w:sz w:val="32"/>
          <w:szCs w:val="32"/>
        </w:rPr>
        <w:t>（款）</w:t>
      </w:r>
      <w:r>
        <w:rPr>
          <w:rStyle w:val="23"/>
          <w:rFonts w:ascii="仿宋" w:eastAsia="仿宋" w:cs="仿宋" w:hAnsi="仿宋" w:hint="eastAsia"/>
          <w:b w:val="0"/>
          <w:bCs w:val="0"/>
          <w:color w:val="000000"/>
          <w:sz w:val="32"/>
          <w:szCs w:val="32"/>
          <w:lang w:eastAsia="zh-CN"/>
        </w:rPr>
        <w:t>行政运行</w:t>
      </w:r>
      <w:r>
        <w:rPr>
          <w:rStyle w:val="23"/>
          <w:rFonts w:ascii="仿宋" w:eastAsia="仿宋" w:cs="仿宋" w:hAnsi="仿宋" w:hint="eastAsia"/>
          <w:b w:val="0"/>
          <w:bCs w:val="0"/>
          <w:color w:val="000000"/>
          <w:sz w:val="32"/>
          <w:szCs w:val="32"/>
        </w:rPr>
        <w:t xml:space="preserve">（项）: </w:t>
      </w:r>
      <w:r>
        <w:rPr>
          <w:rStyle w:val="23"/>
          <w:rFonts w:ascii="仿宋" w:eastAsia="仿宋" w:cs="仿宋" w:hAnsi="仿宋" w:hint="eastAsia"/>
          <w:b w:val="0"/>
          <w:bCs w:val="0"/>
          <w:color w:val="000000"/>
          <w:sz w:val="32"/>
          <w:szCs w:val="32"/>
          <w:lang w:eastAsia="zh-CN"/>
        </w:rPr>
        <w:t>指单位的基本支出</w:t>
      </w:r>
      <w:r>
        <w:rPr>
          <w:rStyle w:val="23"/>
          <w:rFonts w:ascii="仿宋" w:eastAsia="仿宋" w:cs="仿宋" w:hAnsi="仿宋" w:hint="eastAsia"/>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3"/>
          <w:rFonts w:ascii="仿宋" w:eastAsia="仿宋" w:cs="仿宋" w:hAnsi="仿宋" w:hint="eastAsia"/>
          <w:b w:val="0"/>
          <w:bCs w:val="0"/>
          <w:color w:val="000000"/>
          <w:sz w:val="32"/>
          <w:szCs w:val="32"/>
          <w:lang w:eastAsia="zh-CN"/>
        </w:rPr>
      </w:pPr>
      <w:r>
        <w:rPr>
          <w:rStyle w:val="23"/>
          <w:rFonts w:ascii="仿宋" w:eastAsia="仿宋" w:cs="仿宋" w:hAnsi="仿宋" w:hint="eastAsia"/>
          <w:b w:val="0"/>
          <w:bCs w:val="0"/>
          <w:color w:val="000000"/>
          <w:sz w:val="32"/>
          <w:szCs w:val="32"/>
          <w:lang w:val="en-US" w:eastAsia="zh-CN"/>
        </w:rPr>
        <w:t>11</w:t>
      </w:r>
      <w:r>
        <w:rPr>
          <w:rStyle w:val="23"/>
          <w:rFonts w:ascii="仿宋" w:eastAsia="仿宋" w:cs="仿宋" w:hAnsi="仿宋" w:hint="eastAsia"/>
          <w:b w:val="0"/>
          <w:bCs w:val="0"/>
          <w:color w:val="000000"/>
          <w:sz w:val="32"/>
          <w:szCs w:val="32"/>
        </w:rPr>
        <w:t>.</w:t>
      </w:r>
      <w:r>
        <w:rPr>
          <w:rStyle w:val="23"/>
          <w:rFonts w:ascii="仿宋" w:eastAsia="仿宋" w:cs="仿宋" w:hAnsi="仿宋" w:hint="eastAsia"/>
          <w:b w:val="0"/>
          <w:bCs w:val="0"/>
          <w:color w:val="000000"/>
          <w:sz w:val="32"/>
          <w:szCs w:val="32"/>
          <w:lang w:eastAsia="zh-CN"/>
        </w:rPr>
        <w:t>资源勘探信息等支出</w:t>
      </w:r>
      <w:r>
        <w:rPr>
          <w:rStyle w:val="23"/>
          <w:rFonts w:ascii="仿宋" w:eastAsia="仿宋" w:cs="仿宋" w:hAnsi="仿宋" w:hint="eastAsia"/>
          <w:b w:val="0"/>
          <w:bCs w:val="0"/>
          <w:color w:val="000000"/>
          <w:sz w:val="32"/>
          <w:szCs w:val="32"/>
        </w:rPr>
        <w:t>（类）</w:t>
      </w:r>
      <w:r>
        <w:rPr>
          <w:rStyle w:val="23"/>
          <w:rFonts w:ascii="仿宋" w:eastAsia="仿宋" w:cs="仿宋" w:hAnsi="仿宋" w:hint="eastAsia"/>
          <w:b w:val="0"/>
          <w:bCs w:val="0"/>
          <w:color w:val="000000"/>
          <w:sz w:val="32"/>
          <w:szCs w:val="32"/>
          <w:lang w:eastAsia="zh-CN"/>
        </w:rPr>
        <w:t>工业和信息产业监管</w:t>
      </w:r>
      <w:r>
        <w:rPr>
          <w:rStyle w:val="23"/>
          <w:rFonts w:ascii="仿宋" w:eastAsia="仿宋" w:cs="仿宋" w:hAnsi="仿宋" w:hint="eastAsia"/>
          <w:b w:val="0"/>
          <w:bCs w:val="0"/>
          <w:color w:val="000000"/>
          <w:sz w:val="32"/>
          <w:szCs w:val="32"/>
        </w:rPr>
        <w:t>（款）</w:t>
      </w:r>
      <w:r>
        <w:rPr>
          <w:rStyle w:val="23"/>
          <w:rFonts w:ascii="仿宋" w:eastAsia="仿宋" w:cs="仿宋" w:hAnsi="仿宋" w:hint="eastAsia"/>
          <w:b w:val="0"/>
          <w:bCs w:val="0"/>
          <w:color w:val="000000"/>
          <w:sz w:val="32"/>
          <w:szCs w:val="32"/>
          <w:lang w:eastAsia="zh-CN"/>
        </w:rPr>
        <w:t>一般行政管理事务</w:t>
      </w:r>
      <w:r>
        <w:rPr>
          <w:rStyle w:val="23"/>
          <w:rFonts w:ascii="仿宋" w:eastAsia="仿宋" w:cs="仿宋" w:hAnsi="仿宋" w:hint="eastAsia"/>
          <w:b w:val="0"/>
          <w:bCs w:val="0"/>
          <w:color w:val="000000"/>
          <w:sz w:val="32"/>
          <w:szCs w:val="32"/>
        </w:rPr>
        <w:t xml:space="preserve">（项）: </w:t>
      </w:r>
      <w:r>
        <w:rPr>
          <w:rStyle w:val="23"/>
          <w:rFonts w:ascii="仿宋" w:eastAsia="仿宋" w:cs="仿宋" w:hAnsi="仿宋" w:hint="eastAsia"/>
          <w:b w:val="0"/>
          <w:bCs w:val="0"/>
          <w:color w:val="000000"/>
          <w:sz w:val="32"/>
          <w:szCs w:val="32"/>
          <w:lang w:eastAsia="zh-CN"/>
        </w:rPr>
        <w:t>指未单独设置项级科目的其他支出。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3"/>
          <w:rFonts w:ascii="仿宋" w:eastAsia="仿宋" w:cs="仿宋" w:hAnsi="仿宋" w:hint="eastAsia"/>
          <w:b w:val="0"/>
          <w:bCs w:val="0"/>
          <w:color w:val="000000"/>
          <w:sz w:val="32"/>
          <w:szCs w:val="32"/>
          <w:lang w:eastAsia="zh-CN"/>
        </w:rPr>
      </w:pPr>
      <w:r>
        <w:rPr>
          <w:rStyle w:val="23"/>
          <w:rFonts w:ascii="仿宋" w:eastAsia="仿宋" w:cs="仿宋" w:hAnsi="仿宋" w:hint="eastAsia"/>
          <w:b w:val="0"/>
          <w:bCs w:val="0"/>
          <w:color w:val="000000"/>
          <w:sz w:val="32"/>
          <w:szCs w:val="32"/>
          <w:lang w:val="en-US" w:eastAsia="zh-CN"/>
        </w:rPr>
        <w:t>12</w:t>
      </w:r>
      <w:r>
        <w:rPr>
          <w:rStyle w:val="23"/>
          <w:rFonts w:ascii="仿宋" w:eastAsia="仿宋" w:cs="仿宋" w:hAnsi="仿宋" w:hint="eastAsia"/>
          <w:b w:val="0"/>
          <w:bCs w:val="0"/>
          <w:color w:val="000000"/>
          <w:sz w:val="32"/>
          <w:szCs w:val="32"/>
        </w:rPr>
        <w:t>.</w:t>
      </w:r>
      <w:r>
        <w:rPr>
          <w:rStyle w:val="23"/>
          <w:rFonts w:ascii="仿宋" w:eastAsia="仿宋" w:cs="仿宋" w:hAnsi="仿宋" w:hint="eastAsia"/>
          <w:b w:val="0"/>
          <w:bCs w:val="0"/>
          <w:color w:val="000000"/>
          <w:sz w:val="32"/>
          <w:szCs w:val="32"/>
          <w:lang w:eastAsia="zh-CN"/>
        </w:rPr>
        <w:t>资源勘探信息等支出</w:t>
      </w:r>
      <w:r>
        <w:rPr>
          <w:rStyle w:val="23"/>
          <w:rFonts w:ascii="仿宋" w:eastAsia="仿宋" w:cs="仿宋" w:hAnsi="仿宋" w:hint="eastAsia"/>
          <w:b w:val="0"/>
          <w:bCs w:val="0"/>
          <w:color w:val="000000"/>
          <w:sz w:val="32"/>
          <w:szCs w:val="32"/>
        </w:rPr>
        <w:t>（类）</w:t>
      </w:r>
      <w:r>
        <w:rPr>
          <w:rStyle w:val="23"/>
          <w:rFonts w:ascii="仿宋" w:eastAsia="仿宋" w:cs="仿宋" w:hAnsi="仿宋" w:hint="eastAsia"/>
          <w:b w:val="0"/>
          <w:bCs w:val="0"/>
          <w:color w:val="000000"/>
          <w:sz w:val="32"/>
          <w:szCs w:val="32"/>
          <w:lang w:eastAsia="zh-CN"/>
        </w:rPr>
        <w:t>工业和信息产业监管</w:t>
      </w:r>
      <w:r>
        <w:rPr>
          <w:rStyle w:val="23"/>
          <w:rFonts w:ascii="仿宋" w:eastAsia="仿宋" w:cs="仿宋" w:hAnsi="仿宋" w:hint="eastAsia"/>
          <w:b w:val="0"/>
          <w:bCs w:val="0"/>
          <w:color w:val="000000"/>
          <w:sz w:val="32"/>
          <w:szCs w:val="32"/>
        </w:rPr>
        <w:t>（款）</w:t>
      </w:r>
      <w:r>
        <w:rPr>
          <w:rStyle w:val="23"/>
          <w:rFonts w:ascii="仿宋" w:eastAsia="仿宋" w:cs="仿宋" w:hAnsi="仿宋" w:hint="eastAsia"/>
          <w:b w:val="0"/>
          <w:bCs w:val="0"/>
          <w:color w:val="000000"/>
          <w:sz w:val="32"/>
          <w:szCs w:val="32"/>
          <w:lang w:eastAsia="zh-CN"/>
        </w:rPr>
        <w:t>其他工业和信息产业监管支出</w:t>
      </w:r>
      <w:r>
        <w:rPr>
          <w:rStyle w:val="23"/>
          <w:rFonts w:ascii="仿宋" w:eastAsia="仿宋" w:cs="仿宋" w:hAnsi="仿宋" w:hint="eastAsia"/>
          <w:b w:val="0"/>
          <w:bCs w:val="0"/>
          <w:color w:val="000000"/>
          <w:sz w:val="32"/>
          <w:szCs w:val="32"/>
        </w:rPr>
        <w:t xml:space="preserve">（项）: </w:t>
      </w:r>
      <w:r>
        <w:rPr>
          <w:rStyle w:val="23"/>
          <w:rFonts w:ascii="仿宋" w:eastAsia="仿宋" w:cs="仿宋" w:hAnsi="仿宋" w:hint="eastAsia"/>
          <w:b w:val="0"/>
          <w:bCs w:val="0"/>
          <w:color w:val="000000"/>
          <w:sz w:val="32"/>
          <w:szCs w:val="32"/>
          <w:lang w:eastAsia="zh-CN"/>
        </w:rPr>
        <w:t>指其他用于工业和信息产业监察方面的支出。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3"/>
          <w:rFonts w:ascii="仿宋" w:eastAsia="仿宋" w:cs="仿宋" w:hAnsi="仿宋" w:hint="eastAsia"/>
          <w:b w:val="0"/>
          <w:bCs w:val="0"/>
          <w:color w:val="000000"/>
          <w:sz w:val="32"/>
          <w:szCs w:val="32"/>
          <w:lang w:val="en-US" w:eastAsia="zh-CN"/>
        </w:rPr>
      </w:pPr>
      <w:r>
        <w:rPr>
          <w:rStyle w:val="23"/>
          <w:rFonts w:ascii="仿宋" w:eastAsia="仿宋" w:cs="仿宋" w:hAnsi="仿宋" w:hint="eastAsia"/>
          <w:b w:val="0"/>
          <w:bCs w:val="0"/>
          <w:color w:val="000000"/>
          <w:sz w:val="32"/>
          <w:szCs w:val="32"/>
          <w:lang w:val="en-US" w:eastAsia="zh-CN"/>
        </w:rPr>
        <w:t>13</w:t>
      </w:r>
      <w:r>
        <w:rPr>
          <w:rStyle w:val="23"/>
          <w:rFonts w:ascii="仿宋" w:eastAsia="仿宋" w:cs="仿宋" w:hAnsi="仿宋" w:hint="eastAsia"/>
          <w:b w:val="0"/>
          <w:bCs w:val="0"/>
          <w:color w:val="000000"/>
          <w:sz w:val="32"/>
          <w:szCs w:val="32"/>
        </w:rPr>
        <w:t>.</w:t>
      </w:r>
      <w:r>
        <w:rPr>
          <w:rStyle w:val="23"/>
          <w:rFonts w:ascii="仿宋" w:eastAsia="仿宋" w:cs="仿宋" w:hAnsi="仿宋" w:hint="eastAsia"/>
          <w:b w:val="0"/>
          <w:bCs w:val="0"/>
          <w:color w:val="000000"/>
          <w:sz w:val="32"/>
          <w:szCs w:val="32"/>
          <w:lang w:eastAsia="zh-CN"/>
        </w:rPr>
        <w:t>住房保障支出</w:t>
      </w:r>
      <w:r>
        <w:rPr>
          <w:rStyle w:val="23"/>
          <w:rFonts w:ascii="仿宋" w:eastAsia="仿宋" w:cs="仿宋" w:hAnsi="仿宋" w:hint="eastAsia"/>
          <w:b w:val="0"/>
          <w:bCs w:val="0"/>
          <w:color w:val="000000"/>
          <w:sz w:val="32"/>
          <w:szCs w:val="32"/>
        </w:rPr>
        <w:t>（类）</w:t>
      </w:r>
      <w:r>
        <w:rPr>
          <w:rStyle w:val="23"/>
          <w:rFonts w:ascii="仿宋" w:eastAsia="仿宋" w:cs="仿宋" w:hAnsi="仿宋" w:hint="eastAsia"/>
          <w:b w:val="0"/>
          <w:bCs w:val="0"/>
          <w:color w:val="000000"/>
          <w:sz w:val="32"/>
          <w:szCs w:val="32"/>
          <w:lang w:eastAsia="zh-CN"/>
        </w:rPr>
        <w:t>住房改革支出</w:t>
      </w:r>
      <w:r>
        <w:rPr>
          <w:rStyle w:val="23"/>
          <w:rFonts w:ascii="仿宋" w:eastAsia="仿宋" w:cs="仿宋" w:hAnsi="仿宋" w:hint="eastAsia"/>
          <w:b w:val="0"/>
          <w:bCs w:val="0"/>
          <w:color w:val="000000"/>
          <w:sz w:val="32"/>
          <w:szCs w:val="32"/>
        </w:rPr>
        <w:t>（款）</w:t>
      </w:r>
      <w:r>
        <w:rPr>
          <w:rStyle w:val="23"/>
          <w:rFonts w:ascii="仿宋" w:eastAsia="仿宋" w:cs="仿宋" w:hAnsi="仿宋" w:hint="eastAsia"/>
          <w:b w:val="0"/>
          <w:bCs w:val="0"/>
          <w:color w:val="000000"/>
          <w:sz w:val="32"/>
          <w:szCs w:val="32"/>
          <w:lang w:eastAsia="zh-CN"/>
        </w:rPr>
        <w:t>住房公积金</w:t>
      </w:r>
      <w:r>
        <w:rPr>
          <w:rStyle w:val="23"/>
          <w:rFonts w:ascii="仿宋" w:eastAsia="仿宋" w:cs="仿宋" w:hAnsi="仿宋" w:hint="eastAsia"/>
          <w:b w:val="0"/>
          <w:bCs w:val="0"/>
          <w:color w:val="000000"/>
          <w:sz w:val="32"/>
          <w:szCs w:val="32"/>
        </w:rPr>
        <w:t>（项）:</w:t>
      </w:r>
      <w:r>
        <w:rPr>
          <w:rStyle w:val="23"/>
          <w:rFonts w:ascii="仿宋" w:eastAsia="仿宋" w:cs="仿宋" w:hAnsi="仿宋" w:hint="eastAsia"/>
          <w:b w:val="0"/>
          <w:bCs w:val="0"/>
          <w:color w:val="000000"/>
          <w:sz w:val="32"/>
          <w:szCs w:val="32"/>
          <w:lang w:eastAsia="zh-CN"/>
        </w:rPr>
        <w:t>指行政事业单位按人力资源和社会保障、财政部规定的基本工资和津贴补贴以及规定比例为职工缴纳的住房公积金。</w:t>
      </w:r>
    </w:p>
    <w:p>
      <w:pPr>
        <w:ind w:firstLineChars="200" w:firstLine="640"/>
        <w:rPr>
          <w:rFonts w:ascii="仿宋" w:eastAsia="仿宋" w:cs="仿宋" w:hAnsi="仿宋" w:hint="eastAsia"/>
          <w:b w:val="0"/>
          <w:bCs w:val="0"/>
          <w:color w:val="000000"/>
          <w:sz w:val="32"/>
          <w:szCs w:val="32"/>
          <w:lang w:eastAsia="zh-CN"/>
        </w:rPr>
      </w:pPr>
      <w:r>
        <w:rPr>
          <w:rStyle w:val="23"/>
          <w:rFonts w:ascii="仿宋" w:eastAsia="仿宋" w:cs="仿宋" w:hAnsi="仿宋" w:hint="eastAsia"/>
          <w:b w:val="0"/>
          <w:bCs w:val="0"/>
          <w:color w:val="000000"/>
          <w:sz w:val="32"/>
          <w:szCs w:val="32"/>
          <w:lang w:val="en-US" w:eastAsia="zh-CN"/>
        </w:rPr>
        <w:t>14、</w:t>
      </w:r>
      <w:r>
        <w:rPr>
          <w:rStyle w:val="23"/>
          <w:rFonts w:ascii="仿宋" w:eastAsia="仿宋" w:cs="仿宋" w:hAnsi="仿宋" w:hint="eastAsia"/>
          <w:b w:val="0"/>
          <w:bCs w:val="0"/>
          <w:color w:val="000000"/>
          <w:sz w:val="32"/>
          <w:szCs w:val="32"/>
          <w:lang w:eastAsia="zh-CN"/>
        </w:rPr>
        <w:t>其他支出</w:t>
      </w:r>
      <w:r>
        <w:rPr>
          <w:rStyle w:val="23"/>
          <w:rFonts w:ascii="仿宋" w:eastAsia="仿宋" w:cs="仿宋" w:hAnsi="仿宋" w:hint="eastAsia"/>
          <w:b w:val="0"/>
          <w:bCs w:val="0"/>
          <w:color w:val="000000"/>
          <w:sz w:val="32"/>
          <w:szCs w:val="32"/>
        </w:rPr>
        <w:t>（类）</w:t>
      </w:r>
      <w:r>
        <w:rPr>
          <w:rStyle w:val="23"/>
          <w:rFonts w:ascii="仿宋" w:eastAsia="仿宋" w:cs="仿宋" w:hAnsi="仿宋" w:hint="eastAsia"/>
          <w:b w:val="0"/>
          <w:bCs w:val="0"/>
          <w:color w:val="000000"/>
          <w:sz w:val="32"/>
          <w:szCs w:val="32"/>
          <w:lang w:eastAsia="zh-CN"/>
        </w:rPr>
        <w:t>其他支出</w:t>
      </w:r>
      <w:r>
        <w:rPr>
          <w:rStyle w:val="23"/>
          <w:rFonts w:ascii="仿宋" w:eastAsia="仿宋" w:cs="仿宋" w:hAnsi="仿宋" w:hint="eastAsia"/>
          <w:b w:val="0"/>
          <w:bCs w:val="0"/>
          <w:color w:val="000000"/>
          <w:sz w:val="32"/>
          <w:szCs w:val="32"/>
        </w:rPr>
        <w:t>（款）</w:t>
      </w:r>
      <w:r>
        <w:rPr>
          <w:rStyle w:val="23"/>
          <w:rFonts w:ascii="仿宋" w:eastAsia="仿宋" w:cs="仿宋" w:hAnsi="仿宋" w:hint="eastAsia"/>
          <w:b w:val="0"/>
          <w:bCs w:val="0"/>
          <w:color w:val="000000"/>
          <w:sz w:val="32"/>
          <w:szCs w:val="32"/>
          <w:lang w:eastAsia="zh-CN"/>
        </w:rPr>
        <w:t>其他支出</w:t>
      </w:r>
      <w:r>
        <w:rPr>
          <w:rStyle w:val="23"/>
          <w:rFonts w:ascii="仿宋" w:eastAsia="仿宋" w:cs="仿宋" w:hAnsi="仿宋" w:hint="eastAsia"/>
          <w:b w:val="0"/>
          <w:bCs w:val="0"/>
          <w:color w:val="000000"/>
          <w:sz w:val="32"/>
          <w:szCs w:val="32"/>
        </w:rPr>
        <w:t>（项）:</w:t>
      </w:r>
      <w:r>
        <w:rPr>
          <w:rStyle w:val="23"/>
          <w:rFonts w:ascii="仿宋" w:eastAsia="仿宋" w:cs="仿宋" w:hAnsi="仿宋" w:hint="eastAsia"/>
          <w:b w:val="0"/>
          <w:bCs w:val="0"/>
          <w:color w:val="000000"/>
          <w:sz w:val="32"/>
          <w:szCs w:val="32"/>
          <w:lang w:eastAsia="zh-CN"/>
        </w:rPr>
        <w:t>指其他不能划分到具体功能科目中的支出项目。</w:t>
      </w:r>
    </w:p>
    <w:p>
      <w:pPr>
        <w:ind w:firstLineChars="200" w:firstLine="640"/>
        <w:rPr>
          <w:rFonts w:ascii="仿宋" w:eastAsia="仿宋" w:cs="仿宋" w:hAnsi="仿宋" w:hint="eastAsia"/>
          <w:b w:val="0"/>
          <w:bCs w:val="0"/>
          <w:color w:val="000000"/>
          <w:sz w:val="32"/>
          <w:szCs w:val="32"/>
        </w:rPr>
      </w:pPr>
      <w:r>
        <w:rPr>
          <w:rFonts w:ascii="仿宋" w:eastAsia="仿宋" w:cs="仿宋" w:hAnsi="仿宋" w:hint="eastAsia"/>
          <w:b w:val="0"/>
          <w:bCs w:val="0"/>
          <w:color w:val="000000"/>
          <w:sz w:val="32"/>
          <w:szCs w:val="32"/>
          <w:lang w:val="en-US" w:eastAsia="zh-CN"/>
        </w:rPr>
        <w:t>15</w:t>
      </w:r>
      <w:r>
        <w:rPr>
          <w:rFonts w:ascii="仿宋" w:eastAsia="仿宋" w:cs="仿宋" w:hAnsi="仿宋" w:hint="eastAsia"/>
          <w:b w:val="0"/>
          <w:bCs w:val="0"/>
          <w:color w:val="000000"/>
          <w:sz w:val="32"/>
          <w:szCs w:val="32"/>
        </w:rPr>
        <w:t>.基本支出：指为保障机构正常运转、完成日常工作任务而发生的人员支出和公用支出。</w:t>
      </w:r>
    </w:p>
    <w:p>
      <w:pPr>
        <w:ind w:firstLineChars="200" w:firstLine="640"/>
        <w:rPr>
          <w:rFonts w:ascii="仿宋" w:eastAsia="仿宋" w:cs="仿宋" w:hAnsi="仿宋" w:hint="eastAsia"/>
          <w:b w:val="0"/>
          <w:bCs w:val="0"/>
          <w:color w:val="000000"/>
          <w:sz w:val="32"/>
          <w:szCs w:val="32"/>
        </w:rPr>
      </w:pPr>
      <w:r>
        <w:rPr>
          <w:rFonts w:ascii="仿宋" w:eastAsia="仿宋" w:cs="仿宋" w:hAnsi="仿宋" w:hint="eastAsia"/>
          <w:b w:val="0"/>
          <w:bCs w:val="0"/>
          <w:color w:val="000000"/>
          <w:sz w:val="32"/>
          <w:szCs w:val="32"/>
          <w:lang w:val="en-US" w:eastAsia="zh-CN"/>
        </w:rPr>
        <w:t>16</w:t>
      </w:r>
      <w:r>
        <w:rPr>
          <w:rFonts w:ascii="仿宋" w:eastAsia="仿宋" w:cs="仿宋" w:hAnsi="仿宋" w:hint="eastAsia"/>
          <w:b w:val="0"/>
          <w:bCs w:val="0"/>
          <w:color w:val="000000"/>
          <w:sz w:val="32"/>
          <w:szCs w:val="32"/>
        </w:rPr>
        <w:t xml:space="preserve">.项目支出：指在基本支出之外为完成特定行政任务和事业发展目标所发生的支出。 </w:t>
      </w:r>
    </w:p>
    <w:p>
      <w:pPr>
        <w:pStyle w:val="30"/>
        <w:spacing w:line="560" w:lineRule="exact"/>
        <w:ind w:firstLineChars="200" w:firstLine="640"/>
        <w:rPr>
          <w:rFonts w:ascii="仿宋_GB2312" w:eastAsia="仿宋_GB2312"/>
          <w:sz w:val="32"/>
          <w:szCs w:val="32"/>
        </w:rPr>
      </w:pPr>
      <w:r>
        <w:rPr>
          <w:rFonts w:ascii="仿宋_GB2312" w:eastAsia="仿宋_GB2312" w:hint="eastAsia"/>
          <w:sz w:val="32"/>
          <w:szCs w:val="32"/>
          <w:lang w:val="en-US" w:eastAsia="zh-CN"/>
        </w:rPr>
        <w:t>17</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Chars="200" w:firstLine="640"/>
        <w:rPr>
          <w:rFonts w:ascii="仿宋_GB2312" w:eastAsia="仿宋_GB2312"/>
          <w:sz w:val="32"/>
          <w:szCs w:val="32"/>
        </w:rPr>
      </w:pPr>
      <w:r>
        <w:rPr>
          <w:rFonts w:ascii="仿宋_GB2312" w:eastAsia="仿宋_GB2312" w:hint="eastAsia"/>
          <w:sz w:val="32"/>
          <w:szCs w:val="32"/>
          <w:lang w:val="en-US" w:eastAsia="zh-CN"/>
        </w:rPr>
        <w:t>18</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t>第</w:t>
      </w:r>
      <w:r>
        <w:rPr>
          <w:rStyle w:val="1Char"/>
          <w:rFonts w:ascii="黑体" w:eastAsia="黑体" w:hAnsi="黑体" w:hint="eastAsia"/>
          <w:b w:val="0"/>
        </w:rPr>
        <w:t>四部分 附件</w:t>
      </w:r>
      <w:bookmarkEnd w:id="59"/>
    </w:p>
    <w:p>
      <w:pPr>
        <w:spacing w:line="600" w:lineRule="exact"/>
        <w:jc w:val="center"/>
        <w:outlineLvl w:val="0"/>
        <w:rPr>
          <w:rStyle w:val="1Char"/>
        </w:rPr>
      </w:pPr>
    </w:p>
    <w:p>
      <w:pPr>
        <w:pStyle w:val="2"/>
        <w:rPr>
          <w:rStyle w:val="1Char"/>
          <w:rFonts w:ascii="仿宋" w:eastAsia="仿宋" w:hAnsi="仿宋"/>
          <w:b w:val="0"/>
          <w:bCs w:val="0"/>
          <w:sz w:val="32"/>
          <w:szCs w:val="32"/>
        </w:rPr>
      </w:pPr>
      <w:bookmarkStart w:id="60" w:name="_Toc15396615"/>
      <w:r>
        <w:rPr>
          <w:rStyle w:val="1Char"/>
          <w:rFonts w:ascii="仿宋" w:eastAsia="仿宋" w:hAnsi="仿宋" w:hint="eastAsia"/>
          <w:b w:val="0"/>
          <w:bCs w:val="0"/>
          <w:sz w:val="32"/>
          <w:szCs w:val="32"/>
        </w:rPr>
        <w:t>附件1</w:t>
      </w:r>
      <w:bookmarkEnd w:id="60"/>
    </w:p>
    <w:p>
      <w:pPr>
        <w:spacing w:line="600" w:lineRule="exact"/>
        <w:jc w:val="center"/>
        <w:outlineLvl w:val="0"/>
        <w:rPr>
          <w:rFonts w:ascii="黑体" w:eastAsia="黑体" w:cs="方正小标宋简体" w:hAnsi="黑体" w:hint="eastAsia"/>
          <w:sz w:val="36"/>
          <w:szCs w:val="36"/>
        </w:rPr>
      </w:pPr>
      <w:bookmarkStart w:id="61" w:name="_Toc15396616"/>
      <w:r>
        <w:rPr>
          <w:rFonts w:ascii="黑体" w:eastAsia="黑体" w:cs="方正小标宋简体" w:hAnsi="黑体" w:hint="eastAsia"/>
          <w:sz w:val="36"/>
          <w:szCs w:val="36"/>
          <w:lang w:eastAsia="zh-CN"/>
        </w:rPr>
        <w:t>广元市利州区工业集中发展区管理委员会</w:t>
      </w:r>
      <w:r>
        <w:rPr>
          <w:rFonts w:ascii="黑体" w:eastAsia="黑体" w:cs="方正小标宋简体" w:hAnsi="黑体" w:hint="eastAsia"/>
          <w:sz w:val="36"/>
          <w:szCs w:val="36"/>
        </w:rPr>
        <w:t>部</w:t>
      </w:r>
    </w:p>
    <w:p>
      <w:pPr>
        <w:spacing w:line="600" w:lineRule="exact"/>
        <w:jc w:val="center"/>
        <w:outlineLvl w:val="0"/>
        <w:rPr>
          <w:rFonts w:ascii="黑体" w:eastAsia="黑体" w:cs="方正小标宋简体" w:hAnsi="黑体"/>
          <w:sz w:val="36"/>
          <w:szCs w:val="36"/>
        </w:rPr>
      </w:pPr>
      <w:r>
        <w:rPr>
          <w:rFonts w:ascii="黑体" w:eastAsia="黑体" w:cs="方正小标宋简体" w:hAnsi="黑体" w:hint="eastAsia"/>
          <w:sz w:val="36"/>
          <w:szCs w:val="36"/>
        </w:rPr>
        <w:t>门2018年部门整体支出绩效评价报告</w:t>
      </w:r>
      <w:bookmarkEnd w:id="61"/>
    </w:p>
    <w:p>
      <w:pPr>
        <w:spacing w:line="580" w:lineRule="exact"/>
        <w:ind w:firstLineChars="200" w:firstLine="640"/>
        <w:rPr>
          <w:rFonts w:ascii="黑体" w:eastAsia="黑体" w:cs="黑体" w:hAnsi="黑体"/>
          <w:sz w:val="32"/>
          <w:szCs w:val="32"/>
        </w:rPr>
      </w:pPr>
    </w:p>
    <w:p>
      <w:pPr>
        <w:spacing w:line="580" w:lineRule="exact"/>
        <w:ind w:firstLineChars="200" w:firstLine="640"/>
        <w:rPr>
          <w:rFonts w:ascii="黑体" w:eastAsia="黑体" w:cs="黑体" w:hAnsi="黑体"/>
          <w:sz w:val="32"/>
          <w:szCs w:val="32"/>
        </w:rPr>
      </w:pPr>
      <w:r>
        <w:rPr>
          <w:rFonts w:ascii="黑体" w:eastAsia="黑体" w:cs="黑体" w:hAnsi="黑体" w:hint="eastAsia"/>
          <w:sz w:val="32"/>
          <w:szCs w:val="32"/>
        </w:rPr>
        <w:t>一、部门（单位）概况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1、机构</w:t>
      </w:r>
      <w:r>
        <w:rPr>
          <w:rFonts w:ascii="仿宋" w:eastAsia="仿宋" w:cs="仿宋" w:hAnsi="仿宋" w:hint="eastAsia"/>
          <w:sz w:val="32"/>
          <w:szCs w:val="32"/>
          <w:lang w:eastAsia="zh-CN"/>
        </w:rPr>
        <w:t>组织</w:t>
      </w:r>
      <w:r>
        <w:rPr>
          <w:rFonts w:ascii="仿宋" w:eastAsia="仿宋" w:cs="仿宋" w:hAnsi="仿宋" w:hint="eastAsia"/>
          <w:sz w:val="32"/>
          <w:szCs w:val="32"/>
        </w:rPr>
        <w:t>：本单位属全额</w:t>
      </w:r>
      <w:r>
        <w:rPr>
          <w:rFonts w:ascii="仿宋" w:eastAsia="仿宋" w:cs="仿宋" w:hAnsi="仿宋" w:hint="eastAsia"/>
          <w:sz w:val="32"/>
          <w:szCs w:val="32"/>
          <w:lang w:eastAsia="zh-CN"/>
        </w:rPr>
        <w:t>拨款</w:t>
      </w:r>
      <w:r>
        <w:rPr>
          <w:rFonts w:ascii="仿宋" w:eastAsia="仿宋" w:cs="仿宋" w:hAnsi="仿宋" w:hint="eastAsia"/>
          <w:sz w:val="32"/>
          <w:szCs w:val="32"/>
        </w:rPr>
        <w:t>事业单位，部门决算属1个独立核算机构，与上年同期一样。本单位机构设置情况：设综合股、规划建设股、项目推进股、安全环保股、党群工作股和宝轮工业园区管理办公室、大石工业园区管理办公室、081工业园区管理办公室、清江石羊工业园区管理办公室9个内设机构。</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sz w:val="32"/>
          <w:szCs w:val="32"/>
        </w:rPr>
      </w:pPr>
      <w:r>
        <w:rPr>
          <w:rFonts w:ascii="仿宋" w:eastAsia="仿宋" w:cs="仿宋" w:hAnsi="仿宋" w:hint="eastAsia"/>
          <w:bCs/>
          <w:sz w:val="32"/>
          <w:szCs w:val="32"/>
        </w:rPr>
        <w:t>2、</w:t>
      </w:r>
      <w:r>
        <w:rPr>
          <w:rFonts w:ascii="仿宋" w:eastAsia="仿宋" w:cs="仿宋" w:hAnsi="仿宋" w:hint="eastAsia"/>
          <w:sz w:val="32"/>
          <w:szCs w:val="32"/>
          <w:lang w:eastAsia="zh-CN"/>
        </w:rPr>
        <w:t>机构</w:t>
      </w:r>
      <w:r>
        <w:rPr>
          <w:rFonts w:ascii="仿宋" w:eastAsia="仿宋" w:cs="仿宋" w:hAnsi="仿宋" w:hint="eastAsia"/>
          <w:sz w:val="32"/>
          <w:szCs w:val="32"/>
        </w:rPr>
        <w:t>职能：从事工业园区产业布局、发展规划、政策措施和管理办法，制定园区控制性详规，负责入园企业的协调和管理工作，协助做好园区招商引资、征地拆迁安置等工作。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kern w:val="0"/>
          <w:sz w:val="32"/>
          <w:szCs w:val="32"/>
        </w:rPr>
      </w:pPr>
      <w:r>
        <w:rPr>
          <w:rFonts w:ascii="仿宋" w:eastAsia="仿宋" w:cs="仿宋" w:hAnsi="仿宋" w:hint="eastAsia"/>
          <w:sz w:val="32"/>
          <w:szCs w:val="32"/>
        </w:rPr>
        <w:t>3、</w:t>
      </w:r>
      <w:r>
        <w:rPr>
          <w:rFonts w:ascii="仿宋" w:eastAsia="仿宋" w:cs="仿宋" w:hAnsi="仿宋" w:hint="eastAsia"/>
          <w:color w:val="000000"/>
          <w:sz w:val="32"/>
          <w:szCs w:val="32"/>
        </w:rPr>
        <w:t>人员</w:t>
      </w:r>
      <w:r>
        <w:rPr>
          <w:rFonts w:ascii="仿宋" w:eastAsia="仿宋" w:cs="仿宋" w:hAnsi="仿宋" w:hint="eastAsia"/>
          <w:color w:val="000000"/>
          <w:sz w:val="32"/>
          <w:szCs w:val="32"/>
          <w:lang w:eastAsia="zh-CN"/>
        </w:rPr>
        <w:t>概况</w:t>
      </w:r>
      <w:r>
        <w:rPr>
          <w:rFonts w:ascii="仿宋" w:eastAsia="仿宋" w:cs="仿宋" w:hAnsi="仿宋" w:hint="eastAsia"/>
          <w:color w:val="000000"/>
          <w:sz w:val="32"/>
          <w:szCs w:val="32"/>
        </w:rPr>
        <w:t>：编制人数20人，控编1人。年末实有人数19人，其中：</w:t>
      </w:r>
      <w:r>
        <w:rPr>
          <w:rFonts w:ascii="仿宋" w:eastAsia="仿宋" w:cs="仿宋" w:hAnsi="仿宋" w:hint="eastAsia"/>
          <w:sz w:val="32"/>
          <w:szCs w:val="32"/>
        </w:rPr>
        <w:t>全额拨款事业人员18人，工勤控制编1人。</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二、部门财政资金收支情况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（一）部门财政资金收入情况。</w:t>
      </w:r>
    </w:p>
    <w:p>
      <w:pPr>
        <w:spacing w:line="580" w:lineRule="exact"/>
        <w:ind w:firstLineChars="200" w:firstLine="640"/>
        <w:rPr>
          <w:rFonts w:ascii="仿宋" w:eastAsia="仿宋" w:cs="仿宋_GB2312" w:hAnsi="仿宋"/>
          <w:sz w:val="32"/>
          <w:szCs w:val="32"/>
        </w:rPr>
      </w:pPr>
      <w:r>
        <w:rPr>
          <w:rFonts w:ascii="仿宋" w:eastAsia="仿宋" w:hAnsi="仿宋" w:hint="eastAsia"/>
          <w:color w:val="000000"/>
          <w:sz w:val="32"/>
          <w:szCs w:val="32"/>
        </w:rPr>
        <w:t>201</w:t>
      </w:r>
      <w:r>
        <w:rPr>
          <w:rFonts w:ascii="仿宋" w:eastAsia="仿宋" w:hAnsi="仿宋" w:hint="eastAsia"/>
          <w:color w:val="000000"/>
          <w:sz w:val="32"/>
          <w:szCs w:val="32"/>
          <w:lang w:val="en-US" w:eastAsia="zh-CN"/>
        </w:rPr>
        <w:t>8</w:t>
      </w:r>
      <w:r>
        <w:rPr>
          <w:rFonts w:ascii="仿宋" w:eastAsia="仿宋" w:hAnsi="仿宋" w:hint="eastAsia"/>
          <w:color w:val="000000"/>
          <w:sz w:val="32"/>
          <w:szCs w:val="32"/>
        </w:rPr>
        <w:t>年本单位本年收入合计</w:t>
      </w:r>
      <w:r>
        <w:rPr>
          <w:rFonts w:ascii="仿宋_GB2312" w:eastAsia="仿宋_GB2312" w:hint="eastAsia"/>
          <w:sz w:val="32"/>
          <w:szCs w:val="32"/>
          <w:lang w:val="en-US" w:eastAsia="zh-CN"/>
        </w:rPr>
        <w:t>868.05</w:t>
      </w:r>
      <w:r>
        <w:rPr>
          <w:rFonts w:ascii="仿宋" w:eastAsia="仿宋" w:hAnsi="仿宋" w:hint="eastAsia"/>
          <w:color w:val="000000"/>
          <w:sz w:val="32"/>
          <w:szCs w:val="32"/>
        </w:rPr>
        <w:t>万元，其中：财政拨款收入</w:t>
      </w:r>
      <w:r>
        <w:rPr>
          <w:rFonts w:ascii="仿宋_GB2312" w:eastAsia="仿宋_GB2312" w:hint="eastAsia"/>
          <w:sz w:val="32"/>
          <w:szCs w:val="32"/>
          <w:lang w:val="en-US" w:eastAsia="zh-CN"/>
        </w:rPr>
        <w:t>868.05</w:t>
      </w:r>
      <w:r>
        <w:rPr>
          <w:rFonts w:ascii="仿宋" w:eastAsia="仿宋" w:hAnsi="仿宋" w:hint="eastAsia"/>
          <w:color w:val="000000"/>
          <w:sz w:val="32"/>
          <w:szCs w:val="32"/>
        </w:rPr>
        <w:t>万元，占总收入100%；</w:t>
      </w:r>
    </w:p>
    <w:p>
      <w:pPr>
        <w:numPr>
          <w:ilvl w:val="0"/>
          <w:numId w:val="7"/>
        </w:numPr>
        <w:spacing w:line="580" w:lineRule="exact"/>
        <w:ind w:left="0" w:firstLineChars="200" w:firstLine="640"/>
        <w:rPr>
          <w:rFonts w:ascii="仿宋" w:eastAsia="仿宋" w:cs="仿宋_GB2312" w:hAnsi="仿宋"/>
          <w:sz w:val="32"/>
          <w:szCs w:val="32"/>
        </w:rPr>
      </w:pPr>
      <w:r>
        <w:rPr>
          <w:rFonts w:ascii="仿宋" w:eastAsia="仿宋" w:cs="仿宋_GB2312" w:hAnsi="仿宋"/>
          <w:sz w:val="32"/>
          <w:szCs w:val="32"/>
        </w:rPr>
        <w:t>部门财政资金支出情况。</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仿宋" w:eastAsia="仿宋" w:cs="仿宋_GB2312" w:hAnsi="仿宋"/>
          <w:sz w:val="32"/>
          <w:szCs w:val="32"/>
        </w:rPr>
      </w:pPr>
      <w:r>
        <w:rPr>
          <w:rFonts w:ascii="仿宋" w:eastAsia="仿宋" w:hAnsi="仿宋" w:hint="eastAsia"/>
          <w:color w:val="000000"/>
          <w:sz w:val="32"/>
          <w:szCs w:val="32"/>
        </w:rPr>
        <w:t>201</w:t>
      </w:r>
      <w:r>
        <w:rPr>
          <w:rFonts w:ascii="仿宋" w:eastAsia="仿宋" w:hAnsi="仿宋" w:hint="eastAsia"/>
          <w:color w:val="000000"/>
          <w:sz w:val="32"/>
          <w:szCs w:val="32"/>
          <w:lang w:val="en-US" w:eastAsia="zh-CN"/>
        </w:rPr>
        <w:t>8</w:t>
      </w:r>
      <w:r>
        <w:rPr>
          <w:rFonts w:ascii="仿宋" w:eastAsia="仿宋" w:hAnsi="仿宋" w:hint="eastAsia"/>
          <w:color w:val="000000"/>
          <w:sz w:val="32"/>
          <w:szCs w:val="32"/>
        </w:rPr>
        <w:t>年本单位本年支出合计</w:t>
      </w:r>
      <w:r>
        <w:rPr>
          <w:rFonts w:ascii="仿宋_GB2312" w:eastAsia="仿宋_GB2312" w:hint="eastAsia"/>
          <w:sz w:val="32"/>
          <w:szCs w:val="32"/>
          <w:lang w:val="en-US" w:eastAsia="zh-CN"/>
        </w:rPr>
        <w:t>691.55</w:t>
      </w:r>
      <w:r>
        <w:rPr>
          <w:rFonts w:ascii="仿宋" w:eastAsia="仿宋" w:hAnsi="仿宋" w:hint="eastAsia"/>
          <w:color w:val="000000"/>
          <w:sz w:val="32"/>
          <w:szCs w:val="32"/>
        </w:rPr>
        <w:t>万元，其中：基本支出</w:t>
      </w:r>
      <w:r>
        <w:rPr>
          <w:rFonts w:ascii="仿宋" w:eastAsia="仿宋" w:hAnsi="仿宋" w:hint="eastAsia"/>
          <w:color w:val="000000"/>
          <w:sz w:val="32"/>
          <w:szCs w:val="32"/>
          <w:lang w:val="en-US" w:eastAsia="zh-CN"/>
        </w:rPr>
        <w:t>241.45</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34.91</w:t>
      </w:r>
      <w:r>
        <w:rPr>
          <w:rFonts w:ascii="仿宋" w:eastAsia="仿宋" w:hAnsi="仿宋" w:hint="eastAsia"/>
          <w:color w:val="000000"/>
          <w:sz w:val="32"/>
          <w:szCs w:val="32"/>
        </w:rPr>
        <w:t>%；项目支出</w:t>
      </w:r>
      <w:r>
        <w:rPr>
          <w:rFonts w:ascii="仿宋" w:eastAsia="仿宋" w:hAnsi="仿宋" w:hint="eastAsia"/>
          <w:color w:val="000000"/>
          <w:sz w:val="32"/>
          <w:szCs w:val="32"/>
          <w:lang w:val="en-US" w:eastAsia="zh-CN"/>
        </w:rPr>
        <w:t>450.1</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65.09</w:t>
      </w:r>
      <w:r>
        <w:rPr>
          <w:rFonts w:ascii="仿宋" w:eastAsia="仿宋" w:hAnsi="仿宋" w:hint="eastAsia"/>
          <w:color w:val="000000"/>
          <w:sz w:val="32"/>
          <w:szCs w:val="32"/>
        </w:rPr>
        <w:t>%；</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三、部门整体预算绩效管理情况（根据适用指标体系进行调整）</w:t>
      </w:r>
    </w:p>
    <w:p>
      <w:pPr>
        <w:spacing w:line="580" w:lineRule="exact"/>
        <w:ind w:firstLineChars="200" w:firstLine="640"/>
        <w:rPr>
          <w:rFonts w:ascii="仿宋" w:eastAsia="仿宋" w:cs="仿宋_GB2312" w:hAnsi="仿宋" w:hint="eastAsia"/>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（一）部门预算管理。</w:t>
      </w:r>
    </w:p>
    <w:p>
      <w:pPr>
        <w:spacing w:line="580" w:lineRule="exact"/>
        <w:ind w:firstLineChars="200" w:firstLine="640"/>
        <w:rPr>
          <w:rFonts w:ascii="仿宋" w:eastAsia="仿宋" w:cs="仿宋_GB2312" w:hAnsi="仿宋" w:hint="eastAsia"/>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2018年利州区</w:t>
      </w:r>
      <w:r>
        <w:rPr>
          <w:rFonts w:ascii="仿宋" w:eastAsia="仿宋" w:cs="仿宋_GB2312" w:hAnsi="仿宋" w:hint="eastAsia"/>
          <w:color w:val="000000"/>
          <w:sz w:val="32"/>
          <w:szCs w:val="32"/>
          <w14:textFill>
            <w14:solidFill>
              <w14:srgbClr w14:val="000000"/>
            </w14:solidFill>
          </w14:textFill>
          <w:lang w:eastAsia="zh-CN"/>
        </w:rPr>
        <w:t>工业集中发展区管理委员会</w:t>
      </w:r>
      <w:r>
        <w:rPr>
          <w:rFonts w:ascii="仿宋" w:eastAsia="仿宋" w:cs="仿宋_GB2312" w:hAnsi="仿宋" w:hint="eastAsia"/>
          <w:color w:val="000000"/>
          <w:sz w:val="32"/>
          <w:szCs w:val="32"/>
          <w14:textFill>
            <w14:solidFill>
              <w14:srgbClr w14:val="000000"/>
            </w14:solidFill>
          </w14:textFill>
        </w:rPr>
        <w:t>部门整体支出资金绩效评价总体良好，主要体现在：预算编制及时，认真执行各项财经纪律，财务管理内控制度健全，资金使用规范，无乱发津补贴、奖金现象。</w:t>
      </w:r>
    </w:p>
    <w:p>
      <w:pPr>
        <w:spacing w:line="580" w:lineRule="exact"/>
        <w:ind w:firstLineChars="200" w:firstLine="640"/>
        <w:rPr>
          <w:rFonts w:ascii="仿宋" w:eastAsia="仿宋" w:cs="仿宋_GB2312" w:hAnsi="仿宋" w:hint="eastAsia"/>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（二）专项预算管理。</w:t>
      </w:r>
    </w:p>
    <w:p>
      <w:pPr>
        <w:spacing w:line="580" w:lineRule="exact"/>
        <w:ind w:firstLineChars="200" w:firstLine="640"/>
        <w:rPr>
          <w:rFonts w:ascii="仿宋" w:eastAsia="仿宋" w:cs="仿宋_GB2312" w:hAnsi="仿宋" w:hint="eastAsia"/>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我</w:t>
      </w:r>
      <w:r>
        <w:rPr>
          <w:rFonts w:ascii="仿宋" w:eastAsia="仿宋" w:cs="仿宋_GB2312" w:hAnsi="仿宋" w:hint="eastAsia"/>
          <w:color w:val="000000"/>
          <w:sz w:val="32"/>
          <w:szCs w:val="32"/>
          <w14:textFill>
            <w14:solidFill>
              <w14:srgbClr w14:val="000000"/>
            </w14:solidFill>
          </w14:textFill>
          <w:lang w:eastAsia="zh-CN"/>
        </w:rPr>
        <w:t>单位</w:t>
      </w:r>
      <w:r>
        <w:rPr>
          <w:rFonts w:ascii="仿宋" w:eastAsia="仿宋" w:cs="仿宋_GB2312" w:hAnsi="仿宋" w:hint="eastAsia"/>
          <w:color w:val="000000"/>
          <w:sz w:val="32"/>
          <w:szCs w:val="32"/>
          <w14:textFill>
            <w14:solidFill>
              <w14:srgbClr w14:val="000000"/>
            </w14:solidFill>
          </w14:textFill>
        </w:rPr>
        <w:t>专项资金按照文件规定申请申报；所提交的文件、材料符合相关要求，事前经过了内部控制领导小组审核，分管财务领导审核、</w:t>
      </w:r>
      <w:r>
        <w:rPr>
          <w:rFonts w:ascii="仿宋" w:eastAsia="仿宋" w:cs="仿宋_GB2312" w:hAnsi="仿宋" w:hint="eastAsia"/>
          <w:color w:val="000000"/>
          <w:sz w:val="32"/>
          <w:szCs w:val="32"/>
          <w14:textFill>
            <w14:solidFill>
              <w14:srgbClr w14:val="000000"/>
            </w14:solidFill>
          </w14:textFill>
          <w:lang w:eastAsia="zh-CN"/>
        </w:rPr>
        <w:t>主任</w:t>
      </w:r>
      <w:r>
        <w:rPr>
          <w:rFonts w:ascii="仿宋" w:eastAsia="仿宋" w:cs="仿宋_GB2312" w:hAnsi="仿宋" w:hint="eastAsia"/>
          <w:color w:val="000000"/>
          <w:sz w:val="32"/>
          <w:szCs w:val="32"/>
          <w14:textFill>
            <w14:solidFill>
              <w14:srgbClr w14:val="000000"/>
            </w14:solidFill>
          </w14:textFill>
        </w:rPr>
        <w:t>审批，并达到预期效果。同时，我</w:t>
      </w:r>
      <w:r>
        <w:rPr>
          <w:rFonts w:ascii="仿宋" w:eastAsia="仿宋" w:cs="仿宋_GB2312" w:hAnsi="仿宋" w:hint="eastAsia"/>
          <w:color w:val="000000"/>
          <w:sz w:val="32"/>
          <w:szCs w:val="32"/>
          <w14:textFill>
            <w14:solidFill>
              <w14:srgbClr w14:val="000000"/>
            </w14:solidFill>
          </w14:textFill>
          <w:lang w:eastAsia="zh-CN"/>
        </w:rPr>
        <w:t>单位</w:t>
      </w:r>
      <w:r>
        <w:rPr>
          <w:rFonts w:ascii="仿宋" w:eastAsia="仿宋" w:cs="仿宋_GB2312" w:hAnsi="仿宋" w:hint="eastAsia"/>
          <w:color w:val="000000"/>
          <w:sz w:val="32"/>
          <w:szCs w:val="32"/>
          <w14:textFill>
            <w14:solidFill>
              <w14:srgbClr w14:val="000000"/>
            </w14:solidFill>
          </w14:textFill>
        </w:rPr>
        <w:t>严格按照上级部门及本级财政专项工作资金的相关规定办法进行开支，做到专款专用，无挪用、占用、套取的现象发生。</w:t>
      </w:r>
    </w:p>
    <w:p>
      <w:pPr>
        <w:spacing w:line="580" w:lineRule="exact"/>
        <w:ind w:firstLineChars="200" w:firstLine="640"/>
        <w:rPr>
          <w:rFonts w:ascii="仿宋" w:eastAsia="仿宋" w:cs="仿宋_GB2312" w:hAnsi="仿宋" w:hint="eastAsia"/>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（三）结果应用情况。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color w:val="000000"/>
          <w:sz w:val="32"/>
          <w:szCs w:val="32"/>
          <w14:textFill>
            <w14:solidFill>
              <w14:srgbClr w14:val="000000"/>
            </w14:solidFill>
          </w14:textFill>
        </w:rPr>
        <w:t>根据自评结果，2018年度部门整体预算绩效质量好，既保障了本单位职工正常办公和生活秩序，工资薪金正常发放，又顺利完成各项</w:t>
      </w:r>
      <w:r>
        <w:rPr>
          <w:rFonts w:ascii="仿宋" w:eastAsia="仿宋" w:cs="仿宋_GB2312" w:hAnsi="仿宋" w:hint="eastAsia"/>
          <w:color w:val="000000"/>
          <w:sz w:val="32"/>
          <w:szCs w:val="32"/>
          <w14:textFill>
            <w14:solidFill>
              <w14:srgbClr w14:val="000000"/>
            </w14:solidFill>
          </w14:textFill>
          <w:lang w:eastAsia="zh-CN"/>
        </w:rPr>
        <w:t>项目</w:t>
      </w:r>
      <w:r>
        <w:rPr>
          <w:rFonts w:ascii="仿宋" w:eastAsia="仿宋" w:cs="仿宋_GB2312" w:hAnsi="仿宋" w:hint="eastAsia"/>
          <w:color w:val="000000"/>
          <w:sz w:val="32"/>
          <w:szCs w:val="32"/>
          <w14:textFill>
            <w14:solidFill>
              <w14:srgbClr w14:val="000000"/>
            </w14:solidFill>
          </w14:textFill>
        </w:rPr>
        <w:t>工作任务，同时严肃预算管理，保障各项工作顺利开展，严格履行法定职责，圆满完成了区委、区政府部署的工作任务，准确评价了各项指标的完成情况，群众满意度高。</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四、评价结论及建议</w:t>
      </w:r>
    </w:p>
    <w:p>
      <w:pPr>
        <w:keepNext w:val="0"/>
        <w:keepLines w:val="0"/>
        <w:pageBreakBefore w:val="0"/>
        <w:widowControl/>
        <w:kinsoku/>
        <w:wordWrap/>
        <w:overflowPunct/>
        <w:topLinePunct w:val="0"/>
        <w:autoSpaceDE/>
        <w:autoSpaceDN/>
        <w:bidi w:val="0"/>
        <w:adjustRightInd/>
        <w:snapToGrid/>
        <w:ind w:firstLineChars="200" w:firstLine="640"/>
        <w:jc w:val="left"/>
        <w:textAlignment w:val="auto"/>
        <w:rPr>
          <w:rFonts w:ascii="仿宋" w:eastAsia="仿宋" w:cs="仿宋_GB2312" w:hAnsi="仿宋" w:hint="eastAsia"/>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（一）评价结论。</w:t>
      </w:r>
    </w:p>
    <w:p>
      <w:pPr>
        <w:keepNext w:val="0"/>
        <w:keepLines w:val="0"/>
        <w:pageBreakBefore w:val="0"/>
        <w:widowControl/>
        <w:kinsoku/>
        <w:wordWrap/>
        <w:overflowPunct/>
        <w:topLinePunct w:val="0"/>
        <w:autoSpaceDE/>
        <w:autoSpaceDN/>
        <w:bidi w:val="0"/>
        <w:adjustRightInd/>
        <w:snapToGrid/>
        <w:ind w:firstLineChars="200" w:firstLine="640"/>
        <w:jc w:val="left"/>
        <w:textAlignment w:val="auto"/>
        <w:rPr>
          <w:rFonts w:ascii="仿宋" w:eastAsia="仿宋" w:cs="仿宋_GB2312" w:hAnsi="仿宋" w:hint="eastAsia"/>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2018年度，本</w:t>
      </w:r>
      <w:r>
        <w:rPr>
          <w:rFonts w:ascii="仿宋" w:eastAsia="仿宋" w:cs="仿宋_GB2312" w:hAnsi="仿宋" w:hint="eastAsia"/>
          <w:color w:val="000000"/>
          <w:sz w:val="32"/>
          <w:szCs w:val="32"/>
          <w14:textFill>
            <w14:solidFill>
              <w14:srgbClr w14:val="000000"/>
            </w14:solidFill>
          </w14:textFill>
          <w:lang w:eastAsia="zh-CN"/>
        </w:rPr>
        <w:t>单位</w:t>
      </w:r>
      <w:r>
        <w:rPr>
          <w:rFonts w:ascii="仿宋" w:eastAsia="仿宋" w:cs="仿宋_GB2312" w:hAnsi="仿宋" w:hint="eastAsia"/>
          <w:color w:val="000000"/>
          <w:sz w:val="32"/>
          <w:szCs w:val="32"/>
          <w14:textFill>
            <w14:solidFill>
              <w14:srgbClr w14:val="000000"/>
            </w14:solidFill>
          </w14:textFill>
        </w:rPr>
        <w:t>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p>
    <w:p>
      <w:pPr>
        <w:keepNext w:val="0"/>
        <w:keepLines w:val="0"/>
        <w:pageBreakBefore w:val="0"/>
        <w:widowControl/>
        <w:kinsoku/>
        <w:wordWrap/>
        <w:overflowPunct/>
        <w:topLinePunct w:val="0"/>
        <w:autoSpaceDE/>
        <w:autoSpaceDN/>
        <w:bidi w:val="0"/>
        <w:adjustRightInd/>
        <w:snapToGrid/>
        <w:ind w:firstLineChars="200" w:firstLine="640"/>
        <w:jc w:val="both"/>
        <w:textAlignment w:val="auto"/>
        <w:rPr>
          <w:rFonts w:ascii="仿宋" w:eastAsia="仿宋" w:cs="仿宋_GB2312" w:hAnsi="仿宋" w:hint="eastAsia"/>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（二）存在问题。</w:t>
      </w:r>
    </w:p>
    <w:p>
      <w:pPr>
        <w:keepNext w:val="0"/>
        <w:keepLines w:val="0"/>
        <w:pageBreakBefore w:val="0"/>
        <w:widowControl/>
        <w:kinsoku/>
        <w:wordWrap/>
        <w:overflowPunct/>
        <w:topLinePunct w:val="0"/>
        <w:autoSpaceDE/>
        <w:autoSpaceDN/>
        <w:bidi w:val="0"/>
        <w:adjustRightInd/>
        <w:snapToGrid/>
        <w:ind w:firstLineChars="200" w:firstLine="640"/>
        <w:jc w:val="both"/>
        <w:textAlignment w:val="auto"/>
        <w:rPr>
          <w:rFonts w:ascii="仿宋" w:eastAsia="仿宋" w:cs="仿宋_GB2312" w:hAnsi="仿宋" w:hint="eastAsia"/>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在资金使用计划上有待进一步加强,要进一步细化预算编制,编制范围尽可能全面，不漏项。进一步提高预算编制的科学性、合理性、严谨性和可控性。</w:t>
      </w:r>
    </w:p>
    <w:p>
      <w:pPr>
        <w:keepNext w:val="0"/>
        <w:keepLines w:val="0"/>
        <w:pageBreakBefore w:val="0"/>
        <w:widowControl/>
        <w:kinsoku/>
        <w:wordWrap/>
        <w:overflowPunct/>
        <w:topLinePunct w:val="0"/>
        <w:autoSpaceDE/>
        <w:autoSpaceDN/>
        <w:bidi w:val="0"/>
        <w:adjustRightInd/>
        <w:snapToGrid/>
        <w:ind w:firstLineChars="200" w:firstLine="640"/>
        <w:jc w:val="both"/>
        <w:textAlignment w:val="auto"/>
        <w:rPr>
          <w:rFonts w:ascii="仿宋" w:eastAsia="仿宋" w:cs="仿宋_GB2312" w:hAnsi="仿宋" w:hint="eastAsia"/>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（三）改进建议。</w:t>
      </w:r>
    </w:p>
    <w:p>
      <w:pPr>
        <w:keepNext w:val="0"/>
        <w:keepLines w:val="0"/>
        <w:pageBreakBefore w:val="0"/>
        <w:widowControl/>
        <w:kinsoku/>
        <w:wordWrap/>
        <w:overflowPunct/>
        <w:topLinePunct w:val="0"/>
        <w:autoSpaceDE/>
        <w:autoSpaceDN/>
        <w:bidi w:val="0"/>
        <w:adjustRightInd/>
        <w:snapToGrid/>
        <w:ind w:firstLineChars="200" w:firstLine="640"/>
        <w:jc w:val="both"/>
        <w:textAlignment w:val="auto"/>
        <w:rPr>
          <w:rFonts w:ascii="仿宋_GB2312" w:eastAsia="仿宋_GB2312" w:cs="仿宋_GB2312" w:hAnsi="仿宋_GB2312"/>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加强预算编制的前瞻性，进一步优化预算编制，避免项目支出与基本支出划分不准或预算支出与实际执行出现较大偏差的情况，执行中确需调剂预算的，按规定程序报经批准。</w:t>
      </w:r>
      <w:r>
        <w:rPr>
          <w:rFonts w:ascii="仿宋_GB2312" w:eastAsia="仿宋_GB2312" w:cs="仿宋_GB2312" w:hAnsi="仿宋_GB2312"/>
          <w:color w:val="000000"/>
          <w:sz w:val="32"/>
          <w:szCs w:val="32"/>
          <w14:textFill>
            <w14:solidFill>
              <w14:srgbClr w14:val="000000"/>
            </w14:solidFill>
          </w14:textFill>
        </w:rPr>
        <w:br w:type="page"/>
      </w:r>
    </w:p>
    <w:p>
      <w:pPr>
        <w:pStyle w:val="2"/>
        <w:rPr>
          <w:rStyle w:val="1Char"/>
          <w:rFonts w:ascii="仿宋" w:eastAsia="仿宋" w:hAnsi="仿宋"/>
          <w:b w:val="0"/>
          <w:bCs w:val="0"/>
          <w:sz w:val="32"/>
          <w:szCs w:val="32"/>
        </w:rPr>
      </w:pPr>
      <w:bookmarkStart w:id="62" w:name="_Toc15396617"/>
      <w:r>
        <w:rPr>
          <w:rStyle w:val="1Char"/>
          <w:rFonts w:ascii="仿宋" w:eastAsia="仿宋" w:hAnsi="仿宋" w:hint="eastAsia"/>
          <w:b w:val="0"/>
          <w:bCs w:val="0"/>
          <w:sz w:val="32"/>
          <w:szCs w:val="32"/>
        </w:rPr>
        <w:t>附件2</w:t>
      </w:r>
      <w:bookmarkEnd w:id="62"/>
    </w:p>
    <w:p>
      <w:pPr>
        <w:spacing w:line="580" w:lineRule="exact"/>
        <w:ind w:firstLineChars="200" w:firstLine="880"/>
        <w:jc w:val="center"/>
        <w:rPr>
          <w:rFonts w:ascii="宋体" w:eastAsia="宋体" w:cs="宋体" w:hint="eastAsia"/>
          <w:sz w:val="44"/>
          <w:szCs w:val="44"/>
        </w:rPr>
      </w:pPr>
      <w:r>
        <w:rPr>
          <w:rFonts w:ascii="宋体" w:eastAsia="宋体" w:cs="宋体" w:hint="eastAsia"/>
          <w:sz w:val="44"/>
          <w:szCs w:val="44"/>
        </w:rPr>
        <w:t>2018年园区基础设施建设PPP项目支出绩效评价报告</w:t>
      </w:r>
    </w:p>
    <w:p>
      <w:pPr>
        <w:spacing w:line="580" w:lineRule="exact"/>
        <w:ind w:firstLineChars="200" w:firstLine="640"/>
        <w:rPr>
          <w:rFonts w:ascii="仿宋" w:eastAsia="仿宋" w:cs="仿宋" w:hAnsi="仿宋" w:hint="eastAsia"/>
          <w:sz w:val="32"/>
          <w:szCs w:val="32"/>
        </w:rPr>
      </w:pPr>
    </w:p>
    <w:p>
      <w:pPr>
        <w:spacing w:line="58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一、评价工作开展及项目情况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Chars="200" w:firstLine="640"/>
        <w:jc w:val="both"/>
        <w:textAlignment w:val="auto"/>
        <w:rPr>
          <w:rFonts w:ascii="仿宋" w:eastAsia="仿宋" w:cs="仿宋" w:hAnsi="仿宋" w:hint="eastAsia"/>
          <w:sz w:val="32"/>
          <w:szCs w:val="32"/>
        </w:rPr>
      </w:pPr>
      <w:r>
        <w:rPr>
          <w:rFonts w:ascii="仿宋" w:eastAsia="仿宋" w:cs="仿宋" w:hAnsi="仿宋" w:hint="eastAsia"/>
          <w:sz w:val="32"/>
          <w:szCs w:val="32"/>
        </w:rPr>
        <w:t>利州区PPP基础设施项目，是我区引入社会资本合作，与北京首发投资控股、北京市政和北京城乡建设集团合作，采用PPP模式建设的基础设施项目，项目总投资8.74亿元，其中工程费用约7.09亿元，涉及7个子项目</w:t>
      </w:r>
      <w:r>
        <w:rPr>
          <w:rFonts w:ascii="仿宋" w:eastAsia="仿宋" w:cs="仿宋" w:hAnsi="仿宋" w:hint="eastAsia"/>
          <w:sz w:val="32"/>
          <w:szCs w:val="32"/>
          <w:lang w:eastAsia="zh-CN"/>
        </w:rPr>
        <w:t>，各子项目分别进行可行性研究编制、地质灾害评估、水土保持方案、环境影响评价报告编制、施工图审查、设计监理、工程量清单编制等工作。</w:t>
      </w:r>
    </w:p>
    <w:p>
      <w:pPr>
        <w:spacing w:line="58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二、评价结论及绩效分析</w:t>
      </w:r>
    </w:p>
    <w:p>
      <w:pPr>
        <w:spacing w:line="580" w:lineRule="exact"/>
        <w:ind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（一）</w:t>
      </w:r>
      <w:r>
        <w:rPr>
          <w:rFonts w:ascii="仿宋" w:eastAsia="仿宋" w:cs="仿宋" w:hAnsi="仿宋" w:hint="eastAsia"/>
          <w:sz w:val="32"/>
          <w:szCs w:val="32"/>
        </w:rPr>
        <w:t>评价结论：</w:t>
      </w:r>
    </w:p>
    <w:p>
      <w:pPr>
        <w:spacing w:line="580" w:lineRule="exact"/>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完成了各子项目工程建设所需的临时和永久的配套设施、可行性研究编制、地质灾害评估、水土保持方案、环境影响评价报告编制、施工图审查、设计监理、工程量清单编制等工作。</w:t>
      </w:r>
    </w:p>
    <w:p>
      <w:pPr>
        <w:spacing w:line="58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（二）绩效分析</w:t>
      </w:r>
    </w:p>
    <w:p>
      <w:pPr>
        <w:spacing w:line="58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1、项目决策</w:t>
      </w:r>
    </w:p>
    <w:p>
      <w:pPr>
        <w:keepNext w:val="0"/>
        <w:keepLines w:val="0"/>
        <w:pageBreakBefore w:val="0"/>
        <w:widowControl/>
        <w:suppressLineNumbers w:val="0"/>
        <w:kinsoku/>
        <w:wordWrap/>
        <w:overflowPunct/>
        <w:topLinePunct w:val="0"/>
        <w:autoSpaceDE/>
        <w:autoSpaceDN/>
        <w:bidi w:val="0"/>
        <w:adjustRightInd/>
        <w:snapToGrid/>
        <w:ind w:firstLineChars="200" w:firstLine="640"/>
        <w:jc w:val="both"/>
        <w:textAlignment w:val="auto"/>
        <w:rPr>
          <w:rFonts w:ascii="仿宋" w:eastAsia="仿宋" w:cs="仿宋" w:hAnsi="仿宋" w:hint="eastAsia"/>
          <w:sz w:val="32"/>
          <w:szCs w:val="32"/>
        </w:rPr>
      </w:pPr>
      <w:r>
        <w:rPr>
          <w:rFonts w:ascii="仿宋" w:eastAsia="仿宋" w:cs="仿宋" w:hAnsi="仿宋" w:hint="eastAsia"/>
          <w:color w:val="000000"/>
          <w:kern w:val="0"/>
          <w:sz w:val="32"/>
          <w:szCs w:val="32"/>
          <w:lang w:val="en-US" w:eastAsia="zh-CN"/>
        </w:rPr>
        <w:t>本项目的建设将完善广元市利州区工业产业园的基础设施配套条件，方便园区内企业及周边居民必备的生活条件，是再塑和美化城市形象、鼓舞民心、振奋 精神的一项非常有意义的工作。</w:t>
      </w:r>
    </w:p>
    <w:p>
      <w:pPr>
        <w:spacing w:line="58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2、项目管理</w:t>
      </w:r>
    </w:p>
    <w:p>
      <w:pPr>
        <w:spacing w:line="580" w:lineRule="exact"/>
        <w:ind w:firstLineChars="200" w:firstLine="640"/>
        <w:rPr>
          <w:rFonts w:ascii="仿宋" w:eastAsia="仿宋" w:cs="仿宋" w:hAnsi="仿宋" w:hint="eastAsia"/>
          <w:sz w:val="32"/>
          <w:szCs w:val="32"/>
          <w:lang w:eastAsia="zh-CN"/>
        </w:rPr>
      </w:pPr>
      <w:r>
        <w:rPr>
          <w:rFonts w:ascii="仿宋" w:eastAsia="仿宋" w:cs="仿宋" w:hAnsi="仿宋" w:hint="eastAsia"/>
          <w:sz w:val="32"/>
          <w:szCs w:val="32"/>
        </w:rPr>
        <w:t>园区基础设施建设PPP项目运用科学化、规范</w:t>
      </w:r>
      <w:r>
        <w:rPr>
          <w:rFonts w:ascii="仿宋" w:eastAsia="仿宋" w:cs="仿宋" w:hAnsi="仿宋" w:hint="eastAsia"/>
          <w:sz w:val="32"/>
          <w:szCs w:val="32"/>
          <w:lang w:eastAsia="zh-CN"/>
        </w:rPr>
        <w:t>化</w:t>
      </w:r>
      <w:r>
        <w:rPr>
          <w:rFonts w:ascii="仿宋" w:eastAsia="仿宋" w:cs="仿宋" w:hAnsi="仿宋" w:hint="eastAsia"/>
          <w:sz w:val="32"/>
          <w:szCs w:val="32"/>
        </w:rPr>
        <w:t>管理，</w:t>
      </w:r>
      <w:r>
        <w:rPr>
          <w:rFonts w:ascii="仿宋" w:eastAsia="仿宋" w:cs="仿宋" w:hAnsi="仿宋" w:hint="eastAsia"/>
          <w:sz w:val="32"/>
          <w:szCs w:val="32"/>
          <w:lang w:eastAsia="zh-CN"/>
        </w:rPr>
        <w:t>根据合同约定，支付可行性研究编制费用</w:t>
      </w:r>
      <w:r>
        <w:rPr>
          <w:rFonts w:ascii="仿宋" w:eastAsia="仿宋" w:cs="仿宋" w:hAnsi="仿宋" w:hint="eastAsia"/>
          <w:sz w:val="32"/>
          <w:szCs w:val="32"/>
          <w:lang w:val="en-US" w:eastAsia="zh-CN"/>
        </w:rPr>
        <w:t>59.9万</w:t>
      </w:r>
      <w:r>
        <w:rPr>
          <w:rFonts w:ascii="仿宋" w:eastAsia="仿宋" w:cs="仿宋" w:hAnsi="仿宋" w:hint="eastAsia"/>
          <w:sz w:val="32"/>
          <w:szCs w:val="32"/>
          <w:lang w:eastAsia="zh-CN"/>
        </w:rPr>
        <w:t>、地质灾害评估</w:t>
      </w:r>
      <w:r>
        <w:rPr>
          <w:rFonts w:ascii="仿宋" w:eastAsia="仿宋" w:cs="仿宋" w:hAnsi="仿宋" w:hint="eastAsia"/>
          <w:sz w:val="32"/>
          <w:szCs w:val="32"/>
          <w:lang w:val="en-US" w:eastAsia="zh-CN"/>
        </w:rPr>
        <w:t>2.5万</w:t>
      </w:r>
      <w:r>
        <w:rPr>
          <w:rFonts w:ascii="仿宋" w:eastAsia="仿宋" w:cs="仿宋" w:hAnsi="仿宋" w:hint="eastAsia"/>
          <w:sz w:val="32"/>
          <w:szCs w:val="32"/>
          <w:lang w:eastAsia="zh-CN"/>
        </w:rPr>
        <w:t>、水土保持方案</w:t>
      </w:r>
      <w:r>
        <w:rPr>
          <w:rFonts w:ascii="仿宋" w:eastAsia="仿宋" w:cs="仿宋" w:hAnsi="仿宋" w:hint="eastAsia"/>
          <w:sz w:val="32"/>
          <w:szCs w:val="32"/>
          <w:lang w:val="en-US" w:eastAsia="zh-CN"/>
        </w:rPr>
        <w:t>9.2万</w:t>
      </w:r>
      <w:r>
        <w:rPr>
          <w:rFonts w:ascii="仿宋" w:eastAsia="仿宋" w:cs="仿宋" w:hAnsi="仿宋" w:hint="eastAsia"/>
          <w:sz w:val="32"/>
          <w:szCs w:val="32"/>
          <w:lang w:eastAsia="zh-CN"/>
        </w:rPr>
        <w:t>、环境影响评价报告编制</w:t>
      </w:r>
      <w:r>
        <w:rPr>
          <w:rFonts w:ascii="仿宋" w:eastAsia="仿宋" w:cs="仿宋" w:hAnsi="仿宋" w:hint="eastAsia"/>
          <w:sz w:val="32"/>
          <w:szCs w:val="32"/>
          <w:lang w:val="en-US" w:eastAsia="zh-CN"/>
        </w:rPr>
        <w:t>9.6万</w:t>
      </w:r>
      <w:r>
        <w:rPr>
          <w:rFonts w:ascii="仿宋" w:eastAsia="仿宋" w:cs="仿宋" w:hAnsi="仿宋" w:hint="eastAsia"/>
          <w:sz w:val="32"/>
          <w:szCs w:val="32"/>
          <w:lang w:eastAsia="zh-CN"/>
        </w:rPr>
        <w:t>、方案规划合同</w:t>
      </w:r>
      <w:r>
        <w:rPr>
          <w:rFonts w:ascii="仿宋" w:eastAsia="仿宋" w:cs="仿宋" w:hAnsi="仿宋" w:hint="eastAsia"/>
          <w:sz w:val="32"/>
          <w:szCs w:val="32"/>
          <w:lang w:val="en-US" w:eastAsia="zh-CN"/>
        </w:rPr>
        <w:t>9万</w:t>
      </w:r>
      <w:r>
        <w:rPr>
          <w:rFonts w:ascii="仿宋" w:eastAsia="仿宋" w:cs="仿宋" w:hAnsi="仿宋" w:hint="eastAsia"/>
          <w:sz w:val="32"/>
          <w:szCs w:val="32"/>
          <w:lang w:eastAsia="zh-CN"/>
        </w:rPr>
        <w:t>、工程量清单编制</w:t>
      </w:r>
      <w:r>
        <w:rPr>
          <w:rFonts w:ascii="仿宋" w:eastAsia="仿宋" w:cs="仿宋" w:hAnsi="仿宋" w:hint="eastAsia"/>
          <w:sz w:val="32"/>
          <w:szCs w:val="32"/>
          <w:lang w:val="en-US" w:eastAsia="zh-CN"/>
        </w:rPr>
        <w:t>30万费用</w:t>
      </w:r>
      <w:r>
        <w:rPr>
          <w:rFonts w:ascii="仿宋" w:eastAsia="仿宋" w:cs="仿宋" w:hAnsi="仿宋" w:hint="eastAsia"/>
          <w:sz w:val="32"/>
          <w:szCs w:val="32"/>
          <w:lang w:eastAsia="zh-CN"/>
        </w:rPr>
        <w:t>。</w:t>
      </w:r>
    </w:p>
    <w:p>
      <w:pPr>
        <w:numPr>
          <w:ilvl w:val="0"/>
          <w:numId w:val="2"/>
        </w:numPr>
        <w:spacing w:line="58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rPr>
        <w:t>项目绩效</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项目目标完成情况</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截止2018年12月31日，完成了项目</w:t>
      </w:r>
      <w:r>
        <w:rPr>
          <w:rFonts w:ascii="仿宋" w:eastAsia="仿宋" w:cs="仿宋" w:hAnsi="仿宋" w:hint="eastAsia"/>
          <w:sz w:val="32"/>
          <w:szCs w:val="32"/>
          <w:lang w:eastAsia="zh-CN"/>
        </w:rPr>
        <w:t>可行性研究编制、地质灾害评估、水土保持方案、环境影响评价报告编制、方案规划合同、工程量清单编制</w:t>
      </w:r>
      <w:r>
        <w:rPr>
          <w:rFonts w:ascii="仿宋" w:eastAsia="仿宋" w:cs="仿宋" w:hAnsi="仿宋" w:hint="eastAsia"/>
          <w:sz w:val="32"/>
          <w:szCs w:val="32"/>
          <w:lang w:val="en-US" w:eastAsia="zh-CN"/>
        </w:rPr>
        <w:t>等工作，并通过了相关专家的评审。</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项目效益情况</w:t>
      </w:r>
    </w:p>
    <w:p>
      <w:pPr>
        <w:spacing w:line="580" w:lineRule="exact"/>
        <w:ind w:firstLineChars="200" w:firstLine="640"/>
        <w:rPr>
          <w:rFonts w:ascii="仿宋" w:eastAsia="仿宋" w:cs="仿宋" w:hAnsi="仿宋"/>
          <w:sz w:val="32"/>
          <w:szCs w:val="32"/>
          <w:lang w:val="en-US" w:eastAsia="zh-CN"/>
        </w:rPr>
      </w:pPr>
      <w:r>
        <w:rPr>
          <w:rFonts w:ascii="仿宋" w:eastAsia="仿宋" w:cs="仿宋" w:hAnsi="仿宋" w:hint="eastAsia"/>
          <w:sz w:val="32"/>
          <w:szCs w:val="32"/>
          <w:lang w:val="en-US" w:eastAsia="zh-CN"/>
        </w:rPr>
        <w:t>此项目建成后</w:t>
      </w:r>
      <w:r>
        <w:rPr>
          <w:rFonts w:ascii="仿宋" w:eastAsia="仿宋" w:cs="仿宋" w:hAnsi="仿宋" w:hint="eastAsia"/>
          <w:sz w:val="32"/>
          <w:szCs w:val="32"/>
        </w:rPr>
        <w:t>不仅可以极大完善回龙工业园区、泉坝拓展园、宝轮和清江石羊工业园区基础设施建设，同时可构建形成清江石羊工业园4000亩工业用地，有效新增石羊工业园一期工业用地1026亩，引进电子机械，高效能源等产业企业20余家，实现产值80亿元</w:t>
      </w:r>
      <w:r>
        <w:rPr>
          <w:rFonts w:ascii="仿宋" w:eastAsia="仿宋" w:cs="仿宋" w:hAnsi="仿宋" w:hint="eastAsia"/>
          <w:sz w:val="32"/>
          <w:szCs w:val="32"/>
          <w:lang w:eastAsia="zh-CN"/>
        </w:rPr>
        <w:t>，解决当地农民工就业问题</w:t>
      </w:r>
      <w:r>
        <w:rPr>
          <w:rFonts w:ascii="仿宋" w:eastAsia="仿宋" w:cs="仿宋" w:hAnsi="仿宋" w:hint="eastAsia"/>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微软雅黑" w:eastAsia="微软雅黑" w:cs="微软雅黑" w:hAnsi="微软雅黑" w:hint="eastAsia"/>
          <w:b/>
          <w:bCs/>
          <w:i w:val="0"/>
          <w:caps w:val="0"/>
          <w:smallCaps w:val="0"/>
          <w:color w:val="333333"/>
          <w:spacing w:val="8"/>
          <w:sz w:val="25"/>
          <w:szCs w:val="25"/>
        </w:rPr>
      </w:pPr>
      <w:r>
        <w:rPr>
          <w:rFonts w:ascii="仿宋" w:eastAsia="仿宋" w:cs="仿宋_GB2312" w:hAnsi="仿宋" w:hint="eastAsia"/>
          <w:b/>
          <w:bCs/>
          <w:sz w:val="32"/>
          <w:szCs w:val="32"/>
          <w:lang w:eastAsia="zh-CN"/>
        </w:rPr>
        <w:t>三、</w:t>
      </w:r>
      <w:r>
        <w:rPr>
          <w:rFonts w:ascii="仿宋" w:eastAsia="仿宋" w:cs="仿宋_GB2312" w:hAnsi="仿宋"/>
          <w:b/>
          <w:bCs/>
          <w:sz w:val="32"/>
          <w:szCs w:val="32"/>
        </w:rPr>
        <w:t>存在主要问题</w:t>
      </w:r>
    </w:p>
    <w:p>
      <w:pPr>
        <w:pStyle w:val="2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555"/>
        <w:jc w:val="both"/>
        <w:rPr>
          <w:rFonts w:ascii="仿宋" w:eastAsia="仿宋" w:cs="仿宋" w:hAnsi="仿宋" w:hint="eastAsia"/>
          <w:i w:val="0"/>
          <w:caps w:val="0"/>
          <w:smallCaps w:val="0"/>
          <w:color w:val="333333"/>
          <w:spacing w:val="8"/>
          <w:sz w:val="25"/>
          <w:szCs w:val="25"/>
          <w:lang w:eastAsia="zh-CN"/>
        </w:rPr>
      </w:pPr>
      <w:r>
        <w:rPr>
          <w:rFonts w:ascii="仿宋" w:eastAsia="仿宋" w:cs="仿宋" w:hAnsi="仿宋" w:hint="eastAsia"/>
          <w:i w:val="0"/>
          <w:caps w:val="0"/>
          <w:smallCaps w:val="0"/>
          <w:color w:val="333333"/>
          <w:spacing w:val="8"/>
          <w:sz w:val="28"/>
          <w:szCs w:val="28"/>
          <w:shd w:val="clear" w:color="auto" w:fill="FFFFFF"/>
          <w:lang w:val="en-US" w:eastAsia="zh-CN"/>
        </w:rPr>
        <w:t>1</w:t>
      </w:r>
      <w:r>
        <w:rPr>
          <w:rFonts w:ascii="仿宋" w:eastAsia="仿宋" w:cs="仿宋" w:hAnsi="仿宋" w:hint="eastAsia"/>
          <w:i w:val="0"/>
          <w:caps w:val="0"/>
          <w:smallCaps w:val="0"/>
          <w:color w:val="333333"/>
          <w:spacing w:val="8"/>
          <w:sz w:val="28"/>
          <w:szCs w:val="28"/>
          <w:shd w:val="clear" w:color="auto" w:fill="FFFFFF"/>
        </w:rPr>
        <w:t>、项目建设没有参与绩效考核</w:t>
      </w:r>
      <w:r>
        <w:rPr>
          <w:rFonts w:ascii="仿宋" w:eastAsia="仿宋" w:cs="仿宋" w:hAnsi="仿宋" w:hint="eastAsia"/>
          <w:i w:val="0"/>
          <w:caps w:val="0"/>
          <w:smallCaps w:val="0"/>
          <w:color w:val="333333"/>
          <w:spacing w:val="8"/>
          <w:sz w:val="28"/>
          <w:szCs w:val="28"/>
          <w:shd w:val="clear" w:color="auto" w:fill="FFFFFF"/>
          <w:lang w:eastAsia="zh-CN"/>
        </w:rPr>
        <w:t>。</w:t>
      </w:r>
    </w:p>
    <w:p>
      <w:pPr>
        <w:pStyle w:val="2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555"/>
        <w:jc w:val="both"/>
        <w:rPr>
          <w:rFonts w:ascii="仿宋" w:eastAsia="仿宋" w:cs="仿宋" w:hAnsi="仿宋" w:hint="eastAsia"/>
          <w:i w:val="0"/>
          <w:caps w:val="0"/>
          <w:smallCaps w:val="0"/>
          <w:color w:val="333333"/>
          <w:spacing w:val="8"/>
          <w:sz w:val="25"/>
          <w:szCs w:val="25"/>
        </w:rPr>
      </w:pPr>
      <w:r>
        <w:rPr>
          <w:rFonts w:ascii="仿宋" w:eastAsia="仿宋" w:cs="仿宋" w:hAnsi="仿宋" w:hint="eastAsia"/>
          <w:i w:val="0"/>
          <w:caps w:val="0"/>
          <w:smallCaps w:val="0"/>
          <w:color w:val="333333"/>
          <w:spacing w:val="8"/>
          <w:sz w:val="28"/>
          <w:szCs w:val="28"/>
          <w:shd w:val="clear" w:color="auto" w:fill="FFFFFF"/>
          <w:lang w:val="en-US" w:eastAsia="zh-CN"/>
        </w:rPr>
        <w:t>2</w:t>
      </w:r>
      <w:r>
        <w:rPr>
          <w:rFonts w:ascii="仿宋" w:eastAsia="仿宋" w:cs="仿宋" w:hAnsi="仿宋" w:hint="eastAsia"/>
          <w:i w:val="0"/>
          <w:caps w:val="0"/>
          <w:smallCaps w:val="0"/>
          <w:color w:val="333333"/>
          <w:spacing w:val="8"/>
          <w:sz w:val="28"/>
          <w:szCs w:val="28"/>
          <w:shd w:val="clear" w:color="auto" w:fill="FFFFFF"/>
        </w:rPr>
        <w:t>、政府支出责任固化等。</w:t>
      </w:r>
    </w:p>
    <w:p>
      <w:pPr>
        <w:spacing w:line="580" w:lineRule="exact"/>
        <w:ind w:left="640"/>
        <w:rPr>
          <w:rFonts w:ascii="仿宋" w:eastAsia="仿宋" w:cs="仿宋_GB2312" w:hAnsi="仿宋"/>
          <w:b/>
          <w:bCs/>
          <w:sz w:val="32"/>
          <w:szCs w:val="32"/>
        </w:rPr>
      </w:pPr>
      <w:r>
        <w:rPr>
          <w:rFonts w:ascii="仿宋" w:eastAsia="仿宋" w:cs="仿宋_GB2312" w:hAnsi="仿宋" w:hint="eastAsia"/>
          <w:b/>
          <w:bCs/>
          <w:sz w:val="32"/>
          <w:szCs w:val="32"/>
          <w:lang w:eastAsia="zh-CN"/>
        </w:rPr>
        <w:t>四、</w:t>
      </w:r>
      <w:r>
        <w:rPr>
          <w:rFonts w:ascii="仿宋" w:eastAsia="仿宋" w:cs="仿宋_GB2312" w:hAnsi="仿宋"/>
          <w:b/>
          <w:bCs/>
          <w:sz w:val="32"/>
          <w:szCs w:val="32"/>
        </w:rPr>
        <w:t>相关措施建议</w:t>
      </w:r>
    </w:p>
    <w:p>
      <w:pPr>
        <w:numPr>
          <w:ilvl w:val="0"/>
          <w:numId w:val="9"/>
        </w:numPr>
        <w:spacing w:line="580" w:lineRule="exact"/>
        <w:ind w:left="640"/>
        <w:rPr>
          <w:rFonts w:ascii="仿宋" w:eastAsia="仿宋" w:cs="仿宋_GB2312" w:hAnsi="仿宋" w:hint="eastAsia"/>
          <w:sz w:val="32"/>
          <w:szCs w:val="32"/>
          <w:lang w:val="en-US" w:eastAsia="zh-CN"/>
        </w:rPr>
      </w:pPr>
      <w:r>
        <w:rPr>
          <w:rFonts w:ascii="仿宋" w:eastAsia="仿宋" w:cs="仿宋_GB2312" w:hAnsi="仿宋" w:hint="eastAsia"/>
          <w:sz w:val="32"/>
          <w:szCs w:val="32"/>
          <w:lang w:val="en-US" w:eastAsia="zh-CN"/>
        </w:rPr>
        <w:t>加快项目建设进度，确保项目按时完工。</w:t>
      </w:r>
    </w:p>
    <w:p>
      <w:pPr>
        <w:numPr>
          <w:ilvl w:val="0"/>
          <w:numId w:val="9"/>
        </w:numPr>
        <w:spacing w:line="580" w:lineRule="exact"/>
        <w:ind w:left="640"/>
        <w:rPr>
          <w:rFonts w:ascii="仿宋" w:eastAsia="仿宋" w:cs="仿宋_GB2312" w:hAnsi="仿宋" w:hint="eastAsia"/>
          <w:sz w:val="32"/>
          <w:szCs w:val="32"/>
          <w:lang w:val="en-US" w:eastAsia="zh-CN"/>
        </w:rPr>
      </w:pPr>
      <w:r>
        <w:rPr>
          <w:rFonts w:ascii="仿宋" w:eastAsia="仿宋" w:cs="仿宋_GB2312" w:hAnsi="仿宋" w:hint="eastAsia"/>
          <w:sz w:val="32"/>
          <w:szCs w:val="32"/>
          <w:lang w:val="en-US" w:eastAsia="zh-CN"/>
        </w:rPr>
        <w:t>加强财务管理，确保项目资金使用合规。</w:t>
      </w:r>
    </w:p>
    <w:p>
      <w:pPr>
        <w:numPr>
          <w:ilvl w:val="0"/>
          <w:numId w:val="9"/>
        </w:numPr>
        <w:spacing w:line="580" w:lineRule="exact"/>
        <w:ind w:left="640"/>
        <w:rPr>
          <w:rFonts w:ascii="仿宋" w:eastAsia="仿宋" w:cs="仿宋_GB2312" w:hAnsi="仿宋" w:hint="eastAsia"/>
          <w:sz w:val="32"/>
          <w:szCs w:val="32"/>
          <w:lang w:val="en-US" w:eastAsia="zh-CN"/>
        </w:rPr>
      </w:pPr>
      <w:r>
        <w:rPr>
          <w:rFonts w:ascii="仿宋" w:eastAsia="仿宋" w:cs="仿宋_GB2312" w:hAnsi="仿宋" w:hint="eastAsia"/>
          <w:sz w:val="32"/>
          <w:szCs w:val="32"/>
          <w:lang w:val="en-US" w:eastAsia="zh-CN"/>
        </w:rPr>
        <w:t>加强专项资金管理，确保资金使用效益最大化。</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31"/>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sz w:val="24"/>
                <w:szCs w:val="24"/>
              </w:rPr>
              <w:t>园区基础设施建设PPP项目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广元市利州区工业集中发展区管理委员会</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100万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100万</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100万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100万</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宋体" w:eastAsia="宋体" w:cs="宋体" w:hAnsi="宋体"/>
                <w:color w:val="000000"/>
                <w:sz w:val="24"/>
                <w:lang w:val="en-US" w:eastAsia="zh-CN"/>
              </w:rPr>
            </w:pPr>
            <w:r>
              <w:rPr>
                <w:rFonts w:ascii="仿宋" w:eastAsia="仿宋" w:cs="仿宋" w:hAnsi="仿宋" w:hint="eastAsia"/>
                <w:sz w:val="24"/>
                <w:szCs w:val="24"/>
                <w:lang w:eastAsia="zh-CN"/>
              </w:rPr>
              <w:t>各子项目工程建设所需的临时和永久的配套设施、可行性研究编制、地质灾害评估、水土保持方案、环境影响评价报告编制、施工图审查、设计监理、工程量清单编制等工作。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 w:eastAsia="仿宋" w:cs="仿宋" w:hAnsi="仿宋" w:hint="eastAsia"/>
                <w:sz w:val="24"/>
                <w:szCs w:val="24"/>
                <w:lang w:eastAsia="zh-CN"/>
              </w:rPr>
              <w:t>完成各子项目工程建设所需的临时和永久的配套设施、可行性研究编制、地质灾害评估、水土保持方案、环境影响评价报告编制、施工图审查、设计监理、工程量清单编制等工作。</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eastAsia="zh-CN"/>
              </w:rPr>
              <w:t>完成数量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val="en-US" w:eastAsia="zh-CN"/>
              </w:rPr>
              <w:t>7个子项目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lang w:val="en-US" w:eastAsia="zh-CN"/>
              </w:rPr>
            </w:pPr>
            <w:r>
              <w:rPr>
                <w:rFonts w:ascii="仿宋" w:eastAsia="仿宋" w:cs="仿宋" w:hAnsi="仿宋" w:hint="eastAsia"/>
                <w:color w:val="000000"/>
                <w:sz w:val="24"/>
                <w:lang w:eastAsia="zh-CN"/>
              </w:rPr>
              <w:t>编制</w:t>
            </w:r>
            <w:r>
              <w:rPr>
                <w:rFonts w:ascii="仿宋" w:eastAsia="仿宋" w:cs="仿宋" w:hAnsi="仿宋" w:hint="eastAsia"/>
                <w:color w:val="000000"/>
                <w:sz w:val="24"/>
                <w:lang w:val="en-US" w:eastAsia="zh-CN"/>
              </w:rPr>
              <w:t>7个子项目的可研、清单位编制、规划环评等前期工作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lang w:val="en-US" w:eastAsia="zh-CN"/>
              </w:rPr>
            </w:pPr>
            <w:r>
              <w:rPr>
                <w:rFonts w:ascii="仿宋" w:eastAsia="仿宋" w:cs="仿宋" w:hAnsi="仿宋" w:hint="eastAsia"/>
                <w:color w:val="000000"/>
                <w:sz w:val="24"/>
                <w:lang w:eastAsia="zh-CN"/>
              </w:rPr>
              <w:t>编制</w:t>
            </w:r>
            <w:r>
              <w:rPr>
                <w:rFonts w:ascii="仿宋" w:eastAsia="仿宋" w:cs="仿宋" w:hAnsi="仿宋" w:hint="eastAsia"/>
                <w:color w:val="000000"/>
                <w:sz w:val="24"/>
                <w:lang w:val="en-US" w:eastAsia="zh-CN"/>
              </w:rPr>
              <w:t>7个子项目的可研、清单位编制、规划环评等前期工作</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sz w:val="24"/>
                <w:lang w:eastAsia="zh-CN"/>
              </w:rPr>
              <w:t>完成质量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val="en-US" w:eastAsia="zh-CN"/>
              </w:rPr>
              <w:t>7个子项目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lang w:val="en-US" w:eastAsia="zh-CN"/>
              </w:rPr>
            </w:pPr>
            <w:r>
              <w:rPr>
                <w:rFonts w:ascii="仿宋" w:eastAsia="仿宋" w:cs="仿宋" w:hAnsi="仿宋" w:hint="eastAsia"/>
                <w:color w:val="000000"/>
                <w:sz w:val="24"/>
                <w:lang w:val="en-US" w:eastAsia="zh-CN"/>
              </w:rPr>
              <w:t>专家评审通过后的正式文本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eastAsia="zh-CN"/>
              </w:rPr>
              <w:t>已提供通过专家评审后的文本</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eastAsia="zh-CN"/>
              </w:rPr>
              <w:t>完成时效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lang w:val="en-US" w:eastAsia="zh-CN"/>
              </w:rPr>
            </w:pPr>
            <w:r>
              <w:rPr>
                <w:rFonts w:ascii="仿宋" w:eastAsia="仿宋" w:cs="仿宋" w:hAnsi="仿宋" w:hint="eastAsia"/>
                <w:color w:val="000000"/>
                <w:sz w:val="24"/>
                <w:lang w:val="en-US" w:eastAsia="zh-CN"/>
              </w:rPr>
              <w:t>2018年12月31日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lang w:val="en-US" w:eastAsia="zh-CN"/>
              </w:rPr>
            </w:pPr>
            <w:r>
              <w:rPr>
                <w:rFonts w:ascii="仿宋" w:eastAsia="仿宋" w:cs="仿宋" w:hAnsi="仿宋" w:hint="eastAsia"/>
                <w:color w:val="000000"/>
                <w:sz w:val="24"/>
                <w:lang w:eastAsia="zh-CN"/>
              </w:rPr>
              <w:t>按照合同签订的时间</w:t>
            </w:r>
            <w:r>
              <w:rPr>
                <w:rFonts w:ascii="仿宋" w:eastAsia="仿宋" w:cs="仿宋" w:hAnsi="仿宋" w:hint="eastAsia"/>
                <w:color w:val="000000"/>
                <w:sz w:val="24"/>
                <w:lang w:val="en-US" w:eastAsia="zh-CN"/>
              </w:rPr>
              <w:t>2018年12月31日全面完成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lang w:val="en-US" w:eastAsia="zh-CN"/>
              </w:rPr>
            </w:pPr>
            <w:r>
              <w:rPr>
                <w:rFonts w:ascii="仿宋" w:eastAsia="仿宋" w:cs="仿宋" w:hAnsi="仿宋" w:hint="eastAsia"/>
                <w:color w:val="000000"/>
                <w:sz w:val="24"/>
                <w:lang w:eastAsia="zh-CN"/>
              </w:rPr>
              <w:t>已按合同约定</w:t>
            </w:r>
            <w:r>
              <w:rPr>
                <w:rFonts w:ascii="仿宋" w:eastAsia="仿宋" w:cs="仿宋" w:hAnsi="仿宋" w:hint="eastAsia"/>
                <w:color w:val="000000"/>
                <w:sz w:val="24"/>
                <w:lang w:val="en-US" w:eastAsia="zh-CN"/>
              </w:rPr>
              <w:t>2018年12月31日</w:t>
            </w:r>
            <w:r>
              <w:rPr>
                <w:rFonts w:ascii="仿宋" w:eastAsia="仿宋" w:cs="仿宋" w:hAnsi="仿宋" w:hint="eastAsia"/>
                <w:color w:val="000000"/>
                <w:sz w:val="24"/>
                <w:lang w:eastAsia="zh-CN"/>
              </w:rPr>
              <w:t>完成可研、规划、清单编制、环评等费用</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kern w:val="0"/>
                <w:sz w:val="24"/>
              </w:rPr>
            </w:pPr>
            <w:r>
              <w:rPr>
                <w:rFonts w:ascii="仿宋" w:eastAsia="仿宋" w:cs="仿宋" w:hAnsi="仿宋"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eastAsia="zh-CN"/>
              </w:rPr>
              <w:t>完成成本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lang w:val="en-US" w:eastAsia="zh-CN"/>
              </w:rPr>
            </w:pPr>
            <w:r>
              <w:rPr>
                <w:rFonts w:ascii="仿宋" w:eastAsia="仿宋" w:cs="仿宋" w:hAnsi="仿宋" w:hint="eastAsia"/>
                <w:color w:val="000000"/>
                <w:sz w:val="24"/>
                <w:lang w:val="en-US" w:eastAsia="zh-CN"/>
              </w:rPr>
              <w:t>100万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eastAsia="zh-CN"/>
              </w:rPr>
              <w:t>编制</w:t>
            </w:r>
            <w:r>
              <w:rPr>
                <w:rFonts w:ascii="仿宋" w:eastAsia="仿宋" w:cs="仿宋" w:hAnsi="仿宋" w:hint="eastAsia"/>
                <w:color w:val="000000"/>
                <w:sz w:val="24"/>
                <w:lang w:val="en-US" w:eastAsia="zh-CN"/>
              </w:rPr>
              <w:t>7个子项目的可研、清单编制、规划环评等前期工作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lang w:val="en-US" w:eastAsia="zh-CN"/>
              </w:rPr>
            </w:pPr>
            <w:r>
              <w:rPr>
                <w:rFonts w:ascii="仿宋" w:eastAsia="仿宋" w:cs="仿宋" w:hAnsi="仿宋" w:hint="eastAsia"/>
                <w:color w:val="000000"/>
                <w:sz w:val="24"/>
                <w:lang w:eastAsia="zh-CN"/>
              </w:rPr>
              <w:t>已完成</w:t>
            </w:r>
            <w:r>
              <w:rPr>
                <w:rFonts w:ascii="仿宋" w:eastAsia="仿宋" w:cs="仿宋" w:hAnsi="仿宋" w:hint="eastAsia"/>
                <w:color w:val="000000"/>
                <w:sz w:val="24"/>
                <w:lang w:val="en-US" w:eastAsia="zh-CN"/>
              </w:rPr>
              <w:t>7个子项目的可醋、清单编制、规划、环评等费用的支付100万</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eastAsia="zh-CN"/>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pPr>
            <w:r>
              <w:rPr>
                <w:rFonts w:ascii="楷体_GB2312" w:eastAsia="楷体_GB2312" w:cs="楷体_GB2312" w:hAnsi="楷体_GB2312"/>
                <w:color w:val="000000"/>
                <w:kern w:val="0"/>
                <w:sz w:val="24"/>
                <w:szCs w:val="24"/>
                <w:lang w:val="en-US" w:eastAsia="zh-CN"/>
              </w:rPr>
              <w:t>建成川北经济中心</w:t>
            </w:r>
          </w:p>
          <w:p>
            <w:pPr>
              <w:widowControl/>
              <w:jc w:val="center"/>
              <w:textAlignment w:val="center"/>
              <w:rPr>
                <w:rFonts w:ascii="仿宋" w:eastAsia="仿宋" w:cs="仿宋" w:hAnsi="仿宋" w:hint="eastAsia"/>
                <w:color w:val="000000"/>
                <w:sz w:val="24"/>
                <w:lang w:eastAsia="zh-CN"/>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pPr>
            <w:r>
              <w:rPr>
                <w:rFonts w:ascii="楷体_GB2312" w:eastAsia="楷体_GB2312" w:cs="楷体_GB2312" w:hAnsi="楷体_GB2312"/>
                <w:color w:val="000000"/>
                <w:kern w:val="0"/>
                <w:sz w:val="24"/>
                <w:szCs w:val="24"/>
                <w:lang w:val="en-US" w:eastAsia="zh-CN"/>
              </w:rPr>
              <w:t>到 2020 年地区生产总值突破 300 亿</w:t>
            </w:r>
            <w:r>
              <w:rPr>
                <w:rFonts w:ascii="楷体_GB2312" w:eastAsia="楷体_GB2312" w:cs="楷体_GB2312" w:hAnsi="楷体_GB2312" w:hint="eastAsia"/>
                <w:color w:val="000000"/>
                <w:kern w:val="0"/>
                <w:sz w:val="24"/>
                <w:szCs w:val="24"/>
                <w:lang w:val="en-US" w:eastAsia="zh-CN"/>
              </w:rPr>
              <w:t>元。</w:t>
            </w:r>
          </w:p>
          <w:p>
            <w:pPr>
              <w:widowControl/>
              <w:jc w:val="center"/>
              <w:textAlignment w:val="center"/>
              <w:rPr>
                <w:rFonts w:ascii="仿宋" w:eastAsia="仿宋" w:cs="仿宋" w:hAnsi="仿宋" w:hint="eastAsia"/>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eastAsia="zh-CN"/>
              </w:rPr>
              <w:t>目前项目正在实施过程中。</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eastAsia="zh-CN"/>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pPr>
            <w:r>
              <w:rPr>
                <w:rFonts w:ascii="楷体_GB2312" w:eastAsia="楷体_GB2312" w:cs="楷体_GB2312" w:hAnsi="楷体_GB2312"/>
                <w:color w:val="000000"/>
                <w:kern w:val="0"/>
                <w:sz w:val="24"/>
                <w:szCs w:val="24"/>
                <w:lang w:val="en-US" w:eastAsia="zh-CN"/>
              </w:rPr>
              <w:t>建成现代中等城市</w:t>
            </w:r>
          </w:p>
          <w:p>
            <w:pPr>
              <w:widowControl/>
              <w:jc w:val="center"/>
              <w:textAlignment w:val="center"/>
              <w:rPr>
                <w:rFonts w:ascii="仿宋" w:eastAsia="仿宋" w:cs="仿宋" w:hAnsi="仿宋" w:hint="eastAsia"/>
                <w:color w:val="000000"/>
                <w:sz w:val="24"/>
                <w:lang w:eastAsia="zh-CN"/>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rPr>
                <w:rFonts w:ascii="仿宋" w:eastAsia="仿宋" w:cs="仿宋" w:hAnsi="仿宋" w:hint="eastAsia"/>
                <w:color w:val="000000"/>
                <w:sz w:val="24"/>
              </w:rPr>
            </w:pPr>
            <w:r>
              <w:rPr>
                <w:rFonts w:ascii="楷体_GB2312" w:eastAsia="楷体_GB2312" w:cs="楷体_GB2312" w:hAnsi="楷体_GB2312"/>
                <w:color w:val="000000"/>
                <w:kern w:val="0"/>
                <w:sz w:val="24"/>
                <w:szCs w:val="24"/>
                <w:lang w:val="en-US" w:eastAsia="zh-CN"/>
              </w:rPr>
              <w:t xml:space="preserve"> 在川东北 34 个县区中的排位明显提升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sz w:val="24"/>
                <w:lang w:eastAsia="zh-CN"/>
              </w:rPr>
              <w:t>目前项目正在实施过程中。</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eastAsia="zh-CN"/>
              </w:rPr>
              <w:t>生态效益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pPr>
            <w:r>
              <w:rPr>
                <w:rFonts w:ascii="楷体_GB2312" w:eastAsia="楷体_GB2312" w:cs="楷体_GB2312" w:hAnsi="楷体_GB2312"/>
                <w:color w:val="000000"/>
                <w:kern w:val="0"/>
                <w:sz w:val="24"/>
                <w:szCs w:val="24"/>
                <w:lang w:val="en-US" w:eastAsia="zh-CN"/>
              </w:rPr>
              <w:t>建成川北门户城市</w:t>
            </w:r>
          </w:p>
          <w:p>
            <w:pPr>
              <w:widowControl/>
              <w:jc w:val="center"/>
              <w:textAlignment w:val="center"/>
              <w:rPr>
                <w:rFonts w:ascii="仿宋" w:eastAsia="仿宋" w:cs="仿宋" w:hAnsi="仿宋" w:hint="eastAsia"/>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pPr>
            <w:r>
              <w:rPr>
                <w:rFonts w:ascii="楷体_GB2312" w:eastAsia="楷体_GB2312" w:cs="楷体_GB2312" w:hAnsi="楷体_GB2312"/>
                <w:color w:val="000000"/>
                <w:kern w:val="0"/>
                <w:sz w:val="24"/>
                <w:szCs w:val="24"/>
                <w:lang w:val="en-US" w:eastAsia="zh-CN"/>
              </w:rPr>
              <w:t>生态环境进一步改善，山水型森林城市特色彰显</w:t>
            </w:r>
          </w:p>
          <w:p>
            <w:pPr>
              <w:widowControl/>
              <w:jc w:val="center"/>
              <w:textAlignment w:val="center"/>
              <w:rPr>
                <w:rFonts w:ascii="仿宋" w:eastAsia="仿宋" w:cs="仿宋" w:hAnsi="仿宋" w:hint="eastAsia"/>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sz w:val="24"/>
                <w:lang w:eastAsia="zh-CN"/>
              </w:rPr>
              <w:t>目前项目正在实施过程中。</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eastAsia="zh-CN"/>
              </w:rPr>
              <w:t>可持续效益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pPr>
            <w:r>
              <w:rPr>
                <w:rFonts w:ascii="楷体_GB2312" w:eastAsia="楷体_GB2312" w:cs="楷体_GB2312" w:hAnsi="楷体_GB2312"/>
                <w:color w:val="000000"/>
                <w:kern w:val="0"/>
                <w:sz w:val="24"/>
                <w:szCs w:val="24"/>
                <w:lang w:val="en-US" w:eastAsia="zh-CN"/>
              </w:rPr>
              <w:t>建成可持续发展城市</w:t>
            </w:r>
          </w:p>
          <w:p>
            <w:pPr>
              <w:widowControl/>
              <w:jc w:val="center"/>
              <w:textAlignment w:val="center"/>
              <w:rPr>
                <w:rFonts w:ascii="仿宋" w:eastAsia="仿宋" w:cs="仿宋" w:hAnsi="仿宋" w:hint="eastAsia"/>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pPr>
            <w:r>
              <w:rPr>
                <w:rFonts w:ascii="楷体_GB2312" w:eastAsia="楷体_GB2312" w:cs="楷体_GB2312" w:hAnsi="楷体_GB2312"/>
                <w:color w:val="000000"/>
                <w:kern w:val="0"/>
                <w:sz w:val="24"/>
                <w:szCs w:val="24"/>
                <w:lang w:val="en-US" w:eastAsia="zh-CN"/>
              </w:rPr>
              <w:t xml:space="preserve">创新成为发展的内在推动力，城市综合承载 </w:t>
            </w:r>
          </w:p>
          <w:p>
            <w:pPr>
              <w:keepNext w:val="0"/>
              <w:keepLines w:val="0"/>
              <w:widowControl/>
              <w:suppressLineNumbers w:val="0"/>
              <w:jc w:val="left"/>
            </w:pPr>
            <w:r>
              <w:rPr>
                <w:rFonts w:ascii="楷体_GB2312" w:eastAsia="楷体_GB2312" w:cs="楷体_GB2312" w:hAnsi="楷体_GB2312"/>
                <w:color w:val="000000"/>
                <w:kern w:val="0"/>
                <w:sz w:val="24"/>
                <w:szCs w:val="24"/>
                <w:lang w:val="en-US" w:eastAsia="zh-CN"/>
              </w:rPr>
              <w:t>能力显著提升，</w:t>
            </w:r>
          </w:p>
          <w:p>
            <w:pPr>
              <w:widowControl/>
              <w:jc w:val="center"/>
              <w:textAlignment w:val="center"/>
              <w:rPr>
                <w:rFonts w:ascii="仿宋" w:eastAsia="仿宋" w:cs="仿宋" w:hAnsi="仿宋" w:hint="eastAsia"/>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sz w:val="24"/>
                <w:lang w:eastAsia="zh-CN"/>
              </w:rPr>
              <w:t>目前项目正在实施过程中。</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kern w:val="0"/>
                <w:sz w:val="24"/>
              </w:rPr>
            </w:pPr>
            <w:r>
              <w:rPr>
                <w:rFonts w:ascii="仿宋" w:eastAsia="仿宋" w:cs="仿宋" w:hAnsi="仿宋"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sz w:val="24"/>
                <w:lang w:eastAsia="zh-CN"/>
              </w:rPr>
              <w:t>群众满意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pPr>
            <w:r>
              <w:rPr>
                <w:rFonts w:ascii="楷体_GB2312" w:eastAsia="楷体_GB2312" w:cs="楷体_GB2312" w:hAnsi="楷体_GB2312"/>
                <w:color w:val="000000"/>
                <w:kern w:val="0"/>
                <w:sz w:val="24"/>
                <w:szCs w:val="24"/>
                <w:lang w:val="en-US" w:eastAsia="zh-CN"/>
              </w:rPr>
              <w:t>建成和谐幸福利州</w:t>
            </w:r>
          </w:p>
          <w:p>
            <w:pPr>
              <w:widowControl/>
              <w:jc w:val="center"/>
              <w:textAlignment w:val="center"/>
              <w:rPr>
                <w:rFonts w:ascii="仿宋" w:eastAsia="仿宋" w:cs="仿宋" w:hAnsi="仿宋" w:hint="eastAsia"/>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both"/>
              <w:rPr>
                <w:rFonts w:ascii="仿宋" w:eastAsia="仿宋" w:cs="仿宋" w:hAnsi="仿宋" w:hint="eastAsia"/>
                <w:color w:val="000000"/>
                <w:sz w:val="24"/>
              </w:rPr>
            </w:pPr>
            <w:r>
              <w:rPr>
                <w:rFonts w:ascii="楷体_GB2312" w:eastAsia="楷体_GB2312" w:cs="楷体_GB2312" w:hAnsi="楷体_GB2312"/>
                <w:color w:val="000000"/>
                <w:kern w:val="0"/>
                <w:sz w:val="24"/>
                <w:szCs w:val="24"/>
                <w:lang w:val="en-US" w:eastAsia="zh-CN"/>
              </w:rPr>
              <w:t>人民生活水平和质量明显提高，人民群众的获得感、幸福感 不断增强，社会文明程度明显提升，建成省级文明城市</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sz w:val="24"/>
                <w:lang w:eastAsia="zh-CN"/>
              </w:rPr>
              <w:t>目前项目正在实施过程中。</w:t>
            </w:r>
          </w:p>
        </w:tc>
      </w:tr>
    </w:tbl>
    <w:p>
      <w:pPr>
        <w:spacing w:line="580" w:lineRule="exact"/>
        <w:ind w:firstLineChars="200" w:firstLine="640"/>
        <w:rPr>
          <w:rFonts w:ascii="仿宋" w:eastAsia="仿宋" w:cs="仿宋_GB2312" w:hAnsi="仿宋"/>
          <w:sz w:val="32"/>
          <w:szCs w:val="32"/>
        </w:rPr>
      </w:pPr>
    </w:p>
    <w:p>
      <w:pPr>
        <w:spacing w:line="580" w:lineRule="exact"/>
        <w:jc w:val="center"/>
        <w:rPr>
          <w:rFonts w:ascii="黑体" w:eastAsia="黑体" w:cs="方正小标宋简体" w:hAnsi="黑体" w:hint="eastAsia"/>
          <w:sz w:val="44"/>
          <w:szCs w:val="44"/>
        </w:rPr>
      </w:pPr>
      <w:bookmarkStart w:id="63" w:name="_Toc15396618"/>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w:t>
      </w:r>
      <w:r>
        <w:rPr>
          <w:rFonts w:ascii="黑体" w:eastAsia="黑体" w:cs="方正小标宋简体" w:hAnsi="黑体" w:hint="eastAsia"/>
          <w:sz w:val="44"/>
          <w:szCs w:val="44"/>
          <w:lang w:eastAsia="zh-CN"/>
        </w:rPr>
        <w:t>项目协调管理费</w:t>
      </w:r>
      <w:r>
        <w:rPr>
          <w:rFonts w:ascii="黑体" w:eastAsia="黑体" w:cs="方正小标宋简体" w:hAnsi="黑体" w:hint="eastAsia"/>
          <w:sz w:val="44"/>
          <w:szCs w:val="44"/>
        </w:rPr>
        <w:t>支出绩效评价报告</w:t>
      </w:r>
    </w:p>
    <w:p>
      <w:pPr>
        <w:spacing w:line="580" w:lineRule="exact"/>
        <w:ind w:firstLineChars="200" w:firstLine="640"/>
        <w:rPr>
          <w:rFonts w:ascii="仿宋_GB2312" w:eastAsia="仿宋_GB2312" w:cs="仿宋_GB2312" w:hAnsi="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仿宋" w:eastAsia="仿宋" w:cs="仿宋_GB2312" w:hAnsi="仿宋"/>
          <w:b/>
          <w:bCs/>
          <w:sz w:val="32"/>
          <w:szCs w:val="32"/>
        </w:rPr>
      </w:pPr>
      <w:r>
        <w:rPr>
          <w:rFonts w:ascii="仿宋" w:eastAsia="仿宋" w:cs="仿宋_GB2312" w:hAnsi="仿宋" w:hint="eastAsia"/>
          <w:b/>
          <w:bCs/>
          <w:sz w:val="32"/>
          <w:szCs w:val="32"/>
          <w:lang w:eastAsia="zh-CN"/>
        </w:rPr>
        <w:t>一、</w:t>
      </w:r>
      <w:r>
        <w:rPr>
          <w:rFonts w:ascii="仿宋" w:eastAsia="仿宋" w:cs="仿宋_GB2312" w:hAnsi="仿宋"/>
          <w:b/>
          <w:bCs/>
          <w:sz w:val="32"/>
          <w:szCs w:val="32"/>
        </w:rPr>
        <w:t>评价工作开展及项目情况</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仿宋" w:eastAsia="仿宋" w:cs="仿宋_GB2312" w:hAnsi="仿宋"/>
          <w:sz w:val="32"/>
          <w:szCs w:val="32"/>
        </w:rPr>
      </w:pPr>
      <w:r>
        <w:rPr>
          <w:rFonts w:ascii="仿宋" w:eastAsia="仿宋" w:cs="仿宋" w:hAnsi="仿宋" w:hint="eastAsia"/>
          <w:sz w:val="32"/>
          <w:szCs w:val="32"/>
        </w:rPr>
        <w:t>从事工业园区产业布局、发展规划、政策措施和管理办法，制定园区控制性详规，负责入园企业的协调和管理工作，协助做好园区招商引资、征地拆迁安置等工作</w:t>
      </w:r>
      <w:r>
        <w:rPr>
          <w:rFonts w:ascii="仿宋" w:eastAsia="仿宋" w:cs="仿宋" w:hAnsi="仿宋" w:hint="eastAsia"/>
          <w:sz w:val="32"/>
          <w:szCs w:val="32"/>
          <w:lang w:eastAsia="zh-CN"/>
        </w:rPr>
        <w:t>。</w:t>
      </w:r>
    </w:p>
    <w:p>
      <w:pPr>
        <w:spacing w:line="580" w:lineRule="exact"/>
        <w:ind w:firstLineChars="200" w:firstLine="640"/>
        <w:rPr>
          <w:rFonts w:ascii="仿宋" w:eastAsia="仿宋" w:cs="仿宋_GB2312" w:hAnsi="仿宋"/>
          <w:b/>
          <w:bCs/>
          <w:sz w:val="32"/>
          <w:szCs w:val="32"/>
        </w:rPr>
      </w:pPr>
      <w:r>
        <w:rPr>
          <w:rFonts w:ascii="仿宋" w:eastAsia="仿宋" w:cs="仿宋_GB2312" w:hAnsi="仿宋" w:hint="eastAsia"/>
          <w:b/>
          <w:bCs/>
          <w:sz w:val="32"/>
          <w:szCs w:val="32"/>
        </w:rPr>
        <w:t>二</w:t>
      </w:r>
      <w:r>
        <w:rPr>
          <w:rFonts w:ascii="仿宋" w:eastAsia="仿宋" w:cs="仿宋_GB2312" w:hAnsi="仿宋"/>
          <w:b/>
          <w:bCs/>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lang w:eastAsia="zh-CN"/>
        </w:rPr>
        <w:t>完成了</w:t>
      </w:r>
      <w:r>
        <w:rPr>
          <w:rFonts w:ascii="仿宋" w:eastAsia="仿宋" w:cs="仿宋_GB2312" w:hAnsi="仿宋" w:hint="eastAsia"/>
          <w:sz w:val="32"/>
          <w:szCs w:val="32"/>
        </w:rPr>
        <w:t>“引进入园一批、加快建设一批、如期竣工一批、投产达能一批”循环推进的工作要求，全力抓好</w:t>
      </w:r>
      <w:r>
        <w:rPr>
          <w:rFonts w:ascii="仿宋" w:eastAsia="仿宋" w:cs="仿宋_GB2312" w:hAnsi="仿宋" w:hint="eastAsia"/>
          <w:sz w:val="32"/>
          <w:szCs w:val="32"/>
          <w:lang w:eastAsia="zh-CN"/>
        </w:rPr>
        <w:t>园区</w:t>
      </w:r>
      <w:r>
        <w:rPr>
          <w:rFonts w:ascii="仿宋" w:eastAsia="仿宋" w:cs="仿宋_GB2312" w:hAnsi="仿宋" w:hint="eastAsia"/>
          <w:sz w:val="32"/>
          <w:szCs w:val="32"/>
        </w:rPr>
        <w:t>项目工作。</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按照“引进入园一批、加快建设一批、如期竣工一批、投产达能一批”循环推进的工作要求，全力抓好</w:t>
      </w:r>
      <w:r>
        <w:rPr>
          <w:rFonts w:ascii="仿宋" w:eastAsia="仿宋" w:cs="仿宋_GB2312" w:hAnsi="仿宋" w:hint="eastAsia"/>
          <w:sz w:val="32"/>
          <w:szCs w:val="32"/>
          <w:lang w:eastAsia="zh-CN"/>
        </w:rPr>
        <w:t>园区</w:t>
      </w:r>
      <w:r>
        <w:rPr>
          <w:rFonts w:ascii="仿宋" w:eastAsia="仿宋" w:cs="仿宋_GB2312" w:hAnsi="仿宋" w:hint="eastAsia"/>
          <w:sz w:val="32"/>
          <w:szCs w:val="32"/>
        </w:rPr>
        <w:t>项目工作。</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 w:eastAsia="仿宋" w:cs="仿宋_GB2312" w:hAnsi="仿宋"/>
          <w:sz w:val="32"/>
          <w:szCs w:val="32"/>
          <w:lang w:val="en-US" w:eastAsia="zh-CN"/>
        </w:rPr>
      </w:pPr>
      <w:r>
        <w:rPr>
          <w:rFonts w:ascii="仿宋" w:eastAsia="仿宋" w:cs="仿宋_GB2312" w:hAnsi="仿宋" w:hint="eastAsia"/>
          <w:sz w:val="32"/>
          <w:szCs w:val="32"/>
          <w:lang w:eastAsia="zh-CN"/>
        </w:rPr>
        <w:t>用于园区项目协调用车</w:t>
      </w:r>
      <w:r>
        <w:rPr>
          <w:rFonts w:ascii="仿宋" w:eastAsia="仿宋" w:cs="仿宋_GB2312" w:hAnsi="仿宋" w:hint="eastAsia"/>
          <w:sz w:val="32"/>
          <w:szCs w:val="32"/>
          <w:lang w:val="en-US" w:eastAsia="zh-CN"/>
        </w:rPr>
        <w:t>3万</w:t>
      </w:r>
      <w:r>
        <w:rPr>
          <w:rFonts w:ascii="仿宋" w:eastAsia="仿宋" w:cs="仿宋_GB2312" w:hAnsi="仿宋" w:hint="eastAsia"/>
          <w:sz w:val="32"/>
          <w:szCs w:val="32"/>
          <w:lang w:eastAsia="zh-CN"/>
        </w:rPr>
        <w:t>、广告宣传</w:t>
      </w:r>
      <w:r>
        <w:rPr>
          <w:rFonts w:ascii="仿宋" w:eastAsia="仿宋" w:cs="仿宋_GB2312" w:hAnsi="仿宋" w:hint="eastAsia"/>
          <w:sz w:val="32"/>
          <w:szCs w:val="32"/>
          <w:lang w:val="en-US" w:eastAsia="zh-CN"/>
        </w:rPr>
        <w:t>5万</w:t>
      </w:r>
      <w:r>
        <w:rPr>
          <w:rFonts w:ascii="仿宋" w:eastAsia="仿宋" w:cs="仿宋_GB2312" w:hAnsi="仿宋" w:hint="eastAsia"/>
          <w:sz w:val="32"/>
          <w:szCs w:val="32"/>
          <w:lang w:eastAsia="zh-CN"/>
        </w:rPr>
        <w:t>、项目资金争取差旅费</w:t>
      </w:r>
      <w:r>
        <w:rPr>
          <w:rFonts w:ascii="仿宋" w:eastAsia="仿宋" w:cs="仿宋_GB2312" w:hAnsi="仿宋" w:hint="eastAsia"/>
          <w:sz w:val="32"/>
          <w:szCs w:val="32"/>
          <w:lang w:val="en-US" w:eastAsia="zh-CN"/>
        </w:rPr>
        <w:t>1万、资料打印1万。</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w:t>
      </w:r>
    </w:p>
    <w:p>
      <w:pPr>
        <w:spacing w:line="580" w:lineRule="exact"/>
        <w:ind w:firstLineChars="200" w:firstLine="640"/>
        <w:rPr>
          <w:rFonts w:ascii="仿宋" w:eastAsia="仿宋" w:cs="仿宋_GB2312" w:hAnsi="仿宋"/>
          <w:sz w:val="32"/>
          <w:szCs w:val="32"/>
        </w:rPr>
      </w:pPr>
      <w:r>
        <w:rPr>
          <w:rFonts w:ascii="仿宋" w:eastAsia="仿宋" w:cs="仿宋" w:hAnsi="仿宋" w:hint="eastAsia"/>
          <w:sz w:val="32"/>
          <w:szCs w:val="32"/>
        </w:rPr>
        <w:t>省重点项目军民融合产业园PPP基础设施7个子项目快速推进，全面开工，完成投资4.5亿元。加快产业项目推进，形成新的增量。二氧化碳传感器、君玲电子等9个项目签约落地，智琪食品、等6个项目加快建设，双层油罐、泰吉鑫建材等16个项目竣工投产。推动现有企业改造升级，协助081电子集团6个子项目陆续搬迁入园，积极协调鑫盛纸塑与快消食品项目兼并重组，力促新良农业与新希望集团合作。积极对接协调省、市主管部门，向上争取资金</w:t>
      </w:r>
      <w:r>
        <w:rPr>
          <w:rFonts w:ascii="仿宋" w:eastAsia="仿宋" w:cs="仿宋" w:hAnsi="仿宋" w:hint="eastAsia"/>
          <w:color w:val="000000"/>
          <w:sz w:val="32"/>
          <w:szCs w:val="32"/>
          <w14:textFill>
            <w14:solidFill>
              <w14:srgbClr w14:val="000000"/>
            </w14:solidFill>
          </w14:textFill>
        </w:rPr>
        <w:t>13514.12万元，占目标任务的177.82%。园区企业产销两旺，规上工业产值达到</w:t>
      </w:r>
      <w:r>
        <w:rPr>
          <w:rFonts w:ascii="仿宋" w:eastAsia="仿宋" w:cs="仿宋" w:hAnsi="仿宋" w:hint="eastAsia"/>
          <w:color w:val="000000"/>
          <w:sz w:val="32"/>
          <w:szCs w:val="32"/>
          <w14:textFill>
            <w14:solidFill>
              <w14:srgbClr w14:val="000000"/>
            </w14:solidFill>
          </w14:textFill>
          <w:lang w:val="en-US" w:eastAsia="zh-CN"/>
        </w:rPr>
        <w:t>115</w:t>
      </w:r>
      <w:r>
        <w:rPr>
          <w:rFonts w:ascii="仿宋" w:eastAsia="仿宋" w:cs="仿宋" w:hAnsi="仿宋" w:hint="eastAsia"/>
          <w:color w:val="000000"/>
          <w:sz w:val="32"/>
          <w:szCs w:val="32"/>
          <w14:textFill>
            <w14:solidFill>
              <w14:srgbClr w14:val="000000"/>
            </w14:solidFill>
          </w14:textFill>
        </w:rPr>
        <w:t>亿元，继续领跑</w:t>
      </w:r>
      <w:r>
        <w:rPr>
          <w:rFonts w:ascii="仿宋" w:eastAsia="仿宋" w:cs="仿宋" w:hAnsi="仿宋" w:hint="eastAsia"/>
          <w:sz w:val="32"/>
          <w:szCs w:val="32"/>
        </w:rPr>
        <w:t>全市县区。</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仿宋" w:eastAsia="仿宋" w:cs="仿宋_GB2312" w:hAnsi="仿宋"/>
          <w:sz w:val="32"/>
          <w:szCs w:val="32"/>
        </w:rPr>
      </w:pPr>
      <w:r>
        <w:rPr>
          <w:rFonts w:ascii="仿宋" w:eastAsia="仿宋" w:cs="仿宋_GB2312" w:hAnsi="仿宋" w:hint="eastAsia"/>
          <w:sz w:val="32"/>
          <w:szCs w:val="32"/>
          <w:lang w:eastAsia="zh-CN"/>
        </w:rPr>
        <w:t>三、</w:t>
      </w:r>
      <w:r>
        <w:rPr>
          <w:rFonts w:ascii="仿宋" w:eastAsia="仿宋" w:cs="仿宋_GB2312" w:hAnsi="仿宋"/>
          <w:sz w:val="32"/>
          <w:szCs w:val="32"/>
        </w:rPr>
        <w:t>存在主要问题</w:t>
      </w:r>
    </w:p>
    <w:p>
      <w:pPr>
        <w:numPr>
          <w:ilvl w:val="0"/>
          <w:numId w:val="10"/>
        </w:numPr>
        <w:spacing w:line="580" w:lineRule="exact"/>
        <w:ind w:left="0" w:firstLineChars="200" w:firstLine="640"/>
        <w:rPr>
          <w:rFonts w:ascii="仿宋_GB2312" w:eastAsia="仿宋_GB2312" w:cs="仿宋_GB2312" w:hAnsi="微软雅黑"/>
          <w:i w:val="0"/>
          <w:caps w:val="0"/>
          <w:smallCaps w:val="0"/>
          <w:color w:val="333333"/>
          <w:spacing w:val="0"/>
          <w:kern w:val="0"/>
          <w:sz w:val="32"/>
          <w:szCs w:val="32"/>
          <w:shd w:val="clear" w:color="auto" w:fill="FFFFFF"/>
          <w:lang w:val="en-US" w:eastAsia="zh-CN"/>
        </w:rPr>
      </w:pPr>
      <w:r>
        <w:rPr>
          <w:rFonts w:ascii="仿宋_GB2312" w:eastAsia="仿宋_GB2312" w:cs="仿宋_GB2312" w:hAnsi="微软雅黑"/>
          <w:i w:val="0"/>
          <w:caps w:val="0"/>
          <w:smallCaps w:val="0"/>
          <w:color w:val="333333"/>
          <w:spacing w:val="0"/>
          <w:kern w:val="0"/>
          <w:sz w:val="32"/>
          <w:szCs w:val="32"/>
          <w:shd w:val="clear" w:color="auto" w:fill="FFFFFF"/>
          <w:lang w:val="en-US" w:eastAsia="zh-CN"/>
        </w:rPr>
        <w:t>由于绩效自评是一项开展不久的工作任务，项目支出运行实践经验还欠缺，我</w:t>
      </w:r>
      <w:r>
        <w:rPr>
          <w:rFonts w:ascii="仿宋_GB2312" w:eastAsia="仿宋_GB2312" w:cs="仿宋_GB2312" w:hAnsi="微软雅黑" w:hint="eastAsia"/>
          <w:i w:val="0"/>
          <w:caps w:val="0"/>
          <w:smallCaps w:val="0"/>
          <w:color w:val="333333"/>
          <w:spacing w:val="0"/>
          <w:kern w:val="0"/>
          <w:sz w:val="32"/>
          <w:szCs w:val="32"/>
          <w:shd w:val="clear" w:color="auto" w:fill="FFFFFF"/>
          <w:lang w:val="en-US" w:eastAsia="zh-CN"/>
        </w:rPr>
        <w:t>单位</w:t>
      </w:r>
      <w:r>
        <w:rPr>
          <w:rFonts w:ascii="仿宋_GB2312" w:eastAsia="仿宋_GB2312" w:cs="仿宋_GB2312" w:hAnsi="微软雅黑"/>
          <w:i w:val="0"/>
          <w:caps w:val="0"/>
          <w:smallCaps w:val="0"/>
          <w:color w:val="333333"/>
          <w:spacing w:val="0"/>
          <w:kern w:val="0"/>
          <w:sz w:val="32"/>
          <w:szCs w:val="32"/>
          <w:shd w:val="clear" w:color="auto" w:fill="FFFFFF"/>
          <w:lang w:val="en-US" w:eastAsia="zh-CN"/>
        </w:rPr>
        <w:t>相关人员配备还显不足。</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firstLineChars="200" w:firstLine="640"/>
        <w:textAlignment w:val="auto"/>
        <w:rPr>
          <w:rFonts w:ascii="仿宋" w:eastAsia="仿宋" w:cs="仿宋_GB2312" w:hAnsi="仿宋"/>
          <w:sz w:val="32"/>
          <w:szCs w:val="32"/>
        </w:rPr>
      </w:pPr>
      <w:r>
        <w:rPr>
          <w:rFonts w:ascii="仿宋_GB2312" w:eastAsia="仿宋_GB2312" w:cs="仿宋_GB2312" w:hAnsi="微软雅黑"/>
          <w:i w:val="0"/>
          <w:caps w:val="0"/>
          <w:smallCaps w:val="0"/>
          <w:color w:val="333333"/>
          <w:spacing w:val="0"/>
          <w:kern w:val="0"/>
          <w:sz w:val="32"/>
          <w:szCs w:val="32"/>
          <w:shd w:val="clear" w:color="auto" w:fill="FFFFFF"/>
          <w:lang w:val="en-US" w:eastAsia="zh-CN"/>
        </w:rPr>
        <w:t>项目的重大开支并未经过评估认证</w:t>
      </w:r>
      <w:r>
        <w:rPr>
          <w:rFonts w:ascii="仿宋" w:eastAsia="仿宋" w:cs="仿宋_GB2312" w:hAnsi="仿宋"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仿宋" w:eastAsia="仿宋" w:cs="仿宋_GB2312" w:hAnsi="仿宋" w:hint="eastAsia"/>
          <w:sz w:val="32"/>
          <w:szCs w:val="32"/>
          <w:lang w:eastAsia="zh-CN"/>
        </w:rPr>
      </w:pPr>
      <w:r>
        <w:rPr>
          <w:rFonts w:ascii="仿宋" w:eastAsia="仿宋" w:cs="仿宋_GB2312" w:hAnsi="仿宋" w:hint="eastAsia"/>
          <w:sz w:val="32"/>
          <w:szCs w:val="32"/>
          <w:lang w:eastAsia="zh-CN"/>
        </w:rPr>
        <w:t>四、</w:t>
      </w:r>
      <w:r>
        <w:rPr>
          <w:rFonts w:ascii="仿宋" w:eastAsia="仿宋" w:cs="仿宋_GB2312" w:hAnsi="仿宋"/>
          <w:sz w:val="32"/>
          <w:szCs w:val="32"/>
        </w:rPr>
        <w:t>相关措施建议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left"/>
        <w:textAlignment w:val="auto"/>
        <w:outlineLvl w:val="0"/>
        <w:rPr>
          <w:rFonts w:ascii="仿宋_GB2312" w:eastAsia="仿宋_GB2312" w:cs="仿宋_GB2312" w:hAnsi="微软雅黑"/>
          <w:i w:val="0"/>
          <w:caps w:val="0"/>
          <w:smallCaps w:val="0"/>
          <w:color w:val="333333"/>
          <w:spacing w:val="0"/>
          <w:kern w:val="0"/>
          <w:sz w:val="32"/>
          <w:szCs w:val="32"/>
          <w:shd w:val="clear" w:color="auto" w:fill="FFFFFF"/>
          <w:lang w:val="en-US" w:eastAsia="zh-CN"/>
        </w:rPr>
      </w:pPr>
      <w:r>
        <w:rPr>
          <w:rFonts w:ascii="仿宋_GB2312" w:eastAsia="仿宋_GB2312" w:cs="仿宋_GB2312" w:hAnsi="微软雅黑" w:hint="eastAsia"/>
          <w:i w:val="0"/>
          <w:caps w:val="0"/>
          <w:smallCaps w:val="0"/>
          <w:color w:val="333333"/>
          <w:spacing w:val="0"/>
          <w:kern w:val="0"/>
          <w:sz w:val="32"/>
          <w:szCs w:val="32"/>
          <w:shd w:val="clear" w:color="auto" w:fill="FFFFFF"/>
          <w:lang w:val="en-US" w:eastAsia="zh-CN"/>
        </w:rPr>
        <w:t>1、</w:t>
      </w:r>
      <w:r>
        <w:rPr>
          <w:rFonts w:ascii="仿宋_GB2312" w:eastAsia="仿宋_GB2312" w:cs="仿宋_GB2312" w:hAnsi="微软雅黑"/>
          <w:i w:val="0"/>
          <w:caps w:val="0"/>
          <w:smallCaps w:val="0"/>
          <w:color w:val="333333"/>
          <w:spacing w:val="0"/>
          <w:kern w:val="0"/>
          <w:sz w:val="32"/>
          <w:szCs w:val="32"/>
          <w:shd w:val="clear" w:color="auto" w:fill="FFFFFF"/>
          <w:lang w:val="en-US" w:eastAsia="zh-CN"/>
        </w:rPr>
        <w:t>加强培训学习。进一步提高思想认识，加强业务人员继续自评工作的培训和专门学习。</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left"/>
        <w:textAlignment w:val="auto"/>
        <w:outlineLvl w:val="0"/>
        <w:rPr>
          <w:rFonts w:ascii="仿宋" w:eastAsia="仿宋" w:cs="仿宋" w:hAnsi="仿宋" w:hint="eastAsia"/>
          <w:color w:val="000000"/>
          <w:sz w:val="32"/>
          <w:szCs w:val="32"/>
          <w:lang w:val="en-US" w:eastAsia="zh-CN"/>
        </w:rPr>
      </w:pPr>
      <w:r>
        <w:rPr>
          <w:rFonts w:ascii="仿宋_GB2312" w:eastAsia="仿宋_GB2312" w:cs="仿宋_GB2312" w:hAnsi="微软雅黑" w:hint="eastAsia"/>
          <w:i w:val="0"/>
          <w:caps w:val="0"/>
          <w:smallCaps w:val="0"/>
          <w:color w:val="333333"/>
          <w:spacing w:val="0"/>
          <w:kern w:val="0"/>
          <w:sz w:val="32"/>
          <w:szCs w:val="32"/>
          <w:shd w:val="clear" w:color="auto" w:fill="FFFFFF"/>
          <w:lang w:val="en-US" w:eastAsia="zh-CN"/>
        </w:rPr>
        <w:t>2、</w:t>
      </w:r>
      <w:r>
        <w:rPr>
          <w:rFonts w:ascii="仿宋_GB2312" w:eastAsia="仿宋_GB2312" w:cs="仿宋_GB2312" w:hAnsi="微软雅黑"/>
          <w:i w:val="0"/>
          <w:caps w:val="0"/>
          <w:smallCaps w:val="0"/>
          <w:color w:val="333333"/>
          <w:spacing w:val="0"/>
          <w:kern w:val="0"/>
          <w:sz w:val="32"/>
          <w:szCs w:val="32"/>
          <w:shd w:val="clear" w:color="auto" w:fill="FFFFFF"/>
          <w:lang w:val="en-US" w:eastAsia="zh-CN"/>
        </w:rPr>
        <w:t>提高项目管理水平。提高项目管理的认识水平，加强对项目的重大开支的评估</w:t>
      </w:r>
      <w:r>
        <w:rPr>
          <w:rFonts w:ascii="仿宋_GB2312" w:eastAsia="仿宋_GB2312" w:cs="仿宋_GB2312" w:hAnsi="微软雅黑" w:hint="eastAsia"/>
          <w:i w:val="0"/>
          <w:caps w:val="0"/>
          <w:smallCaps w:val="0"/>
          <w:color w:val="333333"/>
          <w:spacing w:val="0"/>
          <w:kern w:val="0"/>
          <w:sz w:val="32"/>
          <w:szCs w:val="32"/>
          <w:shd w:val="clear" w:color="auto" w:fill="FFFFFF"/>
          <w:lang w:val="en-US" w:eastAsia="zh-CN"/>
        </w:rPr>
        <w:t>认证。</w:t>
      </w:r>
      <w:r>
        <w:rPr>
          <w:rFonts w:ascii="仿宋_GB2312" w:eastAsia="仿宋_GB2312" w:cs="仿宋_GB2312" w:hAnsi="微软雅黑"/>
          <w:i w:val="0"/>
          <w:caps w:val="0"/>
          <w:smallCaps w:val="0"/>
          <w:color w:val="333333"/>
          <w:spacing w:val="0"/>
          <w:kern w:val="0"/>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left"/>
        <w:textAlignment w:val="auto"/>
        <w:outlineLvl w:val="0"/>
        <w:rPr>
          <w:rFonts w:ascii="仿宋" w:eastAsia="仿宋" w:cs="仿宋" w:hAnsi="仿宋" w:hint="eastAsia"/>
          <w:color w:val="000000"/>
          <w:sz w:val="32"/>
          <w:szCs w:val="32"/>
          <w:lang w:val="en-US" w:eastAsia="zh-CN"/>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101"/>
        <w:gridCol w:w="2316"/>
        <w:gridCol w:w="2394"/>
        <w:gridCol w:w="2392"/>
      </w:tblGrid>
      <w:tr>
        <w:trPr>
          <w:trHeight w:val="1034"/>
        </w:trPr>
        <w:tc>
          <w:tcPr>
            <w:tcW w:w="9960" w:type="dxa"/>
            <w:gridSpan w:val="6"/>
            <w:tcMar>
              <w:top w:w="15" w:type="dxa"/>
              <w:left w:w="15" w:type="dxa"/>
              <w:right w:w="15" w:type="dxa"/>
            </w:tcMar>
            <w:vAlign w:val="center"/>
          </w:tcPr>
          <w:p>
            <w:pPr>
              <w:pStyle w:val="31"/>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85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项目名称</w:t>
            </w:r>
          </w:p>
        </w:tc>
        <w:tc>
          <w:tcPr>
            <w:tcW w:w="710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sz w:val="24"/>
                <w:szCs w:val="24"/>
                <w:lang w:eastAsia="zh-CN"/>
              </w:rPr>
              <w:t>项目协调管理费</w:t>
            </w:r>
          </w:p>
        </w:tc>
      </w:tr>
      <w:tr>
        <w:trPr>
          <w:trHeight w:val="276"/>
        </w:trPr>
        <w:tc>
          <w:tcPr>
            <w:tcW w:w="285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预算单位</w:t>
            </w:r>
          </w:p>
        </w:tc>
        <w:tc>
          <w:tcPr>
            <w:tcW w:w="710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广元市利州区工业集中发展区管理委员会</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预算执行情况(万元)</w:t>
            </w:r>
          </w:p>
        </w:tc>
        <w:tc>
          <w:tcPr>
            <w:tcW w:w="24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预算数:</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10万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10万</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4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其中-财政拨款:</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10万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10万</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4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其它资金:</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ind w:firstLineChars="200" w:firstLine="480"/>
              <w:rPr>
                <w:rFonts w:ascii="仿宋" w:eastAsia="仿宋" w:cs="仿宋_GB2312" w:hAnsi="仿宋"/>
                <w:sz w:val="24"/>
                <w:szCs w:val="24"/>
              </w:rPr>
            </w:pPr>
            <w:r>
              <w:rPr>
                <w:rFonts w:ascii="仿宋" w:eastAsia="仿宋" w:cs="仿宋_GB2312" w:hAnsi="仿宋" w:hint="eastAsia"/>
                <w:sz w:val="24"/>
                <w:szCs w:val="24"/>
              </w:rPr>
              <w:t>按照“引进入园一批、加快建设一批、如期竣工一批、投产达能一批”循环推进的工作要求，全力抓好</w:t>
            </w:r>
            <w:r>
              <w:rPr>
                <w:rFonts w:ascii="仿宋" w:eastAsia="仿宋" w:cs="仿宋_GB2312" w:hAnsi="仿宋" w:hint="eastAsia"/>
                <w:sz w:val="24"/>
                <w:szCs w:val="24"/>
                <w:lang w:eastAsia="zh-CN"/>
              </w:rPr>
              <w:t>园区</w:t>
            </w:r>
            <w:r>
              <w:rPr>
                <w:rFonts w:ascii="仿宋" w:eastAsia="仿宋" w:cs="仿宋_GB2312" w:hAnsi="仿宋" w:hint="eastAsia"/>
                <w:sz w:val="24"/>
                <w:szCs w:val="24"/>
              </w:rPr>
              <w:t>项目工作。</w:t>
            </w:r>
          </w:p>
          <w:p>
            <w:pPr>
              <w:widowControl/>
              <w:jc w:val="both"/>
              <w:textAlignment w:val="center"/>
              <w:rPr>
                <w:rFonts w:ascii="宋体" w:eastAsia="宋体" w:cs="宋体" w:hAnsi="宋体"/>
                <w:color w:val="000000"/>
                <w:sz w:val="24"/>
                <w:szCs w:val="24"/>
                <w:lang w:val="en-US" w:eastAsia="zh-CN"/>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ind w:firstLineChars="200" w:firstLine="480"/>
              <w:rPr>
                <w:rFonts w:ascii="仿宋" w:eastAsia="仿宋" w:cs="仿宋_GB2312" w:hAnsi="仿宋"/>
                <w:sz w:val="24"/>
                <w:szCs w:val="24"/>
              </w:rPr>
            </w:pPr>
            <w:r>
              <w:rPr>
                <w:rFonts w:ascii="仿宋" w:eastAsia="仿宋" w:cs="仿宋_GB2312" w:hAnsi="仿宋" w:hint="eastAsia"/>
                <w:sz w:val="24"/>
                <w:szCs w:val="24"/>
              </w:rPr>
              <w:t>按照“引进入园一批、加快建设一批、如期竣工一批、投产达能一批”循环推进的工作要求，全力抓好</w:t>
            </w:r>
            <w:r>
              <w:rPr>
                <w:rFonts w:ascii="仿宋" w:eastAsia="仿宋" w:cs="仿宋_GB2312" w:hAnsi="仿宋" w:hint="eastAsia"/>
                <w:sz w:val="24"/>
                <w:szCs w:val="24"/>
                <w:lang w:eastAsia="zh-CN"/>
              </w:rPr>
              <w:t>园区</w:t>
            </w:r>
            <w:r>
              <w:rPr>
                <w:rFonts w:ascii="仿宋" w:eastAsia="仿宋" w:cs="仿宋_GB2312" w:hAnsi="仿宋" w:hint="eastAsia"/>
                <w:sz w:val="24"/>
                <w:szCs w:val="24"/>
              </w:rPr>
              <w:t>项目工作。</w:t>
            </w:r>
          </w:p>
          <w:p>
            <w:pPr>
              <w:widowControl/>
              <w:jc w:val="center"/>
              <w:textAlignment w:val="center"/>
              <w:rPr>
                <w:rFonts w:ascii="宋体" w:cs="宋体" w:hAnsi="宋体"/>
                <w:color w:val="000000"/>
                <w:sz w:val="24"/>
                <w:szCs w:val="24"/>
              </w:rPr>
            </w:pP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一级指标</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二级指标</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项目完成指标</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eastAsia="zh-CN"/>
              </w:rPr>
              <w:t>完成数量</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val="en-US" w:eastAsia="zh-CN"/>
              </w:rPr>
              <w:t>项目建设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lang w:val="en-US" w:eastAsia="zh-CN"/>
              </w:rPr>
            </w:pPr>
            <w:r>
              <w:rPr>
                <w:rFonts w:ascii="仿宋" w:eastAsia="仿宋" w:cs="仿宋" w:hAnsi="仿宋" w:hint="eastAsia"/>
                <w:color w:val="000000"/>
                <w:sz w:val="24"/>
                <w:lang w:eastAsia="zh-CN"/>
              </w:rPr>
              <w:t>完成项目</w:t>
            </w:r>
            <w:r>
              <w:rPr>
                <w:rFonts w:ascii="仿宋" w:eastAsia="仿宋" w:cs="仿宋" w:hAnsi="仿宋" w:hint="eastAsia"/>
                <w:color w:val="000000"/>
                <w:sz w:val="24"/>
                <w:lang w:val="en-US" w:eastAsia="zh-CN"/>
              </w:rPr>
              <w:t>6个以上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color w:val="000000"/>
                <w:sz w:val="24"/>
                <w:szCs w:val="24"/>
                <w:lang w:val="en-US" w:eastAsia="zh-CN"/>
              </w:rPr>
            </w:pPr>
            <w:r>
              <w:rPr>
                <w:rFonts w:ascii="仿宋" w:eastAsia="仿宋" w:cs="仿宋" w:hAnsi="仿宋" w:hint="eastAsia"/>
                <w:sz w:val="24"/>
                <w:szCs w:val="24"/>
              </w:rPr>
              <w:t>二氧化碳传感器、君玲电子等9个项目签约落地，智琪食品、等6个项目加快建设，双层油罐、泰吉鑫建材等16个项目竣工投产</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项目完成指标</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eastAsia="zh-CN"/>
              </w:rPr>
              <w:t>完成时效</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eastAsia="zh-CN"/>
              </w:rPr>
              <w:t>项目建设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lang w:val="en-US" w:eastAsia="zh-CN"/>
              </w:rPr>
            </w:pPr>
            <w:r>
              <w:rPr>
                <w:rFonts w:ascii="仿宋" w:eastAsia="仿宋" w:cs="仿宋" w:hAnsi="仿宋" w:hint="eastAsia"/>
                <w:color w:val="000000"/>
                <w:sz w:val="24"/>
                <w:lang w:val="en-US" w:eastAsia="zh-CN"/>
              </w:rPr>
              <w:t>2018年底完成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lang w:val="en-US" w:eastAsia="zh-CN"/>
              </w:rPr>
            </w:pPr>
            <w:r>
              <w:rPr>
                <w:rFonts w:ascii="仿宋" w:eastAsia="仿宋" w:cs="仿宋" w:hAnsi="仿宋" w:hint="eastAsia"/>
                <w:color w:val="000000"/>
                <w:sz w:val="24"/>
                <w:lang w:val="en-US" w:eastAsia="zh-CN"/>
              </w:rPr>
              <w:t>2018年底全面完成</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rPr>
            </w:pPr>
            <w:r>
              <w:rPr>
                <w:rFonts w:ascii="仿宋" w:eastAsia="仿宋" w:cs="仿宋" w:hAnsi="仿宋" w:hint="eastAsia"/>
                <w:color w:val="000000"/>
                <w:kern w:val="0"/>
                <w:sz w:val="24"/>
              </w:rPr>
              <w:t>效益指标</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eastAsia="zh-CN"/>
              </w:rPr>
              <w:t>经济效益</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lang w:val="en-US" w:eastAsia="zh-CN"/>
              </w:rPr>
            </w:pPr>
            <w:r>
              <w:rPr>
                <w:rFonts w:ascii="仿宋" w:eastAsia="仿宋" w:cs="仿宋" w:hAnsi="仿宋" w:hint="eastAsia"/>
                <w:color w:val="000000"/>
                <w:sz w:val="24"/>
                <w:lang w:val="en-US" w:eastAsia="zh-CN"/>
              </w:rPr>
              <w:t>项目建设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lang w:val="en-US" w:eastAsia="zh-CN"/>
              </w:rPr>
            </w:pPr>
            <w:r>
              <w:rPr>
                <w:rFonts w:ascii="仿宋" w:eastAsia="仿宋" w:cs="仿宋" w:hAnsi="仿宋" w:hint="eastAsia"/>
                <w:color w:val="000000"/>
                <w:sz w:val="24"/>
                <w:lang w:val="en-US" w:eastAsia="zh-CN"/>
              </w:rPr>
              <w:t>完成目标任务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color w:val="000000"/>
                <w:sz w:val="24"/>
                <w:lang w:val="en-US" w:eastAsia="zh-CN"/>
              </w:rPr>
            </w:pPr>
            <w:r>
              <w:rPr>
                <w:rFonts w:ascii="仿宋" w:eastAsia="仿宋" w:cs="仿宋" w:hAnsi="仿宋" w:hint="eastAsia"/>
                <w:color w:val="000000"/>
                <w:sz w:val="24"/>
                <w:szCs w:val="24"/>
                <w14:textFill>
                  <w14:solidFill>
                    <w14:srgbClr w14:val="000000"/>
                  </w14:solidFill>
                </w14:textFill>
              </w:rPr>
              <w:t>规上工业产值达到</w:t>
            </w:r>
            <w:r>
              <w:rPr>
                <w:rFonts w:ascii="仿宋" w:eastAsia="仿宋" w:cs="仿宋" w:hAnsi="仿宋" w:hint="eastAsia"/>
                <w:color w:val="000000"/>
                <w:sz w:val="24"/>
                <w:szCs w:val="24"/>
                <w14:textFill>
                  <w14:solidFill>
                    <w14:srgbClr w14:val="000000"/>
                  </w14:solidFill>
                </w14:textFill>
                <w:lang w:val="en-US" w:eastAsia="zh-CN"/>
              </w:rPr>
              <w:t>115</w:t>
            </w:r>
            <w:r>
              <w:rPr>
                <w:rFonts w:ascii="仿宋" w:eastAsia="仿宋" w:cs="仿宋" w:hAnsi="仿宋" w:hint="eastAsia"/>
                <w:color w:val="000000"/>
                <w:sz w:val="24"/>
                <w:szCs w:val="24"/>
                <w14:textFill>
                  <w14:solidFill>
                    <w14:srgbClr w14:val="000000"/>
                  </w14:solidFill>
                </w14:textFill>
              </w:rPr>
              <w:t>亿元</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kern w:val="0"/>
                <w:sz w:val="24"/>
              </w:rPr>
            </w:pPr>
            <w:r>
              <w:rPr>
                <w:rFonts w:ascii="仿宋" w:eastAsia="仿宋" w:cs="仿宋" w:hAnsi="仿宋" w:hint="eastAsia"/>
                <w:color w:val="000000"/>
                <w:kern w:val="0"/>
                <w:sz w:val="24"/>
              </w:rPr>
              <w:t>效益指标</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eastAsia="zh-CN"/>
              </w:rPr>
              <w:t>可持续效益</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lang w:val="en-US" w:eastAsia="zh-CN"/>
              </w:rPr>
            </w:pPr>
            <w:r>
              <w:rPr>
                <w:rFonts w:ascii="仿宋" w:eastAsia="仿宋" w:cs="仿宋" w:hAnsi="仿宋" w:hint="eastAsia"/>
                <w:color w:val="000000"/>
                <w:sz w:val="24"/>
                <w:lang w:val="en-US" w:eastAsia="zh-CN"/>
              </w:rPr>
              <w:t>项目持续发挥作用效益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lang w:val="en-US" w:eastAsia="zh-CN"/>
              </w:rPr>
            </w:pPr>
            <w:r>
              <w:rPr>
                <w:rFonts w:ascii="仿宋" w:eastAsia="仿宋" w:cs="仿宋" w:hAnsi="仿宋" w:hint="eastAsia"/>
                <w:color w:val="000000"/>
                <w:sz w:val="24"/>
                <w:lang w:eastAsia="zh-CN"/>
              </w:rPr>
              <w:t>大于</w:t>
            </w:r>
            <w:r>
              <w:rPr>
                <w:rFonts w:ascii="仿宋" w:eastAsia="仿宋" w:cs="仿宋" w:hAnsi="仿宋" w:hint="eastAsia"/>
                <w:color w:val="000000"/>
                <w:sz w:val="24"/>
                <w:lang w:val="en-US" w:eastAsia="zh-CN"/>
              </w:rPr>
              <w:t>10以上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lang w:val="en-US" w:eastAsia="zh-CN"/>
              </w:rPr>
            </w:pPr>
            <w:r>
              <w:rPr>
                <w:rFonts w:ascii="仿宋" w:eastAsia="仿宋" w:cs="仿宋" w:hAnsi="仿宋" w:hint="eastAsia"/>
                <w:color w:val="000000"/>
                <w:sz w:val="24"/>
                <w:lang w:eastAsia="zh-CN"/>
              </w:rPr>
              <w:t>大于</w:t>
            </w:r>
            <w:r>
              <w:rPr>
                <w:rFonts w:ascii="仿宋" w:eastAsia="仿宋" w:cs="仿宋" w:hAnsi="仿宋" w:hint="eastAsia"/>
                <w:color w:val="000000"/>
                <w:sz w:val="24"/>
                <w:lang w:val="en-US" w:eastAsia="zh-CN"/>
              </w:rPr>
              <w:t>10以上</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kern w:val="0"/>
                <w:sz w:val="24"/>
              </w:rPr>
            </w:pPr>
            <w:r>
              <w:rPr>
                <w:rFonts w:ascii="仿宋" w:eastAsia="仿宋" w:cs="仿宋" w:hAnsi="仿宋" w:hint="eastAsia"/>
                <w:color w:val="000000"/>
                <w:kern w:val="0"/>
                <w:sz w:val="24"/>
              </w:rPr>
              <w:t>效益指标</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eastAsia="zh-CN"/>
              </w:rPr>
              <w:t>社会效益</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rPr>
            </w:pPr>
            <w:r>
              <w:rPr>
                <w:rFonts w:ascii="仿宋" w:eastAsia="仿宋" w:cs="仿宋" w:hAnsi="仿宋" w:hint="eastAsia"/>
                <w:sz w:val="24"/>
                <w:szCs w:val="24"/>
              </w:rPr>
              <w:t>优化服务环境，营造良好氛围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both"/>
              <w:rPr>
                <w:rFonts w:ascii="仿宋" w:eastAsia="仿宋" w:cs="仿宋" w:hAnsi="仿宋" w:hint="eastAsia"/>
                <w:color w:val="000000"/>
                <w:sz w:val="24"/>
                <w:lang w:eastAsia="zh-CN"/>
              </w:rPr>
            </w:pPr>
            <w:r>
              <w:rPr>
                <w:rFonts w:ascii="仿宋" w:eastAsia="仿宋" w:cs="仿宋" w:hAnsi="仿宋" w:hint="eastAsia"/>
                <w:color w:val="000000"/>
                <w:sz w:val="24"/>
                <w:szCs w:val="24"/>
                <w:lang w:eastAsia="zh-CN"/>
              </w:rPr>
              <w:t>银企对接，</w:t>
            </w:r>
            <w:r>
              <w:rPr>
                <w:rFonts w:ascii="仿宋" w:eastAsia="仿宋" w:cs="仿宋" w:hAnsi="仿宋" w:hint="eastAsia"/>
                <w:sz w:val="24"/>
                <w:szCs w:val="24"/>
              </w:rPr>
              <w:t>及时为企业协调资金予以帮助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rPr>
            </w:pPr>
            <w:r>
              <w:rPr>
                <w:rFonts w:ascii="仿宋" w:eastAsia="仿宋" w:cs="仿宋" w:hAnsi="仿宋" w:hint="eastAsia"/>
                <w:sz w:val="24"/>
                <w:szCs w:val="24"/>
                <w:lang w:eastAsia="zh-CN"/>
              </w:rPr>
              <w:t>帮助园区</w:t>
            </w:r>
            <w:r>
              <w:rPr>
                <w:rFonts w:ascii="仿宋" w:eastAsia="仿宋" w:cs="仿宋" w:hAnsi="仿宋" w:hint="eastAsia"/>
                <w:sz w:val="24"/>
                <w:szCs w:val="24"/>
              </w:rPr>
              <w:t>20家企业融资贷款1.8亿元</w:t>
            </w:r>
          </w:p>
        </w:tc>
      </w:tr>
      <w:tr>
        <w:trPr>
          <w:trHeight w:val="1297"/>
        </w:trPr>
        <w:tc>
          <w:tcPr>
            <w:tcW w:w="39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cs="宋体" w:hAns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kern w:val="0"/>
                <w:sz w:val="24"/>
              </w:rPr>
            </w:pPr>
            <w:r>
              <w:rPr>
                <w:rFonts w:ascii="仿宋" w:eastAsia="仿宋" w:cs="仿宋" w:hAnsi="仿宋" w:hint="eastAsia"/>
                <w:color w:val="000000"/>
                <w:kern w:val="0"/>
                <w:sz w:val="24"/>
              </w:rPr>
              <w:t>满意度指标</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lang w:eastAsia="zh-CN"/>
              </w:rPr>
            </w:pPr>
            <w:r>
              <w:rPr>
                <w:rFonts w:ascii="仿宋" w:eastAsia="仿宋" w:cs="仿宋" w:hAnsi="仿宋" w:hint="eastAsia"/>
                <w:color w:val="000000"/>
                <w:sz w:val="24"/>
                <w:lang w:eastAsia="zh-CN"/>
              </w:rPr>
              <w:t>群众满意</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pPr>
            <w:r>
              <w:rPr>
                <w:rFonts w:ascii="楷体_GB2312" w:eastAsia="楷体_GB2312" w:cs="楷体_GB2312" w:hAnsi="楷体_GB2312" w:hint="eastAsia"/>
                <w:color w:val="000000"/>
                <w:kern w:val="0"/>
                <w:sz w:val="24"/>
                <w:szCs w:val="24"/>
                <w:lang w:val="en-US" w:eastAsia="zh-CN"/>
              </w:rPr>
              <w:t>增加群众收入</w:t>
            </w:r>
          </w:p>
          <w:p>
            <w:pPr>
              <w:widowControl/>
              <w:jc w:val="center"/>
              <w:textAlignment w:val="center"/>
              <w:rPr>
                <w:rFonts w:ascii="仿宋" w:eastAsia="仿宋" w:cs="仿宋" w:hAnsi="仿宋" w:hint="eastAsia"/>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both"/>
              <w:rPr>
                <w:rFonts w:ascii="仿宋" w:eastAsia="仿宋" w:cs="仿宋" w:hAnsi="仿宋" w:hint="eastAsia"/>
                <w:color w:val="000000"/>
                <w:sz w:val="24"/>
                <w:lang w:eastAsia="zh-CN"/>
              </w:rPr>
            </w:pPr>
            <w:r>
              <w:rPr>
                <w:rFonts w:ascii="仿宋" w:eastAsia="仿宋" w:cs="仿宋" w:hAnsi="仿宋" w:hint="eastAsia"/>
                <w:color w:val="000000"/>
                <w:sz w:val="24"/>
                <w:lang w:eastAsia="zh-CN"/>
              </w:rPr>
              <w:t>解决群众就业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color w:val="000000"/>
                <w:sz w:val="24"/>
                <w:lang w:val="en-US" w:eastAsia="zh-CN"/>
              </w:rPr>
            </w:pPr>
            <w:r>
              <w:rPr>
                <w:rFonts w:ascii="仿宋" w:eastAsia="仿宋" w:cs="仿宋" w:hAnsi="仿宋" w:hint="eastAsia"/>
                <w:color w:val="000000"/>
                <w:sz w:val="24"/>
                <w:lang w:eastAsia="zh-CN"/>
              </w:rPr>
              <w:t>解决</w:t>
            </w:r>
            <w:r>
              <w:rPr>
                <w:rFonts w:ascii="仿宋" w:eastAsia="仿宋" w:cs="仿宋" w:hAnsi="仿宋" w:hint="eastAsia"/>
                <w:color w:val="000000"/>
                <w:sz w:val="24"/>
                <w:lang w:val="en-US" w:eastAsia="zh-CN"/>
              </w:rPr>
              <w:t>200余人到园区企业就业</w:t>
            </w:r>
          </w:p>
        </w:tc>
      </w:tr>
    </w:tbl>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666666"/>
          <w:spacing w:val="0"/>
          <w:sz w:val="44"/>
          <w:szCs w:val="44"/>
        </w:rPr>
      </w:pPr>
      <w:r>
        <w:rPr>
          <w:rFonts w:ascii="宋体" w:eastAsia="宋体" w:cs="宋体" w:hint="eastAsia"/>
          <w:b/>
          <w:bCs/>
          <w:i w:val="0"/>
          <w:caps w:val="0"/>
          <w:smallCaps w:val="0"/>
          <w:color w:val="333333"/>
          <w:spacing w:val="0"/>
          <w:sz w:val="44"/>
          <w:szCs w:val="44"/>
          <w:shd w:val="clear" w:color="auto" w:fill="FFFFFF"/>
          <w:lang w:val="en-US" w:eastAsia="zh-CN"/>
        </w:rPr>
        <w:t>2018年</w:t>
      </w:r>
      <w:r>
        <w:rPr>
          <w:rFonts w:ascii="宋体" w:eastAsia="宋体" w:cs="宋体" w:hint="eastAsia"/>
          <w:b/>
          <w:bCs/>
          <w:sz w:val="44"/>
          <w:szCs w:val="44"/>
        </w:rPr>
        <w:t>大石工业园区党建示范带</w:t>
      </w:r>
      <w:r>
        <w:rPr>
          <w:rFonts w:ascii="宋体" w:eastAsia="宋体" w:cs="宋体" w:hint="eastAsia"/>
          <w:b/>
          <w:bCs/>
          <w:i w:val="0"/>
          <w:caps w:val="0"/>
          <w:smallCaps w:val="0"/>
          <w:color w:val="333333"/>
          <w:spacing w:val="0"/>
          <w:sz w:val="44"/>
          <w:szCs w:val="44"/>
          <w:shd w:val="clear" w:color="auto" w:fill="FFFFFF"/>
        </w:rPr>
        <w:t>项目支出绩效评价报告</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宋体" w:eastAsia="宋体" w:cs="宋体" w:hint="eastAsia"/>
          <w:b w:val="0"/>
          <w:bCs w:val="0"/>
          <w:i w:val="0"/>
          <w:caps w:val="0"/>
          <w:smallCaps w:val="0"/>
          <w:color w:val="666666"/>
          <w:spacing w:val="0"/>
          <w:sz w:val="44"/>
          <w:szCs w:val="44"/>
          <w:shd w:val="clear" w:color="auto" w:fill="FFFFFF"/>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仿宋" w:eastAsia="仿宋" w:cs="仿宋" w:hAnsi="仿宋" w:hint="eastAsia"/>
          <w:b/>
          <w:bCs/>
          <w:i w:val="0"/>
          <w:caps w:val="0"/>
          <w:smallCaps w:val="0"/>
          <w:color w:val="666666"/>
          <w:spacing w:val="0"/>
          <w:sz w:val="32"/>
          <w:szCs w:val="32"/>
        </w:rPr>
      </w:pPr>
      <w:r>
        <w:rPr>
          <w:rFonts w:ascii="仿宋" w:eastAsia="仿宋" w:cs="仿宋" w:hAnsi="仿宋" w:hint="eastAsia"/>
          <w:b/>
          <w:bCs/>
          <w:i w:val="0"/>
          <w:caps w:val="0"/>
          <w:smallCaps w:val="0"/>
          <w:color w:val="333333"/>
          <w:spacing w:val="0"/>
          <w:sz w:val="32"/>
          <w:szCs w:val="32"/>
          <w:shd w:val="clear" w:color="auto" w:fill="FFFFFF"/>
        </w:rPr>
        <w:t>一、</w:t>
      </w:r>
      <w:r>
        <w:rPr>
          <w:rFonts w:ascii="仿宋" w:eastAsia="仿宋" w:cs="仿宋" w:hAnsi="仿宋" w:hint="eastAsia"/>
          <w:b/>
          <w:bCs/>
          <w:i w:val="0"/>
          <w:caps w:val="0"/>
          <w:smallCaps w:val="0"/>
          <w:color w:val="333333"/>
          <w:spacing w:val="0"/>
          <w:sz w:val="32"/>
          <w:szCs w:val="32"/>
          <w:shd w:val="clear" w:color="auto" w:fill="FFFFFF"/>
          <w:lang w:eastAsia="zh-CN"/>
        </w:rPr>
        <w:t>评价工作开展及</w:t>
      </w:r>
      <w:r>
        <w:rPr>
          <w:rFonts w:ascii="仿宋" w:eastAsia="仿宋" w:cs="仿宋" w:hAnsi="仿宋" w:hint="eastAsia"/>
          <w:b/>
          <w:bCs/>
          <w:i w:val="0"/>
          <w:caps w:val="0"/>
          <w:smallCaps w:val="0"/>
          <w:color w:val="333333"/>
          <w:spacing w:val="0"/>
          <w:sz w:val="32"/>
          <w:szCs w:val="32"/>
          <w:shd w:val="clear" w:color="auto" w:fill="FFFFFF"/>
        </w:rPr>
        <w:t>项目情况</w:t>
      </w:r>
    </w:p>
    <w:p>
      <w:pPr>
        <w:keepNext w:val="0"/>
        <w:keepLines w:val="0"/>
        <w:pageBreakBefore w:val="0"/>
        <w:widowControl w:val="0"/>
        <w:kinsoku/>
        <w:wordWrap/>
        <w:overflowPunct/>
        <w:topLinePunct w:val="0"/>
        <w:bidi w:val="0"/>
        <w:snapToGrid/>
        <w:spacing w:line="576" w:lineRule="exact"/>
        <w:ind w:firstLineChars="200" w:firstLine="640"/>
        <w:textAlignment w:val="auto"/>
        <w:rPr>
          <w:rFonts w:ascii="仿宋" w:eastAsia="仿宋" w:cs="仿宋" w:hAnsi="仿宋" w:hint="eastAsia"/>
          <w:sz w:val="32"/>
          <w:szCs w:val="32"/>
        </w:rPr>
      </w:pPr>
      <w:r>
        <w:rPr>
          <w:rStyle w:val="23"/>
          <w:rFonts w:ascii="仿宋" w:eastAsia="仿宋" w:cs="仿宋" w:hAnsi="仿宋" w:hint="eastAsia"/>
          <w:b w:val="0"/>
          <w:bCs/>
          <w:i w:val="0"/>
          <w:caps w:val="0"/>
          <w:smallCaps w:val="0"/>
          <w:color w:val="333333"/>
          <w:spacing w:val="0"/>
          <w:sz w:val="32"/>
          <w:szCs w:val="32"/>
          <w:shd w:val="clear" w:color="auto" w:fill="FFFFFF"/>
          <w:lang w:eastAsia="zh-CN"/>
        </w:rPr>
        <w:t>（一）</w:t>
      </w:r>
      <w:r>
        <w:rPr>
          <w:rStyle w:val="23"/>
          <w:rFonts w:ascii="仿宋" w:eastAsia="仿宋" w:cs="仿宋" w:hAnsi="仿宋" w:hint="eastAsia"/>
          <w:b w:val="0"/>
          <w:bCs/>
          <w:i w:val="0"/>
          <w:caps w:val="0"/>
          <w:smallCaps w:val="0"/>
          <w:color w:val="333333"/>
          <w:spacing w:val="0"/>
          <w:sz w:val="32"/>
          <w:szCs w:val="32"/>
          <w:shd w:val="clear" w:color="auto" w:fill="FFFFFF"/>
        </w:rPr>
        <w:t>项目</w:t>
      </w:r>
      <w:r>
        <w:rPr>
          <w:rStyle w:val="23"/>
          <w:rFonts w:ascii="仿宋" w:eastAsia="仿宋" w:cs="仿宋" w:hAnsi="仿宋" w:hint="eastAsia"/>
          <w:b w:val="0"/>
          <w:bCs/>
          <w:i w:val="0"/>
          <w:caps w:val="0"/>
          <w:smallCaps w:val="0"/>
          <w:color w:val="333333"/>
          <w:spacing w:val="0"/>
          <w:sz w:val="32"/>
          <w:szCs w:val="32"/>
          <w:shd w:val="clear" w:color="auto" w:fill="FFFFFF"/>
          <w:lang w:eastAsia="zh-CN"/>
        </w:rPr>
        <w:t>情况</w:t>
      </w:r>
      <w:r>
        <w:rPr>
          <w:rFonts w:ascii="仿宋" w:eastAsia="仿宋" w:cs="仿宋" w:hAnsi="仿宋" w:hint="eastAsia"/>
          <w:b w:val="0"/>
          <w:bCs/>
          <w:i w:val="0"/>
          <w:caps w:val="0"/>
          <w:smallCaps w:val="0"/>
          <w:color w:val="333333"/>
          <w:spacing w:val="0"/>
          <w:sz w:val="32"/>
          <w:szCs w:val="32"/>
          <w:shd w:val="clear" w:color="auto" w:fill="FFFFFF"/>
        </w:rPr>
        <w:t>：</w:t>
      </w:r>
      <w:r>
        <w:rPr>
          <w:rFonts w:ascii="仿宋" w:eastAsia="仿宋" w:cs="仿宋" w:hAnsi="仿宋" w:hint="eastAsia"/>
          <w:sz w:val="32"/>
          <w:szCs w:val="32"/>
        </w:rPr>
        <w:t>大石工业园区融合党建示范带在园区内统筹布局“一中心一廊四点多极”（“一中心”即建设在百夫长清真食品有限公司办公室2—4楼的园区党群活动服务中心，“一廊”即贯穿园区的党建示范长廊，“四点”即百夫长清真食品有限公司、帆舟食品有限公司、龙洲园食品有限公司、欣源设备有限公司四个党支部，“多极”即在园区各企业研发、生产、销售一线建立多个党小组）的党建示范带，通过横向联合、纵向互动，实现党建资源跨行业、跨领域大融合，从而构建区域化党建工作新格局。园区党群活动服务中心由纯真广场、同心驿站、同心教育馆、同心学院等部分组成。纯真广场包括文化墙、景观石、誓词墙等内容；同心驿站包括便企服务大厅、调解室、健康小屋、妇女儿童之家、多功能会议室等功能室；同心教育馆包括序厅、非公经济</w:t>
      </w:r>
      <w:r>
        <w:rPr>
          <w:rFonts w:ascii="仿宋" w:eastAsia="仿宋" w:cs="仿宋" w:hAnsi="仿宋" w:hint="eastAsia"/>
          <w:sz w:val="32"/>
          <w:szCs w:val="32"/>
          <w:lang w:eastAsia="zh-CN"/>
        </w:rPr>
        <w:t>展厅</w:t>
      </w:r>
      <w:r>
        <w:rPr>
          <w:rFonts w:ascii="仿宋" w:eastAsia="仿宋" w:cs="仿宋" w:hAnsi="仿宋" w:hint="eastAsia"/>
          <w:sz w:val="32"/>
          <w:szCs w:val="32"/>
        </w:rPr>
        <w:t>、工业发展</w:t>
      </w:r>
      <w:r>
        <w:rPr>
          <w:rFonts w:ascii="仿宋" w:eastAsia="仿宋" w:cs="仿宋" w:hAnsi="仿宋" w:hint="eastAsia"/>
          <w:sz w:val="32"/>
          <w:szCs w:val="32"/>
          <w:lang w:eastAsia="zh-CN"/>
        </w:rPr>
        <w:t>展厅</w:t>
      </w:r>
      <w:r>
        <w:rPr>
          <w:rFonts w:ascii="仿宋" w:eastAsia="仿宋" w:cs="仿宋" w:hAnsi="仿宋" w:hint="eastAsia"/>
          <w:sz w:val="32"/>
          <w:szCs w:val="32"/>
        </w:rPr>
        <w:t>、党建引领</w:t>
      </w:r>
      <w:r>
        <w:rPr>
          <w:rFonts w:ascii="仿宋" w:eastAsia="仿宋" w:cs="仿宋" w:hAnsi="仿宋" w:hint="eastAsia"/>
          <w:sz w:val="32"/>
          <w:szCs w:val="32"/>
          <w:lang w:eastAsia="zh-CN"/>
        </w:rPr>
        <w:t>展厅</w:t>
      </w:r>
      <w:r>
        <w:rPr>
          <w:rFonts w:ascii="仿宋" w:eastAsia="仿宋" w:cs="仿宋" w:hAnsi="仿宋" w:hint="eastAsia"/>
          <w:sz w:val="32"/>
          <w:szCs w:val="32"/>
        </w:rPr>
        <w:t>、创新创业</w:t>
      </w:r>
      <w:r>
        <w:rPr>
          <w:rFonts w:ascii="仿宋" w:eastAsia="仿宋" w:cs="仿宋" w:hAnsi="仿宋" w:hint="eastAsia"/>
          <w:sz w:val="32"/>
          <w:szCs w:val="32"/>
          <w:lang w:eastAsia="zh-CN"/>
        </w:rPr>
        <w:t>展厅</w:t>
      </w:r>
      <w:r>
        <w:rPr>
          <w:rFonts w:ascii="仿宋" w:eastAsia="仿宋" w:cs="仿宋" w:hAnsi="仿宋" w:hint="eastAsia"/>
          <w:sz w:val="32"/>
          <w:szCs w:val="32"/>
        </w:rPr>
        <w:t>、奋发图强</w:t>
      </w:r>
      <w:r>
        <w:rPr>
          <w:rFonts w:ascii="仿宋" w:eastAsia="仿宋" w:cs="仿宋" w:hAnsi="仿宋" w:hint="eastAsia"/>
          <w:sz w:val="32"/>
          <w:szCs w:val="32"/>
          <w:lang w:eastAsia="zh-CN"/>
        </w:rPr>
        <w:t>展厅</w:t>
      </w:r>
      <w:r>
        <w:rPr>
          <w:rFonts w:ascii="仿宋" w:eastAsia="仿宋" w:cs="仿宋" w:hAnsi="仿宋" w:hint="eastAsia"/>
          <w:sz w:val="32"/>
          <w:szCs w:val="32"/>
        </w:rPr>
        <w:t>；同心学院包括多媒体教室、学院讨论室（阅读室）、创客空间（企业沙龙）等功能室。</w:t>
      </w:r>
    </w:p>
    <w:p>
      <w:pPr>
        <w:keepNext w:val="0"/>
        <w:keepLines w:val="0"/>
        <w:pageBreakBefore w:val="0"/>
        <w:widowControl w:val="0"/>
        <w:kinsoku/>
        <w:wordWrap/>
        <w:overflowPunct/>
        <w:topLinePunct w:val="0"/>
        <w:bidi w:val="0"/>
        <w:snapToGrid/>
        <w:spacing w:line="576" w:lineRule="exact"/>
        <w:ind w:firstLineChars="200" w:firstLine="640"/>
        <w:textAlignment w:val="auto"/>
        <w:rPr>
          <w:rFonts w:ascii="仿宋" w:eastAsia="仿宋" w:cs="仿宋" w:hAnsi="仿宋" w:hint="eastAsia"/>
          <w:kern w:val="2"/>
          <w:sz w:val="32"/>
          <w:szCs w:val="32"/>
          <w:lang w:val="en-US" w:eastAsia="zh-CN" w:bidi="ar-SA"/>
        </w:rPr>
      </w:pPr>
      <w:r>
        <w:rPr>
          <w:rFonts w:ascii="仿宋" w:eastAsia="仿宋" w:cs="仿宋" w:hAnsi="仿宋" w:hint="eastAsia"/>
          <w:kern w:val="2"/>
          <w:sz w:val="32"/>
          <w:szCs w:val="32"/>
          <w:lang w:val="en-US" w:eastAsia="zh-CN" w:bidi="ar-SA"/>
        </w:rPr>
        <w:t xml:space="preserve">（二）项目评价实施方案情况 </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sz w:val="32"/>
          <w:szCs w:val="32"/>
          <w:lang w:eastAsia="zh-CN"/>
        </w:rPr>
        <w:t>该项目选址在大石工业园区，主要依托四川百夫长清真饮品股份有限公司办公楼，统筹建立“一中心一廊四点多极”</w:t>
      </w:r>
      <w:r>
        <w:rPr>
          <w:rFonts w:ascii="仿宋" w:eastAsia="仿宋" w:cs="仿宋" w:hAnsi="仿宋" w:hint="eastAsia"/>
          <w:sz w:val="32"/>
          <w:szCs w:val="32"/>
        </w:rPr>
        <w:t>的党建示范带</w:t>
      </w:r>
      <w:r>
        <w:rPr>
          <w:rFonts w:ascii="仿宋" w:eastAsia="仿宋" w:cs="仿宋" w:hAnsi="仿宋" w:hint="eastAsia"/>
          <w:sz w:val="32"/>
          <w:szCs w:val="32"/>
          <w:lang w:eastAsia="zh-CN"/>
        </w:rPr>
        <w:t>。</w:t>
      </w:r>
      <w:r>
        <w:rPr>
          <w:rFonts w:ascii="仿宋" w:eastAsia="仿宋" w:cs="仿宋" w:hAnsi="仿宋" w:hint="eastAsia"/>
          <w:color w:val="000000"/>
          <w:sz w:val="32"/>
          <w:szCs w:val="32"/>
          <w14:textFill>
            <w14:solidFill>
              <w14:srgbClr w14:val="000000"/>
            </w14:solidFill>
          </w14:textFill>
          <w:lang w:val="en-US" w:eastAsia="zh-CN"/>
        </w:rPr>
        <w:t>2018年5月8日</w:t>
      </w:r>
      <w:r>
        <w:rPr>
          <w:rFonts w:ascii="仿宋" w:eastAsia="仿宋" w:cs="仿宋" w:hAnsi="仿宋" w:hint="eastAsia"/>
          <w:sz w:val="32"/>
          <w:szCs w:val="32"/>
          <w:lang w:val="en-US" w:eastAsia="zh-CN"/>
        </w:rPr>
        <w:t>区政府</w:t>
      </w:r>
      <w:r>
        <w:rPr>
          <w:rFonts w:ascii="仿宋" w:eastAsia="仿宋" w:cs="仿宋" w:hAnsi="仿宋" w:hint="eastAsia"/>
          <w:sz w:val="32"/>
          <w:szCs w:val="32"/>
          <w:lang w:eastAsia="zh-CN"/>
        </w:rPr>
        <w:t>八届</w:t>
      </w:r>
      <w:r>
        <w:rPr>
          <w:rFonts w:ascii="仿宋" w:eastAsia="仿宋" w:cs="仿宋" w:hAnsi="仿宋" w:hint="eastAsia"/>
          <w:sz w:val="32"/>
          <w:szCs w:val="32"/>
          <w:lang w:val="en-US" w:eastAsia="zh-CN"/>
        </w:rPr>
        <w:t>37</w:t>
      </w:r>
      <w:r>
        <w:rPr>
          <w:rFonts w:ascii="仿宋" w:eastAsia="仿宋" w:cs="仿宋" w:hAnsi="仿宋" w:hint="eastAsia"/>
          <w:sz w:val="32"/>
          <w:szCs w:val="32"/>
          <w:lang w:eastAsia="zh-CN"/>
        </w:rPr>
        <w:t>次常务会议审议通过建设该项目，项目决策科学。整个项目的实施均</w:t>
      </w:r>
      <w:r>
        <w:rPr>
          <w:rFonts w:ascii="仿宋" w:eastAsia="仿宋" w:cs="仿宋" w:hAnsi="仿宋" w:hint="eastAsia"/>
          <w:i w:val="0"/>
          <w:caps w:val="0"/>
          <w:smallCaps w:val="0"/>
          <w:color w:val="666666"/>
          <w:spacing w:val="0"/>
          <w:sz w:val="32"/>
          <w:szCs w:val="32"/>
          <w:shd w:val="clear" w:color="auto" w:fill="FFFFFF"/>
        </w:rPr>
        <w:t>按照规定的程序</w:t>
      </w:r>
      <w:r>
        <w:rPr>
          <w:rFonts w:ascii="仿宋" w:eastAsia="仿宋" w:cs="仿宋" w:hAnsi="仿宋" w:hint="eastAsia"/>
          <w:i w:val="0"/>
          <w:caps w:val="0"/>
          <w:smallCaps w:val="0"/>
          <w:color w:val="666666"/>
          <w:spacing w:val="0"/>
          <w:sz w:val="32"/>
          <w:szCs w:val="32"/>
          <w:shd w:val="clear" w:color="auto" w:fill="FFFFFF"/>
          <w:lang w:eastAsia="zh-CN"/>
        </w:rPr>
        <w:t>，</w:t>
      </w:r>
      <w:r>
        <w:rPr>
          <w:rFonts w:ascii="仿宋" w:eastAsia="仿宋" w:cs="仿宋" w:hAnsi="仿宋" w:hint="eastAsia"/>
          <w:i w:val="0"/>
          <w:caps w:val="0"/>
          <w:smallCaps w:val="0"/>
          <w:color w:val="666666"/>
          <w:spacing w:val="0"/>
          <w:sz w:val="32"/>
          <w:szCs w:val="32"/>
          <w:shd w:val="clear" w:color="auto" w:fill="FFFFFF"/>
        </w:rPr>
        <w:t>严格按照相关法律法规进行</w:t>
      </w:r>
      <w:r>
        <w:rPr>
          <w:rFonts w:ascii="仿宋" w:eastAsia="仿宋" w:cs="仿宋" w:hAnsi="仿宋" w:hint="eastAsia"/>
          <w:i w:val="0"/>
          <w:caps w:val="0"/>
          <w:smallCaps w:val="0"/>
          <w:color w:val="666666"/>
          <w:spacing w:val="0"/>
          <w:sz w:val="32"/>
          <w:szCs w:val="32"/>
          <w:shd w:val="clear" w:color="auto" w:fill="FFFFFF"/>
          <w:lang w:eastAsia="zh-CN"/>
        </w:rPr>
        <w:t>。</w:t>
      </w:r>
      <w:r>
        <w:rPr>
          <w:rFonts w:ascii="仿宋" w:eastAsia="仿宋" w:cs="仿宋" w:hAnsi="仿宋" w:hint="eastAsia"/>
          <w:i w:val="0"/>
          <w:caps w:val="0"/>
          <w:smallCaps w:val="0"/>
          <w:color w:val="666666"/>
          <w:spacing w:val="0"/>
          <w:sz w:val="32"/>
          <w:szCs w:val="32"/>
          <w:shd w:val="clear" w:color="auto" w:fill="FFFFFF"/>
        </w:rPr>
        <w:t>项目实施过程中严格公开招投标、工程监理、项目验收等工作，并做好项目合同书、验收报告等资料的及时归档，同时采取相应的项目质量检查、验收等必需的控制措施。</w:t>
      </w:r>
      <w:r>
        <w:rPr>
          <w:rFonts w:ascii="仿宋" w:eastAsia="仿宋" w:cs="仿宋" w:hAnsi="仿宋" w:hint="eastAsia"/>
          <w:sz w:val="32"/>
          <w:szCs w:val="32"/>
          <w:lang w:eastAsia="zh-CN"/>
        </w:rPr>
        <w:t>项目于</w:t>
      </w:r>
      <w:r>
        <w:rPr>
          <w:rFonts w:ascii="仿宋" w:eastAsia="仿宋" w:cs="仿宋" w:hAnsi="仿宋" w:hint="eastAsia"/>
          <w:sz w:val="32"/>
          <w:szCs w:val="32"/>
          <w:lang w:val="en-US" w:eastAsia="zh-CN"/>
        </w:rPr>
        <w:t>2018年5月开始实施，同年11月项目完工。</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仿宋" w:eastAsia="仿宋" w:cs="仿宋" w:hAnsi="仿宋" w:hint="eastAsia"/>
          <w:b/>
          <w:bCs/>
          <w:i w:val="0"/>
          <w:caps w:val="0"/>
          <w:smallCaps w:val="0"/>
          <w:color w:val="333333"/>
          <w:spacing w:val="0"/>
          <w:sz w:val="32"/>
          <w:szCs w:val="32"/>
          <w:shd w:val="clear" w:color="auto" w:fill="FFFFFF"/>
          <w:lang w:eastAsia="zh-CN"/>
        </w:rPr>
      </w:pPr>
      <w:r>
        <w:rPr>
          <w:rFonts w:ascii="仿宋" w:eastAsia="仿宋" w:cs="仿宋" w:hAnsi="仿宋" w:hint="eastAsia"/>
          <w:b/>
          <w:bCs/>
          <w:i w:val="0"/>
          <w:caps w:val="0"/>
          <w:smallCaps w:val="0"/>
          <w:color w:val="333333"/>
          <w:spacing w:val="0"/>
          <w:sz w:val="32"/>
          <w:szCs w:val="32"/>
          <w:shd w:val="clear" w:color="auto" w:fill="FFFFFF"/>
          <w:lang w:eastAsia="zh-CN"/>
        </w:rPr>
        <w:t>二、评价结论及绩效分析</w:t>
      </w:r>
    </w:p>
    <w:p>
      <w:pPr>
        <w:keepNext w:val="0"/>
        <w:keepLines w:val="0"/>
        <w:pageBreakBefore w:val="0"/>
        <w:widowControl w:val="0"/>
        <w:kinsoku/>
        <w:wordWrap/>
        <w:overflowPunct/>
        <w:topLinePunct w:val="0"/>
        <w:bidi w:val="0"/>
        <w:snapToGrid/>
        <w:spacing w:line="576" w:lineRule="exact"/>
        <w:ind w:firstLine="645"/>
        <w:jc w:val="left"/>
        <w:textAlignment w:val="auto"/>
        <w:rPr>
          <w:rFonts w:ascii="仿宋" w:eastAsia="仿宋" w:cs="仿宋" w:hAnsi="仿宋" w:hint="eastAsia"/>
          <w:i w:val="0"/>
          <w:caps w:val="0"/>
          <w:smallCaps w:val="0"/>
          <w:color w:val="666666"/>
          <w:spacing w:val="0"/>
          <w:sz w:val="32"/>
          <w:szCs w:val="32"/>
        </w:rPr>
      </w:pPr>
      <w:r>
        <w:rPr>
          <w:rFonts w:ascii="仿宋" w:eastAsia="仿宋" w:cs="仿宋" w:hAnsi="仿宋" w:hint="eastAsia"/>
          <w:i w:val="0"/>
          <w:caps w:val="0"/>
          <w:smallCaps w:val="0"/>
          <w:color w:val="666666"/>
          <w:spacing w:val="0"/>
          <w:sz w:val="32"/>
          <w:szCs w:val="32"/>
          <w:shd w:val="clear" w:color="auto" w:fill="FFFFFF"/>
          <w:lang w:eastAsia="zh-CN"/>
        </w:rPr>
        <w:t>（一）评价结论。该项目自</w:t>
      </w:r>
      <w:r>
        <w:rPr>
          <w:rFonts w:ascii="仿宋" w:eastAsia="仿宋" w:cs="仿宋" w:hAnsi="仿宋" w:hint="eastAsia"/>
          <w:i w:val="0"/>
          <w:caps w:val="0"/>
          <w:smallCaps w:val="0"/>
          <w:color w:val="666666"/>
          <w:spacing w:val="0"/>
          <w:sz w:val="32"/>
          <w:szCs w:val="32"/>
          <w:shd w:val="clear" w:color="auto" w:fill="FFFFFF"/>
          <w:lang w:val="en-US" w:eastAsia="zh-CN"/>
        </w:rPr>
        <w:t>建成运行以来，</w:t>
      </w:r>
      <w:r>
        <w:rPr>
          <w:rFonts w:ascii="仿宋" w:eastAsia="仿宋" w:cs="仿宋" w:hAnsi="仿宋" w:hint="eastAsia"/>
          <w:sz w:val="32"/>
          <w:szCs w:val="32"/>
          <w:lang w:eastAsia="zh-CN"/>
        </w:rPr>
        <w:t>新成立了大石工业园区综合党委，在综合党委的指导下建立了</w:t>
      </w:r>
      <w:r>
        <w:rPr>
          <w:rFonts w:ascii="仿宋" w:eastAsia="仿宋" w:cs="仿宋" w:hAnsi="仿宋" w:hint="eastAsia"/>
          <w:sz w:val="32"/>
          <w:szCs w:val="32"/>
          <w:lang w:val="en-US" w:eastAsia="zh-CN"/>
        </w:rPr>
        <w:t>8个</w:t>
      </w:r>
      <w:r>
        <w:rPr>
          <w:rFonts w:ascii="仿宋" w:eastAsia="仿宋" w:cs="仿宋" w:hAnsi="仿宋" w:hint="eastAsia"/>
          <w:sz w:val="32"/>
          <w:szCs w:val="32"/>
          <w:lang w:eastAsia="zh-CN"/>
        </w:rPr>
        <w:t>企业党支部。</w:t>
      </w:r>
      <w:r>
        <w:rPr>
          <w:rFonts w:ascii="仿宋" w:eastAsia="仿宋" w:cs="仿宋" w:hAnsi="仿宋" w:hint="eastAsia"/>
          <w:i w:val="0"/>
          <w:caps w:val="0"/>
          <w:smallCaps w:val="0"/>
          <w:color w:val="666666"/>
          <w:spacing w:val="0"/>
          <w:sz w:val="32"/>
          <w:szCs w:val="32"/>
          <w:shd w:val="clear" w:color="auto" w:fill="FFFFFF"/>
          <w:lang w:val="en-US" w:eastAsia="zh-CN"/>
        </w:rPr>
        <w:t>通过横向联合、纵向互动，实现了党建资源跨行业、跨领域大融合，构建起区域化党建工作新格局。切实提高了产业园区非公企业党的组织和工作覆盖质量，较好地推动了党的政治优势、组织优势向园区治理优势和发展优势转化，有力地促进了产业园区各项事业发展进步，</w:t>
      </w:r>
      <w:r>
        <w:rPr>
          <w:rFonts w:ascii="仿宋" w:eastAsia="仿宋" w:cs="仿宋" w:hAnsi="仿宋" w:hint="eastAsia"/>
          <w:i w:val="0"/>
          <w:caps w:val="0"/>
          <w:smallCaps w:val="0"/>
          <w:color w:val="666666"/>
          <w:spacing w:val="0"/>
          <w:sz w:val="32"/>
          <w:szCs w:val="32"/>
          <w:shd w:val="clear" w:color="auto" w:fill="FFFFFF"/>
          <w:lang w:eastAsia="zh-CN"/>
        </w:rPr>
        <w:t>达到了预期效果。</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仿宋" w:eastAsia="仿宋" w:cs="仿宋" w:hAnsi="仿宋" w:hint="eastAsia"/>
          <w:i w:val="0"/>
          <w:caps w:val="0"/>
          <w:smallCaps w:val="0"/>
          <w:color w:val="666666"/>
          <w:spacing w:val="0"/>
          <w:kern w:val="2"/>
          <w:sz w:val="32"/>
          <w:szCs w:val="32"/>
          <w:shd w:val="clear" w:color="auto" w:fill="FFFFFF"/>
          <w:lang w:val="en-US" w:eastAsia="zh-CN" w:bidi="ar-SA"/>
        </w:rPr>
      </w:pPr>
      <w:r>
        <w:rPr>
          <w:rFonts w:ascii="仿宋" w:eastAsia="仿宋" w:cs="仿宋" w:hAnsi="仿宋" w:hint="eastAsia"/>
          <w:i w:val="0"/>
          <w:caps w:val="0"/>
          <w:smallCaps w:val="0"/>
          <w:color w:val="666666"/>
          <w:spacing w:val="0"/>
          <w:kern w:val="2"/>
          <w:sz w:val="32"/>
          <w:szCs w:val="32"/>
          <w:shd w:val="clear" w:color="auto" w:fill="FFFFFF"/>
          <w:lang w:val="en-US" w:eastAsia="zh-CN" w:bidi="ar-SA"/>
        </w:rPr>
        <w:t>（二）绩效分析。</w:t>
      </w:r>
    </w:p>
    <w:p>
      <w:pPr>
        <w:keepNext w:val="0"/>
        <w:keepLines w:val="0"/>
        <w:pageBreakBefore w:val="0"/>
        <w:widowControl w:val="0"/>
        <w:kinsoku/>
        <w:wordWrap/>
        <w:overflowPunct/>
        <w:topLinePunct w:val="0"/>
        <w:bidi w:val="0"/>
        <w:snapToGrid/>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i w:val="0"/>
          <w:caps w:val="0"/>
          <w:smallCaps w:val="0"/>
          <w:color w:val="666666"/>
          <w:spacing w:val="0"/>
          <w:kern w:val="2"/>
          <w:sz w:val="32"/>
          <w:szCs w:val="32"/>
          <w:shd w:val="clear" w:color="auto" w:fill="FFFFFF"/>
          <w:lang w:val="en-US" w:eastAsia="zh-CN" w:bidi="ar-SA"/>
        </w:rPr>
        <w:t>1.项目决策。</w:t>
      </w:r>
      <w:r>
        <w:rPr>
          <w:rFonts w:ascii="仿宋" w:eastAsia="仿宋" w:cs="仿宋" w:hAnsi="仿宋" w:hint="eastAsia"/>
          <w:sz w:val="32"/>
          <w:szCs w:val="32"/>
        </w:rPr>
        <w:t>为全面落实区委</w:t>
      </w:r>
      <w:r>
        <w:rPr>
          <w:rFonts w:ascii="仿宋" w:eastAsia="仿宋" w:cs="仿宋" w:hAnsi="仿宋" w:hint="eastAsia"/>
          <w:sz w:val="32"/>
          <w:szCs w:val="32"/>
          <w:lang w:eastAsia="zh-CN"/>
        </w:rPr>
        <w:t>“</w:t>
      </w:r>
      <w:r>
        <w:rPr>
          <w:rFonts w:ascii="仿宋" w:eastAsia="仿宋" w:cs="仿宋" w:hAnsi="仿宋" w:hint="eastAsia"/>
          <w:sz w:val="32"/>
          <w:szCs w:val="32"/>
        </w:rPr>
        <w:t>把大石工业园区建成全省领先、全市一流的党建示范园区”以及区委办公室区政府办公室《关于印发贯彻落实〈中共广元市利州区委广元市利州区人民政府关于加强产业园区党的建设推动产业园区科学发展加快发展的意见〉及3个配套文件的责任分工方案〉的通知》（广利委办〔2016〕156号）相关精神，拟高标准建设区域性、开放性、综合性的大石工业园区党建示范带，将其打造成为宣传党的理论和路线方针政策的重要阵地，非公党建交流的重要平台，基层党务工作者学习培训的重要基地，教育引导非公经济人士健康成长的重要场所和展现园区党建经验做法的重要窗口。</w:t>
      </w:r>
    </w:p>
    <w:p>
      <w:pPr>
        <w:keepNext w:val="0"/>
        <w:keepLines w:val="0"/>
        <w:pageBreakBefore w:val="0"/>
        <w:widowControl w:val="0"/>
        <w:kinsoku/>
        <w:wordWrap/>
        <w:overflowPunct/>
        <w:topLinePunct w:val="0"/>
        <w:bidi w:val="0"/>
        <w:snapToGrid/>
        <w:spacing w:line="576" w:lineRule="exact"/>
        <w:ind w:firstLineChars="200" w:firstLine="640"/>
        <w:textAlignment w:val="auto"/>
        <w:rPr>
          <w:rFonts w:ascii="仿宋" w:eastAsia="仿宋" w:cs="仿宋" w:hAnsi="仿宋" w:hint="eastAsia"/>
          <w:i w:val="0"/>
          <w:caps w:val="0"/>
          <w:smallCaps w:val="0"/>
          <w:color w:val="666666"/>
          <w:spacing w:val="0"/>
          <w:kern w:val="2"/>
          <w:sz w:val="32"/>
          <w:szCs w:val="32"/>
          <w:shd w:val="clear" w:color="auto" w:fill="FFFFFF"/>
          <w:lang w:val="en-US" w:eastAsia="zh-CN" w:bidi="ar-SA"/>
        </w:rPr>
      </w:pPr>
      <w:r>
        <w:rPr>
          <w:rFonts w:ascii="仿宋" w:eastAsia="仿宋" w:cs="仿宋" w:hAnsi="仿宋" w:hint="eastAsia"/>
          <w:i w:val="0"/>
          <w:caps w:val="0"/>
          <w:smallCaps w:val="0"/>
          <w:color w:val="666666"/>
          <w:spacing w:val="0"/>
          <w:kern w:val="2"/>
          <w:sz w:val="32"/>
          <w:szCs w:val="32"/>
          <w:shd w:val="clear" w:color="auto" w:fill="FFFFFF"/>
          <w:lang w:val="en-US" w:eastAsia="zh-CN" w:bidi="ar-SA"/>
        </w:rPr>
        <w:t>2.项目管理。</w:t>
      </w:r>
      <w:r>
        <w:rPr>
          <w:rFonts w:ascii="仿宋" w:eastAsia="仿宋" w:cs="仿宋" w:hAnsi="仿宋" w:hint="eastAsia"/>
          <w:color w:val="000000"/>
          <w:sz w:val="32"/>
          <w:szCs w:val="32"/>
          <w14:textFill>
            <w14:solidFill>
              <w14:srgbClr w14:val="000000"/>
            </w14:solidFill>
          </w14:textFill>
          <w:lang w:eastAsia="zh-CN"/>
        </w:rPr>
        <w:t>截至目前，已拨付项目资金</w:t>
      </w:r>
      <w:r>
        <w:rPr>
          <w:rFonts w:ascii="仿宋" w:eastAsia="仿宋" w:cs="仿宋" w:hAnsi="仿宋" w:hint="eastAsia"/>
          <w:color w:val="000000"/>
          <w:sz w:val="32"/>
          <w:szCs w:val="32"/>
          <w14:textFill>
            <w14:solidFill>
              <w14:srgbClr w14:val="000000"/>
            </w14:solidFill>
          </w14:textFill>
          <w:lang w:val="en-US" w:eastAsia="zh-CN"/>
        </w:rPr>
        <w:t>150万元，支付</w:t>
      </w:r>
      <w:r>
        <w:rPr>
          <w:rFonts w:ascii="仿宋" w:eastAsia="仿宋" w:cs="仿宋" w:hAnsi="仿宋" w:hint="eastAsia"/>
          <w:sz w:val="32"/>
          <w:szCs w:val="32"/>
        </w:rPr>
        <w:t>大石工业园区融合党建示范带</w:t>
      </w:r>
      <w:r>
        <w:rPr>
          <w:rFonts w:ascii="仿宋" w:eastAsia="仿宋" w:cs="仿宋" w:hAnsi="仿宋" w:hint="eastAsia"/>
          <w:sz w:val="32"/>
          <w:szCs w:val="32"/>
          <w:lang w:eastAsia="zh-CN"/>
        </w:rPr>
        <w:t>装饰工程费用</w:t>
      </w:r>
      <w:r>
        <w:rPr>
          <w:rFonts w:ascii="仿宋" w:eastAsia="仿宋" w:cs="仿宋" w:hAnsi="仿宋" w:hint="eastAsia"/>
          <w:sz w:val="32"/>
          <w:szCs w:val="32"/>
          <w:lang w:val="en-US" w:eastAsia="zh-CN"/>
        </w:rPr>
        <w:t>150万元。</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仿宋" w:eastAsia="仿宋" w:cs="仿宋" w:hAnsi="仿宋" w:hint="eastAsia"/>
          <w:kern w:val="2"/>
          <w:sz w:val="32"/>
          <w:szCs w:val="32"/>
          <w:lang w:val="en-US" w:eastAsia="zh-CN" w:bidi="ar-SA"/>
        </w:rPr>
      </w:pPr>
      <w:r>
        <w:rPr>
          <w:rFonts w:ascii="仿宋" w:eastAsia="仿宋" w:cs="仿宋" w:hAnsi="仿宋" w:hint="eastAsia"/>
          <w:kern w:val="2"/>
          <w:sz w:val="32"/>
          <w:szCs w:val="32"/>
          <w:lang w:val="en-US" w:eastAsia="zh-CN" w:bidi="ar-SA"/>
        </w:rPr>
        <w:t>3.项目绩效。项目于2018年11月</w:t>
      </w:r>
      <w:r>
        <w:rPr>
          <w:rFonts w:ascii="仿宋" w:eastAsia="仿宋" w:cs="仿宋" w:hAnsi="仿宋" w:hint="eastAsia"/>
          <w:i w:val="0"/>
          <w:caps w:val="0"/>
          <w:smallCaps w:val="0"/>
          <w:color w:val="666666"/>
          <w:spacing w:val="0"/>
          <w:sz w:val="32"/>
          <w:szCs w:val="32"/>
          <w:shd w:val="clear" w:color="auto" w:fill="FFFFFF"/>
        </w:rPr>
        <w:t>竣工</w:t>
      </w:r>
      <w:r>
        <w:rPr>
          <w:rFonts w:ascii="仿宋" w:eastAsia="仿宋" w:cs="仿宋" w:hAnsi="仿宋" w:hint="eastAsia"/>
          <w:i w:val="0"/>
          <w:caps w:val="0"/>
          <w:smallCaps w:val="0"/>
          <w:color w:val="666666"/>
          <w:spacing w:val="0"/>
          <w:sz w:val="32"/>
          <w:szCs w:val="32"/>
          <w:shd w:val="clear" w:color="auto" w:fill="FFFFFF"/>
          <w:lang w:eastAsia="zh-CN"/>
        </w:rPr>
        <w:t>并</w:t>
      </w:r>
      <w:r>
        <w:rPr>
          <w:rFonts w:ascii="仿宋" w:eastAsia="仿宋" w:cs="仿宋" w:hAnsi="仿宋" w:hint="eastAsia"/>
          <w:i w:val="0"/>
          <w:caps w:val="0"/>
          <w:smallCaps w:val="0"/>
          <w:color w:val="666666"/>
          <w:spacing w:val="0"/>
          <w:sz w:val="32"/>
          <w:szCs w:val="32"/>
          <w:shd w:val="clear" w:color="auto" w:fill="FFFFFF"/>
        </w:rPr>
        <w:t>投入使用</w:t>
      </w:r>
      <w:r>
        <w:rPr>
          <w:rFonts w:ascii="仿宋" w:eastAsia="仿宋" w:cs="仿宋" w:hAnsi="仿宋" w:hint="eastAsia"/>
          <w:i w:val="0"/>
          <w:caps w:val="0"/>
          <w:smallCaps w:val="0"/>
          <w:color w:val="666666"/>
          <w:spacing w:val="0"/>
          <w:sz w:val="32"/>
          <w:szCs w:val="32"/>
          <w:shd w:val="clear" w:color="auto" w:fill="FFFFFF"/>
          <w:lang w:eastAsia="zh-CN"/>
        </w:rPr>
        <w:t>，</w:t>
      </w:r>
      <w:r>
        <w:rPr>
          <w:rFonts w:ascii="仿宋" w:eastAsia="仿宋" w:cs="仿宋" w:hAnsi="仿宋" w:hint="eastAsia"/>
          <w:kern w:val="2"/>
          <w:sz w:val="32"/>
          <w:szCs w:val="32"/>
          <w:lang w:val="en-US" w:eastAsia="zh-CN" w:bidi="ar-SA"/>
        </w:rPr>
        <w:t>不仅方便了产业园区非公企业和党员群众办事、咨询，更为他们维护权益、创新科技、举办活动等提供了平台和场所，逐渐成为了凝聚和服务非公企业、党员群众的重要纽带。同时也拓宽了大石园区综合党委宣传党的理论和路线方针政策渠道，为区内外非公经济组织党务工作者交流经验做法搭建了学习培训平台，为教育引导非公经济人士正确认识党建工作重要性、拥党爱党、健康成长提供了重要场所，对大石园区非公企业党建工作发展起到了积极地促进作用。</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仿宋" w:eastAsia="仿宋" w:cs="仿宋" w:hAnsi="仿宋" w:hint="eastAsia"/>
          <w:b/>
          <w:bCs/>
          <w:i w:val="0"/>
          <w:caps w:val="0"/>
          <w:smallCaps w:val="0"/>
          <w:color w:val="666666"/>
          <w:spacing w:val="0"/>
          <w:sz w:val="32"/>
          <w:szCs w:val="32"/>
        </w:rPr>
      </w:pPr>
      <w:r>
        <w:rPr>
          <w:rFonts w:ascii="仿宋" w:eastAsia="仿宋" w:cs="仿宋" w:hAnsi="仿宋" w:hint="eastAsia"/>
          <w:b/>
          <w:bCs/>
          <w:i w:val="0"/>
          <w:caps w:val="0"/>
          <w:smallCaps w:val="0"/>
          <w:color w:val="666666"/>
          <w:spacing w:val="0"/>
          <w:sz w:val="32"/>
          <w:szCs w:val="32"/>
          <w:shd w:val="clear" w:color="auto" w:fill="FFFFFF"/>
          <w:lang w:eastAsia="zh-CN"/>
        </w:rPr>
        <w:t>三</w:t>
      </w:r>
      <w:r>
        <w:rPr>
          <w:rFonts w:ascii="仿宋" w:eastAsia="仿宋" w:cs="仿宋" w:hAnsi="仿宋" w:hint="eastAsia"/>
          <w:b/>
          <w:bCs/>
          <w:i w:val="0"/>
          <w:caps w:val="0"/>
          <w:smallCaps w:val="0"/>
          <w:color w:val="666666"/>
          <w:spacing w:val="0"/>
          <w:sz w:val="32"/>
          <w:szCs w:val="32"/>
          <w:shd w:val="clear" w:color="auto" w:fill="FFFFFF"/>
        </w:rPr>
        <w:t>、存在的问题</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仿宋" w:eastAsia="仿宋" w:cs="仿宋" w:hAnsi="仿宋" w:hint="eastAsia"/>
          <w:i w:val="0"/>
          <w:caps w:val="0"/>
          <w:smallCaps w:val="0"/>
          <w:color w:val="666666"/>
          <w:spacing w:val="0"/>
          <w:sz w:val="32"/>
          <w:szCs w:val="32"/>
          <w:lang w:eastAsia="zh-CN"/>
        </w:rPr>
      </w:pPr>
      <w:r>
        <w:rPr>
          <w:rFonts w:ascii="仿宋" w:eastAsia="仿宋" w:cs="仿宋" w:hAnsi="仿宋" w:hint="eastAsia"/>
          <w:i w:val="0"/>
          <w:caps w:val="0"/>
          <w:smallCaps w:val="0"/>
          <w:color w:val="666666"/>
          <w:spacing w:val="0"/>
          <w:sz w:val="32"/>
          <w:szCs w:val="32"/>
          <w:shd w:val="clear" w:color="auto" w:fill="FFFFFF"/>
        </w:rPr>
        <w:t>1.对项目资金绩效管理</w:t>
      </w:r>
      <w:r>
        <w:rPr>
          <w:rFonts w:ascii="仿宋" w:eastAsia="仿宋" w:cs="仿宋" w:hAnsi="仿宋" w:hint="eastAsia"/>
          <w:i w:val="0"/>
          <w:caps w:val="0"/>
          <w:smallCaps w:val="0"/>
          <w:color w:val="666666"/>
          <w:spacing w:val="0"/>
          <w:sz w:val="32"/>
          <w:szCs w:val="32"/>
          <w:shd w:val="clear" w:color="auto" w:fill="FFFFFF"/>
          <w:lang w:eastAsia="zh-CN"/>
        </w:rPr>
        <w:t>的重要性</w:t>
      </w:r>
      <w:r>
        <w:rPr>
          <w:rFonts w:ascii="仿宋" w:eastAsia="仿宋" w:cs="仿宋" w:hAnsi="仿宋" w:hint="eastAsia"/>
          <w:i w:val="0"/>
          <w:caps w:val="0"/>
          <w:smallCaps w:val="0"/>
          <w:color w:val="666666"/>
          <w:spacing w:val="0"/>
          <w:sz w:val="32"/>
          <w:szCs w:val="32"/>
          <w:shd w:val="clear" w:color="auto" w:fill="FFFFFF"/>
        </w:rPr>
        <w:t>认识不够</w:t>
      </w:r>
      <w:r>
        <w:rPr>
          <w:rFonts w:ascii="仿宋" w:eastAsia="仿宋" w:cs="仿宋" w:hAnsi="仿宋" w:hint="eastAsia"/>
          <w:i w:val="0"/>
          <w:caps w:val="0"/>
          <w:smallCaps w:val="0"/>
          <w:color w:val="666666"/>
          <w:spacing w:val="0"/>
          <w:sz w:val="32"/>
          <w:szCs w:val="32"/>
          <w:shd w:val="clear" w:color="auto" w:fill="FFFFFF"/>
          <w:lang w:eastAsia="zh-CN"/>
        </w:rPr>
        <w:t>，且</w:t>
      </w:r>
      <w:r>
        <w:rPr>
          <w:rFonts w:ascii="仿宋" w:eastAsia="仿宋" w:cs="仿宋" w:hAnsi="仿宋" w:hint="eastAsia"/>
          <w:i w:val="0"/>
          <w:caps w:val="0"/>
          <w:smallCaps w:val="0"/>
          <w:color w:val="666666"/>
          <w:spacing w:val="0"/>
          <w:sz w:val="32"/>
          <w:szCs w:val="32"/>
          <w:shd w:val="clear" w:color="auto" w:fill="FFFFFF"/>
        </w:rPr>
        <w:t>管理水平</w:t>
      </w:r>
      <w:r>
        <w:rPr>
          <w:rFonts w:ascii="仿宋" w:eastAsia="仿宋" w:cs="仿宋" w:hAnsi="仿宋" w:hint="eastAsia"/>
          <w:i w:val="0"/>
          <w:caps w:val="0"/>
          <w:smallCaps w:val="0"/>
          <w:color w:val="666666"/>
          <w:spacing w:val="0"/>
          <w:sz w:val="32"/>
          <w:szCs w:val="32"/>
          <w:shd w:val="clear" w:color="auto" w:fill="FFFFFF"/>
          <w:lang w:eastAsia="zh-CN"/>
        </w:rPr>
        <w:t>有</w:t>
      </w:r>
      <w:r>
        <w:rPr>
          <w:rFonts w:ascii="仿宋" w:eastAsia="仿宋" w:cs="仿宋" w:hAnsi="仿宋" w:hint="eastAsia"/>
          <w:i w:val="0"/>
          <w:caps w:val="0"/>
          <w:smallCaps w:val="0"/>
          <w:color w:val="666666"/>
          <w:spacing w:val="0"/>
          <w:sz w:val="32"/>
          <w:szCs w:val="32"/>
          <w:shd w:val="clear" w:color="auto" w:fill="FFFFFF"/>
        </w:rPr>
        <w:t>待</w:t>
      </w:r>
      <w:r>
        <w:rPr>
          <w:rFonts w:ascii="仿宋" w:eastAsia="仿宋" w:cs="仿宋" w:hAnsi="仿宋" w:hint="eastAsia"/>
          <w:i w:val="0"/>
          <w:caps w:val="0"/>
          <w:smallCaps w:val="0"/>
          <w:color w:val="666666"/>
          <w:spacing w:val="0"/>
          <w:sz w:val="32"/>
          <w:szCs w:val="32"/>
          <w:shd w:val="clear" w:color="auto" w:fill="FFFFFF"/>
          <w:lang w:eastAsia="zh-CN"/>
        </w:rPr>
        <w:t>进一步</w:t>
      </w:r>
      <w:r>
        <w:rPr>
          <w:rFonts w:ascii="仿宋" w:eastAsia="仿宋" w:cs="仿宋" w:hAnsi="仿宋" w:hint="eastAsia"/>
          <w:i w:val="0"/>
          <w:caps w:val="0"/>
          <w:smallCaps w:val="0"/>
          <w:color w:val="666666"/>
          <w:spacing w:val="0"/>
          <w:sz w:val="32"/>
          <w:szCs w:val="32"/>
          <w:shd w:val="clear" w:color="auto" w:fill="FFFFFF"/>
        </w:rPr>
        <w:t>提高</w:t>
      </w:r>
      <w:r>
        <w:rPr>
          <w:rFonts w:ascii="仿宋" w:eastAsia="仿宋" w:cs="仿宋" w:hAnsi="仿宋" w:hint="eastAsia"/>
          <w:i w:val="0"/>
          <w:caps w:val="0"/>
          <w:smallCaps w:val="0"/>
          <w:color w:val="666666"/>
          <w:spacing w:val="0"/>
          <w:sz w:val="32"/>
          <w:szCs w:val="32"/>
          <w:shd w:val="clear" w:color="auto" w:fill="FFFFFF"/>
          <w:lang w:eastAsia="zh-CN"/>
        </w:rPr>
        <w:t>。</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76" w:lineRule="exact"/>
        <w:ind w:left="0" w:firstLineChars="200" w:firstLine="640"/>
        <w:textAlignment w:val="auto"/>
        <w:rPr>
          <w:rFonts w:ascii="仿宋" w:eastAsia="仿宋" w:cs="仿宋" w:hAnsi="仿宋" w:hint="eastAsia"/>
          <w:i w:val="0"/>
          <w:caps w:val="0"/>
          <w:smallCaps w:val="0"/>
          <w:color w:val="666666"/>
          <w:spacing w:val="0"/>
          <w:sz w:val="32"/>
          <w:szCs w:val="32"/>
          <w:shd w:val="clear" w:color="auto" w:fill="FFFFFF"/>
          <w:lang w:val="en-US" w:eastAsia="zh-CN"/>
        </w:rPr>
      </w:pPr>
      <w:r>
        <w:rPr>
          <w:rFonts w:ascii="仿宋" w:eastAsia="仿宋" w:cs="仿宋" w:hAnsi="仿宋" w:hint="eastAsia"/>
          <w:i w:val="0"/>
          <w:caps w:val="0"/>
          <w:smallCaps w:val="0"/>
          <w:color w:val="666666"/>
          <w:spacing w:val="0"/>
          <w:kern w:val="0"/>
          <w:sz w:val="32"/>
          <w:szCs w:val="32"/>
          <w:shd w:val="clear" w:color="auto" w:fill="FFFFFF"/>
          <w:lang w:val="en-US" w:eastAsia="zh-CN"/>
        </w:rPr>
        <w:t>2.</w:t>
      </w:r>
      <w:r>
        <w:rPr>
          <w:rFonts w:ascii="仿宋" w:eastAsia="仿宋" w:cs="仿宋" w:hAnsi="仿宋" w:hint="eastAsia"/>
          <w:sz w:val="32"/>
          <w:szCs w:val="32"/>
        </w:rPr>
        <w:t>大石工业园党建示范带</w:t>
      </w:r>
      <w:r>
        <w:rPr>
          <w:rFonts w:ascii="仿宋" w:eastAsia="仿宋" w:cs="仿宋" w:hAnsi="仿宋" w:hint="eastAsia"/>
          <w:i w:val="0"/>
          <w:caps w:val="0"/>
          <w:smallCaps w:val="0"/>
          <w:color w:val="666666"/>
          <w:spacing w:val="0"/>
          <w:kern w:val="0"/>
          <w:sz w:val="32"/>
          <w:szCs w:val="32"/>
          <w:shd w:val="clear" w:color="auto" w:fill="FFFFFF"/>
          <w:lang w:val="en-US" w:eastAsia="zh-CN"/>
        </w:rPr>
        <w:t>宣传推广不够，示范带动的作用需进一步加强。</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微软雅黑" w:eastAsia="微软雅黑" w:cs="微软雅黑" w:hAnsi="微软雅黑" w:hint="eastAsia"/>
          <w:i w:val="0"/>
          <w:caps w:val="0"/>
          <w:smallCaps w:val="0"/>
          <w:color w:val="666666"/>
          <w:spacing w:val="0"/>
          <w:sz w:val="21"/>
          <w:szCs w:val="21"/>
        </w:rPr>
      </w:pPr>
      <w:r>
        <w:rPr>
          <w:rFonts w:ascii="黑体" w:eastAsia="黑体" w:cs="黑体" w:hAnsi="宋体" w:hint="eastAsia"/>
          <w:i w:val="0"/>
          <w:caps w:val="0"/>
          <w:smallCaps w:val="0"/>
          <w:color w:val="666666"/>
          <w:spacing w:val="0"/>
          <w:sz w:val="31"/>
          <w:szCs w:val="31"/>
          <w:shd w:val="clear" w:color="auto" w:fill="FFFFFF"/>
          <w:lang w:eastAsia="zh-CN"/>
        </w:rPr>
        <w:t>四</w:t>
      </w:r>
      <w:r>
        <w:rPr>
          <w:rFonts w:ascii="黑体" w:eastAsia="黑体" w:cs="黑体" w:hAnsi="宋体" w:hint="eastAsia"/>
          <w:i w:val="0"/>
          <w:caps w:val="0"/>
          <w:smallCaps w:val="0"/>
          <w:color w:val="666666"/>
          <w:spacing w:val="0"/>
          <w:sz w:val="31"/>
          <w:szCs w:val="31"/>
          <w:shd w:val="clear" w:color="auto" w:fill="FFFFFF"/>
        </w:rPr>
        <w:t>、</w:t>
      </w:r>
      <w:r>
        <w:rPr>
          <w:rFonts w:ascii="黑体" w:eastAsia="黑体" w:cs="黑体" w:hAnsi="宋体" w:hint="eastAsia"/>
          <w:i w:val="0"/>
          <w:caps w:val="0"/>
          <w:smallCaps w:val="0"/>
          <w:color w:val="666666"/>
          <w:spacing w:val="0"/>
          <w:sz w:val="31"/>
          <w:szCs w:val="31"/>
          <w:shd w:val="clear" w:color="auto" w:fill="FFFFFF"/>
          <w:lang w:eastAsia="zh-CN"/>
        </w:rPr>
        <w:t>相</w:t>
      </w:r>
      <w:r>
        <w:rPr>
          <w:rFonts w:ascii="黑体" w:eastAsia="黑体" w:cs="黑体" w:hAnsi="宋体" w:hint="eastAsia"/>
          <w:i w:val="0"/>
          <w:caps w:val="0"/>
          <w:smallCaps w:val="0"/>
          <w:color w:val="666666"/>
          <w:spacing w:val="0"/>
          <w:sz w:val="31"/>
          <w:szCs w:val="31"/>
          <w:shd w:val="clear" w:color="auto" w:fill="FFFFFF"/>
        </w:rPr>
        <w:t>关</w:t>
      </w:r>
      <w:r>
        <w:rPr>
          <w:rFonts w:ascii="黑体" w:eastAsia="黑体" w:cs="黑体" w:hAnsi="宋体" w:hint="eastAsia"/>
          <w:i w:val="0"/>
          <w:caps w:val="0"/>
          <w:smallCaps w:val="0"/>
          <w:color w:val="666666"/>
          <w:spacing w:val="0"/>
          <w:sz w:val="31"/>
          <w:szCs w:val="31"/>
          <w:shd w:val="clear" w:color="auto" w:fill="FFFFFF"/>
          <w:lang w:eastAsia="zh-CN"/>
        </w:rPr>
        <w:t>措施</w:t>
      </w:r>
      <w:r>
        <w:rPr>
          <w:rFonts w:ascii="黑体" w:eastAsia="黑体" w:cs="黑体" w:hAnsi="宋体" w:hint="eastAsia"/>
          <w:i w:val="0"/>
          <w:caps w:val="0"/>
          <w:smallCaps w:val="0"/>
          <w:color w:val="666666"/>
          <w:spacing w:val="0"/>
          <w:sz w:val="31"/>
          <w:szCs w:val="31"/>
          <w:shd w:val="clear" w:color="auto" w:fill="FFFFFF"/>
        </w:rPr>
        <w:t>建议</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微软雅黑" w:eastAsia="微软雅黑" w:cs="微软雅黑" w:hAnsi="微软雅黑" w:hint="eastAsia"/>
          <w:i w:val="0"/>
          <w:caps w:val="0"/>
          <w:smallCaps w:val="0"/>
          <w:color w:val="666666"/>
          <w:spacing w:val="0"/>
          <w:sz w:val="21"/>
          <w:szCs w:val="21"/>
        </w:rPr>
      </w:pPr>
      <w:r>
        <w:rPr>
          <w:rFonts w:ascii="仿宋_GB2312" w:eastAsia="仿宋_GB2312" w:cs="仿宋_GB2312" w:hAnsi="微软雅黑" w:hint="eastAsia"/>
          <w:i w:val="0"/>
          <w:caps w:val="0"/>
          <w:smallCaps w:val="0"/>
          <w:color w:val="666666"/>
          <w:spacing w:val="0"/>
          <w:sz w:val="31"/>
          <w:szCs w:val="31"/>
          <w:shd w:val="clear" w:color="auto" w:fill="FFFFFF"/>
        </w:rPr>
        <w:t>加强领导</w:t>
      </w:r>
      <w:r>
        <w:rPr>
          <w:rFonts w:ascii="仿宋_GB2312" w:eastAsia="仿宋_GB2312" w:cs="仿宋_GB2312" w:hAnsi="微软雅黑" w:hint="eastAsia"/>
          <w:i w:val="0"/>
          <w:caps w:val="0"/>
          <w:smallCaps w:val="0"/>
          <w:color w:val="666666"/>
          <w:spacing w:val="0"/>
          <w:sz w:val="31"/>
          <w:szCs w:val="31"/>
          <w:shd w:val="clear" w:color="auto" w:fill="FFFFFF"/>
          <w:lang w:eastAsia="zh-CN"/>
        </w:rPr>
        <w:t>，切实</w:t>
      </w:r>
      <w:r>
        <w:rPr>
          <w:rFonts w:ascii="仿宋_GB2312" w:eastAsia="仿宋_GB2312" w:cs="仿宋_GB2312" w:hAnsi="微软雅黑" w:hint="eastAsia"/>
          <w:i w:val="0"/>
          <w:caps w:val="0"/>
          <w:smallCaps w:val="0"/>
          <w:color w:val="666666"/>
          <w:spacing w:val="0"/>
          <w:sz w:val="31"/>
          <w:szCs w:val="31"/>
          <w:shd w:val="clear" w:color="auto" w:fill="FFFFFF"/>
        </w:rPr>
        <w:t>提高</w:t>
      </w:r>
      <w:r>
        <w:rPr>
          <w:rFonts w:ascii="仿宋_GB2312" w:eastAsia="仿宋_GB2312" w:cs="仿宋_GB2312" w:hAnsi="微软雅黑" w:hint="eastAsia"/>
          <w:i w:val="0"/>
          <w:caps w:val="0"/>
          <w:smallCaps w:val="0"/>
          <w:color w:val="666666"/>
          <w:spacing w:val="0"/>
          <w:sz w:val="31"/>
          <w:szCs w:val="31"/>
          <w:shd w:val="clear" w:color="auto" w:fill="FFFFFF"/>
          <w:lang w:eastAsia="zh-CN"/>
        </w:rPr>
        <w:t>对项目资金绩效管理的</w:t>
      </w:r>
      <w:r>
        <w:rPr>
          <w:rFonts w:ascii="仿宋_GB2312" w:eastAsia="仿宋_GB2312" w:cs="仿宋_GB2312" w:hAnsi="微软雅黑" w:hint="eastAsia"/>
          <w:i w:val="0"/>
          <w:caps w:val="0"/>
          <w:smallCaps w:val="0"/>
          <w:color w:val="666666"/>
          <w:spacing w:val="0"/>
          <w:sz w:val="31"/>
          <w:szCs w:val="31"/>
          <w:shd w:val="clear" w:color="auto" w:fill="FFFFFF"/>
        </w:rPr>
        <w:t>认识，</w:t>
      </w:r>
      <w:r>
        <w:rPr>
          <w:rFonts w:ascii="仿宋_GB2312" w:eastAsia="仿宋_GB2312" w:cs="仿宋_GB2312" w:hAnsi="微软雅黑" w:hint="eastAsia"/>
          <w:i w:val="0"/>
          <w:caps w:val="0"/>
          <w:smallCaps w:val="0"/>
          <w:color w:val="666666"/>
          <w:spacing w:val="0"/>
          <w:sz w:val="31"/>
          <w:szCs w:val="31"/>
          <w:shd w:val="clear" w:color="auto" w:fill="FFFFFF"/>
          <w:lang w:eastAsia="zh-CN"/>
        </w:rPr>
        <w:t>逐步</w:t>
      </w:r>
      <w:r>
        <w:rPr>
          <w:rFonts w:ascii="仿宋_GB2312" w:eastAsia="仿宋_GB2312" w:cs="仿宋_GB2312" w:hAnsi="微软雅黑" w:hint="eastAsia"/>
          <w:i w:val="0"/>
          <w:caps w:val="0"/>
          <w:smallCaps w:val="0"/>
          <w:color w:val="666666"/>
          <w:spacing w:val="0"/>
          <w:sz w:val="31"/>
          <w:szCs w:val="31"/>
          <w:shd w:val="clear" w:color="auto" w:fill="FFFFFF"/>
        </w:rPr>
        <w:t>建立健全绩效管理</w:t>
      </w:r>
      <w:r>
        <w:rPr>
          <w:rFonts w:ascii="仿宋_GB2312" w:eastAsia="仿宋_GB2312" w:cs="仿宋_GB2312" w:hAnsi="微软雅黑" w:hint="eastAsia"/>
          <w:i w:val="0"/>
          <w:caps w:val="0"/>
          <w:smallCaps w:val="0"/>
          <w:color w:val="666666"/>
          <w:spacing w:val="0"/>
          <w:sz w:val="31"/>
          <w:szCs w:val="31"/>
          <w:shd w:val="clear" w:color="auto" w:fill="FFFFFF"/>
          <w:lang w:eastAsia="zh-CN"/>
        </w:rPr>
        <w:t>的</w:t>
      </w:r>
      <w:r>
        <w:rPr>
          <w:rFonts w:ascii="仿宋_GB2312" w:eastAsia="仿宋_GB2312" w:cs="仿宋_GB2312" w:hAnsi="微软雅黑" w:hint="eastAsia"/>
          <w:i w:val="0"/>
          <w:caps w:val="0"/>
          <w:smallCaps w:val="0"/>
          <w:color w:val="666666"/>
          <w:spacing w:val="0"/>
          <w:sz w:val="31"/>
          <w:szCs w:val="31"/>
          <w:shd w:val="clear" w:color="auto" w:fill="FFFFFF"/>
        </w:rPr>
        <w:t>工作机制。</w:t>
      </w: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31"/>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b w:val="0"/>
                <w:bCs w:val="0"/>
                <w:sz w:val="24"/>
                <w:szCs w:val="24"/>
              </w:rPr>
              <w:t>大石工业园区党建示范带</w:t>
            </w:r>
            <w:r>
              <w:rPr>
                <w:rFonts w:ascii="仿宋" w:eastAsia="仿宋" w:cs="仿宋" w:hAnsi="仿宋" w:hint="eastAsia"/>
                <w:b w:val="0"/>
                <w:bCs w:val="0"/>
                <w:i w:val="0"/>
                <w:caps w:val="0"/>
                <w:smallCaps w:val="0"/>
                <w:color w:val="333333"/>
                <w:spacing w:val="0"/>
                <w:sz w:val="24"/>
                <w:szCs w:val="24"/>
                <w:shd w:val="clear" w:color="auto" w:fill="FFFFFF"/>
              </w:rPr>
              <w:t>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广元市利州区工业集中发展区管理委员会</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szCs w:val="24"/>
                <w:lang w:val="en-US" w:eastAsia="zh-CN"/>
              </w:rPr>
            </w:pPr>
            <w:r>
              <w:rPr>
                <w:rFonts w:ascii="仿宋" w:eastAsia="仿宋" w:cs="仿宋" w:hAnsi="仿宋" w:hint="eastAsia"/>
                <w:color w:val="000000"/>
                <w:sz w:val="24"/>
                <w:szCs w:val="24"/>
                <w:lang w:val="en-US" w:eastAsia="zh-CN"/>
              </w:rPr>
              <w:t>150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szCs w:val="24"/>
                <w:lang w:val="en-US" w:eastAsia="zh-CN"/>
              </w:rPr>
            </w:pPr>
            <w:r>
              <w:rPr>
                <w:rFonts w:ascii="仿宋" w:eastAsia="仿宋" w:cs="仿宋" w:hAnsi="仿宋" w:hint="eastAsia"/>
                <w:color w:val="000000"/>
                <w:sz w:val="24"/>
                <w:szCs w:val="24"/>
                <w:lang w:val="en-US" w:eastAsia="zh-CN"/>
              </w:rPr>
              <w:t>150</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szCs w:val="24"/>
                <w:lang w:val="en-US" w:eastAsia="zh-CN"/>
              </w:rPr>
            </w:pPr>
            <w:r>
              <w:rPr>
                <w:rFonts w:ascii="仿宋" w:eastAsia="仿宋" w:cs="仿宋" w:hAnsi="仿宋" w:hint="eastAsia"/>
                <w:color w:val="000000"/>
                <w:sz w:val="24"/>
                <w:szCs w:val="24"/>
                <w:lang w:val="en-US" w:eastAsia="zh-CN"/>
              </w:rPr>
              <w:t>150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szCs w:val="24"/>
                <w:lang w:val="en-US" w:eastAsia="zh-CN"/>
              </w:rPr>
            </w:pPr>
            <w:r>
              <w:rPr>
                <w:rFonts w:ascii="仿宋" w:eastAsia="仿宋" w:cs="仿宋" w:hAnsi="仿宋" w:hint="eastAsia"/>
                <w:color w:val="000000"/>
                <w:sz w:val="24"/>
                <w:szCs w:val="24"/>
                <w:lang w:val="en-US" w:eastAsia="zh-CN"/>
              </w:rPr>
              <w:t>150</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sz w:val="24"/>
                <w:szCs w:val="24"/>
                <w:lang w:eastAsia="zh-CN"/>
              </w:rPr>
              <w:t>成立大石工业园区综合党委，在综合党委的指导下建立企业党支部。</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sz w:val="24"/>
                <w:szCs w:val="24"/>
                <w:lang w:eastAsia="zh-CN"/>
              </w:rPr>
              <w:t>新成立了大石工业园区综合党委，在综合党委的指导下建立了</w:t>
            </w:r>
            <w:r>
              <w:rPr>
                <w:rFonts w:ascii="仿宋" w:eastAsia="仿宋" w:cs="仿宋" w:hAnsi="仿宋" w:hint="eastAsia"/>
                <w:sz w:val="24"/>
                <w:szCs w:val="24"/>
                <w:lang w:val="en-US" w:eastAsia="zh-CN"/>
              </w:rPr>
              <w:t>8个</w:t>
            </w:r>
            <w:r>
              <w:rPr>
                <w:rFonts w:ascii="仿宋" w:eastAsia="仿宋" w:cs="仿宋" w:hAnsi="仿宋" w:hint="eastAsia"/>
                <w:sz w:val="24"/>
                <w:szCs w:val="24"/>
                <w:lang w:eastAsia="zh-CN"/>
              </w:rPr>
              <w:t>企业党支部。</w:t>
            </w:r>
            <w:r>
              <w:rPr>
                <w:rFonts w:ascii="仿宋" w:eastAsia="仿宋" w:cs="仿宋" w:hAnsi="仿宋" w:hint="eastAsia"/>
                <w:i w:val="0"/>
                <w:caps w:val="0"/>
                <w:smallCaps w:val="0"/>
                <w:color w:val="666666"/>
                <w:spacing w:val="0"/>
                <w:sz w:val="24"/>
                <w:szCs w:val="24"/>
                <w:shd w:val="clear" w:color="auto" w:fill="FFFFFF"/>
                <w:lang w:val="en-US" w:eastAsia="zh-CN"/>
              </w:rPr>
              <w:t>通过横向联合、纵向互动，实现了党建资源跨行业、跨领域大融合，构建起区域化党建工作新格局</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成立组织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eastAsia="zh-CN"/>
              </w:rPr>
              <w:t>成立了</w:t>
            </w:r>
            <w:r>
              <w:rPr>
                <w:rFonts w:ascii="仿宋" w:eastAsia="仿宋" w:cs="仿宋" w:hAnsi="仿宋" w:hint="eastAsia"/>
                <w:color w:val="000000"/>
                <w:sz w:val="24"/>
                <w:szCs w:val="24"/>
                <w:lang w:val="en-US" w:eastAsia="zh-CN"/>
              </w:rPr>
              <w:t>综合党委，建立企业党支部。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sz w:val="24"/>
                <w:szCs w:val="24"/>
                <w:lang w:eastAsia="zh-CN"/>
              </w:rPr>
              <w:t>成立了</w:t>
            </w:r>
            <w:r>
              <w:rPr>
                <w:rFonts w:ascii="仿宋" w:eastAsia="仿宋" w:cs="仿宋" w:hAnsi="仿宋" w:hint="eastAsia"/>
                <w:color w:val="000000"/>
                <w:sz w:val="24"/>
                <w:szCs w:val="24"/>
                <w:lang w:val="en-US" w:eastAsia="zh-CN"/>
              </w:rPr>
              <w:t>1个综合党委，建立8个企业党支部</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szCs w:val="24"/>
                <w:lang w:val="en-US" w:eastAsia="zh-CN"/>
              </w:rPr>
            </w:pPr>
            <w:r>
              <w:rPr>
                <w:rFonts w:ascii="仿宋" w:eastAsia="仿宋" w:cs="仿宋" w:hAnsi="仿宋" w:hint="eastAsia"/>
                <w:color w:val="000000"/>
                <w:sz w:val="24"/>
                <w:szCs w:val="24"/>
                <w:lang w:val="en-US" w:eastAsia="zh-CN"/>
              </w:rPr>
              <w:t>2018年11月底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szCs w:val="24"/>
                <w:lang w:val="en-US" w:eastAsia="zh-CN"/>
              </w:rPr>
            </w:pPr>
            <w:r>
              <w:rPr>
                <w:rFonts w:ascii="仿宋" w:eastAsia="仿宋" w:cs="仿宋" w:hAnsi="仿宋" w:hint="eastAsia"/>
                <w:color w:val="000000"/>
                <w:sz w:val="24"/>
                <w:szCs w:val="24"/>
                <w:lang w:val="en-US" w:eastAsia="zh-CN"/>
              </w:rPr>
              <w:t>2018年11月底</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color w:val="000000"/>
                <w:sz w:val="24"/>
                <w:szCs w:val="24"/>
                <w:lang w:eastAsia="zh-CN"/>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企业建设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增加产值</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color w:val="000000"/>
                <w:sz w:val="24"/>
                <w:szCs w:val="24"/>
                <w:lang w:val="en-US" w:eastAsia="zh-CN"/>
              </w:rPr>
            </w:pPr>
            <w:r>
              <w:rPr>
                <w:rFonts w:ascii="仿宋" w:eastAsia="仿宋" w:cs="仿宋" w:hAnsi="仿宋" w:hint="eastAsia"/>
                <w:color w:val="000000"/>
                <w:sz w:val="24"/>
                <w:szCs w:val="24"/>
                <w:lang w:eastAsia="zh-CN"/>
              </w:rPr>
              <w:t>工业总产值增加</w:t>
            </w:r>
            <w:r>
              <w:rPr>
                <w:rFonts w:ascii="仿宋" w:eastAsia="仿宋" w:cs="仿宋" w:hAnsi="仿宋" w:hint="eastAsia"/>
                <w:color w:val="000000"/>
                <w:sz w:val="24"/>
                <w:szCs w:val="24"/>
                <w:lang w:val="en-US" w:eastAsia="zh-CN"/>
              </w:rPr>
              <w:t>3.62亿元</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政企代办</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代办证件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sz w:val="24"/>
                <w:szCs w:val="24"/>
              </w:rPr>
              <w:t>41家企业解决固定资产证件办理58起</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生态效益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绿色生产方式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color w:val="000000"/>
                <w:sz w:val="24"/>
                <w:szCs w:val="24"/>
              </w:rPr>
              <w:t>助力中小企业转型升级</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rPr>
              <w:t>助力中小企业转型升级</w:t>
            </w:r>
            <w:r>
              <w:rPr>
                <w:rFonts w:ascii="仿宋" w:eastAsia="仿宋" w:cs="仿宋" w:hAnsi="仿宋" w:hint="eastAsia"/>
                <w:color w:val="000000"/>
                <w:sz w:val="24"/>
                <w:szCs w:val="24"/>
                <w:lang w:val="en-US" w:eastAsia="zh-CN"/>
              </w:rPr>
              <w:t>5家</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kern w:val="0"/>
                <w:sz w:val="24"/>
                <w:szCs w:val="24"/>
              </w:rPr>
            </w:pPr>
            <w:r>
              <w:rPr>
                <w:rFonts w:ascii="仿宋" w:eastAsia="仿宋" w:cs="仿宋" w:hAnsi="仿宋"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可持续性效益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color w:val="000000"/>
                <w:sz w:val="24"/>
                <w:szCs w:val="24"/>
              </w:rPr>
              <w:t>项目持续发挥作用期限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5年以上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5年经上</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受益群众满意度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环境质量满意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生活环境改善</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满意度提高</w:t>
            </w:r>
          </w:p>
        </w:tc>
      </w:tr>
    </w:tbl>
    <w:p>
      <w:pPr>
        <w:keepNext w:val="0"/>
        <w:keepLines w:val="0"/>
        <w:pageBreakBefore w:val="0"/>
        <w:widowControl w:val="0"/>
        <w:kinsoku/>
        <w:wordWrap/>
        <w:overflowPunct/>
        <w:topLinePunct w:val="0"/>
        <w:autoSpaceDE/>
        <w:autoSpaceDN/>
        <w:bidi w:val="0"/>
        <w:adjustRightInd/>
        <w:snapToGrid/>
        <w:spacing w:line="600" w:lineRule="exact"/>
        <w:ind w:firstLineChars="200" w:firstLine="480"/>
        <w:jc w:val="left"/>
        <w:textAlignment w:val="auto"/>
        <w:outlineLvl w:val="0"/>
        <w:rPr>
          <w:rFonts w:ascii="仿宋" w:eastAsia="仿宋" w:cs="仿宋" w:hAnsi="仿宋" w:hint="eastAsia"/>
          <w:color w:val="000000"/>
          <w:sz w:val="24"/>
          <w:szCs w:val="24"/>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333333"/>
          <w:spacing w:val="0"/>
          <w:sz w:val="44"/>
          <w:szCs w:val="44"/>
          <w:shd w:val="clear" w:color="auto" w:fill="FFFFFF"/>
          <w:lang w:val="en-US" w:eastAsia="zh-CN"/>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宋体" w:eastAsia="宋体" w:cs="宋体" w:hint="eastAsia"/>
          <w:b/>
          <w:bCs/>
          <w:i w:val="0"/>
          <w:caps w:val="0"/>
          <w:smallCaps w:val="0"/>
          <w:color w:val="666666"/>
          <w:spacing w:val="0"/>
          <w:sz w:val="44"/>
          <w:szCs w:val="44"/>
        </w:rPr>
      </w:pPr>
      <w:r>
        <w:rPr>
          <w:rFonts w:ascii="宋体" w:eastAsia="宋体" w:cs="宋体" w:hint="eastAsia"/>
          <w:b/>
          <w:bCs/>
          <w:i w:val="0"/>
          <w:caps w:val="0"/>
          <w:smallCaps w:val="0"/>
          <w:color w:val="333333"/>
          <w:spacing w:val="0"/>
          <w:sz w:val="44"/>
          <w:szCs w:val="44"/>
          <w:shd w:val="clear" w:color="auto" w:fill="FFFFFF"/>
          <w:lang w:val="en-US" w:eastAsia="zh-CN"/>
        </w:rPr>
        <w:t>2018年第三批工业发展（大石党群活动中心）</w:t>
      </w:r>
      <w:r>
        <w:rPr>
          <w:rFonts w:ascii="宋体" w:eastAsia="宋体" w:cs="宋体" w:hint="eastAsia"/>
          <w:b/>
          <w:bCs/>
          <w:i w:val="0"/>
          <w:caps w:val="0"/>
          <w:smallCaps w:val="0"/>
          <w:color w:val="333333"/>
          <w:spacing w:val="0"/>
          <w:sz w:val="44"/>
          <w:szCs w:val="44"/>
          <w:shd w:val="clear" w:color="auto" w:fill="FFFFFF"/>
        </w:rPr>
        <w:t>项目支出绩效评价报告</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宋体" w:eastAsia="宋体" w:cs="宋体" w:hint="eastAsia"/>
          <w:b/>
          <w:bCs/>
          <w:i w:val="0"/>
          <w:caps w:val="0"/>
          <w:smallCaps w:val="0"/>
          <w:color w:val="666666"/>
          <w:spacing w:val="0"/>
          <w:sz w:val="44"/>
          <w:szCs w:val="44"/>
          <w:shd w:val="clear" w:color="auto" w:fill="FFFFFF"/>
        </w:rPr>
      </w:pP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仿宋" w:eastAsia="仿宋" w:cs="仿宋" w:hAnsi="仿宋" w:hint="eastAsia"/>
          <w:b/>
          <w:bCs/>
          <w:i w:val="0"/>
          <w:caps w:val="0"/>
          <w:smallCaps w:val="0"/>
          <w:color w:val="666666"/>
          <w:spacing w:val="0"/>
          <w:sz w:val="32"/>
          <w:szCs w:val="32"/>
        </w:rPr>
      </w:pPr>
      <w:r>
        <w:rPr>
          <w:rFonts w:ascii="仿宋" w:eastAsia="仿宋" w:cs="仿宋" w:hAnsi="仿宋" w:hint="eastAsia"/>
          <w:b/>
          <w:bCs/>
          <w:i w:val="0"/>
          <w:caps w:val="0"/>
          <w:smallCaps w:val="0"/>
          <w:color w:val="333333"/>
          <w:spacing w:val="0"/>
          <w:sz w:val="32"/>
          <w:szCs w:val="32"/>
          <w:shd w:val="clear" w:color="auto" w:fill="FFFFFF"/>
        </w:rPr>
        <w:t>一、</w:t>
      </w:r>
      <w:r>
        <w:rPr>
          <w:rFonts w:ascii="仿宋" w:eastAsia="仿宋" w:cs="仿宋" w:hAnsi="仿宋" w:hint="eastAsia"/>
          <w:b/>
          <w:bCs/>
          <w:i w:val="0"/>
          <w:caps w:val="0"/>
          <w:smallCaps w:val="0"/>
          <w:color w:val="333333"/>
          <w:spacing w:val="0"/>
          <w:sz w:val="32"/>
          <w:szCs w:val="32"/>
          <w:shd w:val="clear" w:color="auto" w:fill="FFFFFF"/>
          <w:lang w:eastAsia="zh-CN"/>
        </w:rPr>
        <w:t>评价工作开展及</w:t>
      </w:r>
      <w:r>
        <w:rPr>
          <w:rFonts w:ascii="仿宋" w:eastAsia="仿宋" w:cs="仿宋" w:hAnsi="仿宋" w:hint="eastAsia"/>
          <w:b/>
          <w:bCs/>
          <w:i w:val="0"/>
          <w:caps w:val="0"/>
          <w:smallCaps w:val="0"/>
          <w:color w:val="333333"/>
          <w:spacing w:val="0"/>
          <w:sz w:val="32"/>
          <w:szCs w:val="32"/>
          <w:shd w:val="clear" w:color="auto" w:fill="FFFFFF"/>
        </w:rPr>
        <w:t>项目情况</w:t>
      </w:r>
    </w:p>
    <w:p>
      <w:pPr>
        <w:keepNext w:val="0"/>
        <w:keepLines w:val="0"/>
        <w:pageBreakBefore w:val="0"/>
        <w:widowControl w:val="0"/>
        <w:kinsoku/>
        <w:wordWrap/>
        <w:overflowPunct/>
        <w:topLinePunct w:val="0"/>
        <w:bidi w:val="0"/>
        <w:snapToGrid/>
        <w:spacing w:line="576" w:lineRule="exact"/>
        <w:ind w:firstLineChars="200" w:firstLine="640"/>
        <w:textAlignment w:val="auto"/>
        <w:rPr>
          <w:rFonts w:ascii="仿宋" w:eastAsia="仿宋" w:cs="仿宋" w:hAnsi="仿宋" w:hint="eastAsia"/>
          <w:sz w:val="32"/>
          <w:szCs w:val="32"/>
          <w:lang w:eastAsia="zh-CN"/>
        </w:rPr>
      </w:pPr>
      <w:r>
        <w:rPr>
          <w:rStyle w:val="23"/>
          <w:rFonts w:ascii="仿宋" w:eastAsia="仿宋" w:cs="仿宋" w:hAnsi="仿宋" w:hint="eastAsia"/>
          <w:b w:val="0"/>
          <w:bCs/>
          <w:i w:val="0"/>
          <w:caps w:val="0"/>
          <w:smallCaps w:val="0"/>
          <w:color w:val="333333"/>
          <w:spacing w:val="0"/>
          <w:sz w:val="32"/>
          <w:szCs w:val="32"/>
          <w:shd w:val="clear" w:color="auto" w:fill="FFFFFF"/>
          <w:lang w:eastAsia="zh-CN"/>
        </w:rPr>
        <w:t>（一）</w:t>
      </w:r>
      <w:r>
        <w:rPr>
          <w:rStyle w:val="23"/>
          <w:rFonts w:ascii="仿宋" w:eastAsia="仿宋" w:cs="仿宋" w:hAnsi="仿宋" w:hint="eastAsia"/>
          <w:b w:val="0"/>
          <w:bCs/>
          <w:i w:val="0"/>
          <w:caps w:val="0"/>
          <w:smallCaps w:val="0"/>
          <w:color w:val="333333"/>
          <w:spacing w:val="0"/>
          <w:sz w:val="32"/>
          <w:szCs w:val="32"/>
          <w:shd w:val="clear" w:color="auto" w:fill="FFFFFF"/>
        </w:rPr>
        <w:t>项目</w:t>
      </w:r>
      <w:r>
        <w:rPr>
          <w:rStyle w:val="23"/>
          <w:rFonts w:ascii="仿宋" w:eastAsia="仿宋" w:cs="仿宋" w:hAnsi="仿宋" w:hint="eastAsia"/>
          <w:b w:val="0"/>
          <w:bCs/>
          <w:i w:val="0"/>
          <w:caps w:val="0"/>
          <w:smallCaps w:val="0"/>
          <w:color w:val="333333"/>
          <w:spacing w:val="0"/>
          <w:sz w:val="32"/>
          <w:szCs w:val="32"/>
          <w:shd w:val="clear" w:color="auto" w:fill="FFFFFF"/>
          <w:lang w:eastAsia="zh-CN"/>
        </w:rPr>
        <w:t>情况</w:t>
      </w:r>
      <w:r>
        <w:rPr>
          <w:rFonts w:ascii="仿宋" w:eastAsia="仿宋" w:cs="仿宋" w:hAnsi="仿宋" w:hint="eastAsia"/>
          <w:b w:val="0"/>
          <w:bCs/>
          <w:i w:val="0"/>
          <w:caps w:val="0"/>
          <w:smallCaps w:val="0"/>
          <w:color w:val="333333"/>
          <w:spacing w:val="0"/>
          <w:sz w:val="32"/>
          <w:szCs w:val="32"/>
          <w:shd w:val="clear" w:color="auto" w:fill="FFFFFF"/>
        </w:rPr>
        <w:t>：</w:t>
      </w:r>
      <w:r>
        <w:rPr>
          <w:rFonts w:ascii="仿宋" w:eastAsia="仿宋" w:cs="仿宋" w:hAnsi="仿宋" w:hint="eastAsia"/>
          <w:sz w:val="32"/>
          <w:szCs w:val="32"/>
        </w:rPr>
        <w:t>大石</w:t>
      </w:r>
      <w:r>
        <w:rPr>
          <w:rFonts w:ascii="仿宋" w:eastAsia="仿宋" w:cs="仿宋" w:hAnsi="仿宋" w:hint="eastAsia"/>
          <w:sz w:val="32"/>
          <w:szCs w:val="32"/>
          <w:lang w:eastAsia="zh-CN"/>
        </w:rPr>
        <w:t>党群活中心</w:t>
      </w:r>
      <w:r>
        <w:rPr>
          <w:rFonts w:ascii="仿宋" w:eastAsia="仿宋" w:cs="仿宋" w:hAnsi="仿宋" w:hint="eastAsia"/>
          <w:sz w:val="32"/>
          <w:szCs w:val="32"/>
        </w:rPr>
        <w:t>建设在百夫长清真食品有限公司办公室2—4楼，园区党群活动服务中心由纯真广场、同心驿站、同心教育馆、同心学院等部分组成。纯真广场包括文化墙、景观石、誓词墙等内容</w:t>
      </w:r>
      <w:r>
        <w:rPr>
          <w:rFonts w:ascii="仿宋" w:eastAsia="仿宋" w:cs="仿宋" w:hAnsi="仿宋" w:hint="eastAsia"/>
          <w:sz w:val="32"/>
          <w:szCs w:val="32"/>
          <w:lang w:eastAsia="zh-CN"/>
        </w:rPr>
        <w:t>。</w:t>
      </w:r>
    </w:p>
    <w:p>
      <w:pPr>
        <w:keepNext w:val="0"/>
        <w:keepLines w:val="0"/>
        <w:pageBreakBefore w:val="0"/>
        <w:widowControl w:val="0"/>
        <w:kinsoku/>
        <w:wordWrap/>
        <w:overflowPunct/>
        <w:topLinePunct w:val="0"/>
        <w:bidi w:val="0"/>
        <w:snapToGrid/>
        <w:spacing w:line="576" w:lineRule="exact"/>
        <w:ind w:firstLineChars="200" w:firstLine="640"/>
        <w:textAlignment w:val="auto"/>
        <w:rPr>
          <w:rFonts w:ascii="仿宋" w:eastAsia="仿宋" w:cs="仿宋" w:hAnsi="仿宋" w:hint="eastAsia"/>
          <w:kern w:val="2"/>
          <w:sz w:val="32"/>
          <w:szCs w:val="32"/>
          <w:lang w:val="en-US" w:eastAsia="zh-CN" w:bidi="ar-SA"/>
        </w:rPr>
      </w:pPr>
      <w:r>
        <w:rPr>
          <w:rFonts w:ascii="仿宋" w:eastAsia="仿宋" w:cs="仿宋" w:hAnsi="仿宋" w:hint="eastAsia"/>
          <w:kern w:val="2"/>
          <w:sz w:val="32"/>
          <w:szCs w:val="32"/>
          <w:lang w:val="en-US" w:eastAsia="zh-CN" w:bidi="ar-SA"/>
        </w:rPr>
        <w:t xml:space="preserve">（二）项目评价开展情况 </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sz w:val="32"/>
          <w:szCs w:val="32"/>
          <w:lang w:eastAsia="zh-CN"/>
        </w:rPr>
        <w:t>该项目选址在大石工业园区，主要依托四川百夫长清真饮品股份有限公司办公楼，统筹建立“一中心一廊四点多极”</w:t>
      </w:r>
      <w:r>
        <w:rPr>
          <w:rFonts w:ascii="仿宋" w:eastAsia="仿宋" w:cs="仿宋" w:hAnsi="仿宋" w:hint="eastAsia"/>
          <w:sz w:val="32"/>
          <w:szCs w:val="32"/>
        </w:rPr>
        <w:t>的党建示范带</w:t>
      </w:r>
      <w:r>
        <w:rPr>
          <w:rFonts w:ascii="仿宋" w:eastAsia="仿宋" w:cs="仿宋" w:hAnsi="仿宋" w:hint="eastAsia"/>
          <w:sz w:val="32"/>
          <w:szCs w:val="32"/>
          <w:lang w:eastAsia="zh-CN"/>
        </w:rPr>
        <w:t>。整个项目的实施均</w:t>
      </w:r>
      <w:r>
        <w:rPr>
          <w:rFonts w:ascii="仿宋" w:eastAsia="仿宋" w:cs="仿宋" w:hAnsi="仿宋" w:hint="eastAsia"/>
          <w:i w:val="0"/>
          <w:caps w:val="0"/>
          <w:smallCaps w:val="0"/>
          <w:color w:val="666666"/>
          <w:spacing w:val="0"/>
          <w:sz w:val="32"/>
          <w:szCs w:val="32"/>
          <w:shd w:val="clear" w:color="auto" w:fill="FFFFFF"/>
        </w:rPr>
        <w:t>按照规定的程序</w:t>
      </w:r>
      <w:r>
        <w:rPr>
          <w:rFonts w:ascii="仿宋" w:eastAsia="仿宋" w:cs="仿宋" w:hAnsi="仿宋" w:hint="eastAsia"/>
          <w:i w:val="0"/>
          <w:caps w:val="0"/>
          <w:smallCaps w:val="0"/>
          <w:color w:val="666666"/>
          <w:spacing w:val="0"/>
          <w:sz w:val="32"/>
          <w:szCs w:val="32"/>
          <w:shd w:val="clear" w:color="auto" w:fill="FFFFFF"/>
          <w:lang w:eastAsia="zh-CN"/>
        </w:rPr>
        <w:t>，</w:t>
      </w:r>
      <w:r>
        <w:rPr>
          <w:rFonts w:ascii="仿宋" w:eastAsia="仿宋" w:cs="仿宋" w:hAnsi="仿宋" w:hint="eastAsia"/>
          <w:i w:val="0"/>
          <w:caps w:val="0"/>
          <w:smallCaps w:val="0"/>
          <w:color w:val="666666"/>
          <w:spacing w:val="0"/>
          <w:sz w:val="32"/>
          <w:szCs w:val="32"/>
          <w:shd w:val="clear" w:color="auto" w:fill="FFFFFF"/>
        </w:rPr>
        <w:t>严格按照相关法律法规进行</w:t>
      </w:r>
      <w:r>
        <w:rPr>
          <w:rFonts w:ascii="仿宋" w:eastAsia="仿宋" w:cs="仿宋" w:hAnsi="仿宋" w:hint="eastAsia"/>
          <w:i w:val="0"/>
          <w:caps w:val="0"/>
          <w:smallCaps w:val="0"/>
          <w:color w:val="666666"/>
          <w:spacing w:val="0"/>
          <w:sz w:val="32"/>
          <w:szCs w:val="32"/>
          <w:shd w:val="clear" w:color="auto" w:fill="FFFFFF"/>
          <w:lang w:eastAsia="zh-CN"/>
        </w:rPr>
        <w:t>。</w:t>
      </w:r>
      <w:r>
        <w:rPr>
          <w:rFonts w:ascii="仿宋" w:eastAsia="仿宋" w:cs="仿宋" w:hAnsi="仿宋" w:hint="eastAsia"/>
          <w:i w:val="0"/>
          <w:caps w:val="0"/>
          <w:smallCaps w:val="0"/>
          <w:color w:val="666666"/>
          <w:spacing w:val="0"/>
          <w:sz w:val="32"/>
          <w:szCs w:val="32"/>
          <w:shd w:val="clear" w:color="auto" w:fill="FFFFFF"/>
        </w:rPr>
        <w:t>项目实施过程中严格公开招投标、工程监理、项目验收等工作，并做好项目合同书、验收报告等资料的及时归档，同时采取相应的项目质量检查、验收等必需的控制措施。</w:t>
      </w:r>
      <w:r>
        <w:rPr>
          <w:rFonts w:ascii="仿宋" w:eastAsia="仿宋" w:cs="仿宋" w:hAnsi="仿宋" w:hint="eastAsia"/>
          <w:sz w:val="32"/>
          <w:szCs w:val="32"/>
          <w:lang w:eastAsia="zh-CN"/>
        </w:rPr>
        <w:t>项目于</w:t>
      </w:r>
      <w:r>
        <w:rPr>
          <w:rFonts w:ascii="仿宋" w:eastAsia="仿宋" w:cs="仿宋" w:hAnsi="仿宋" w:hint="eastAsia"/>
          <w:sz w:val="32"/>
          <w:szCs w:val="32"/>
          <w:lang w:val="en-US" w:eastAsia="zh-CN"/>
        </w:rPr>
        <w:t>2018年5月开始实施，同年11月项目完工。</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仿宋" w:eastAsia="仿宋" w:cs="仿宋" w:hAnsi="仿宋" w:hint="eastAsia"/>
          <w:b/>
          <w:bCs/>
          <w:i w:val="0"/>
          <w:caps w:val="0"/>
          <w:smallCaps w:val="0"/>
          <w:color w:val="333333"/>
          <w:spacing w:val="0"/>
          <w:sz w:val="32"/>
          <w:szCs w:val="32"/>
          <w:shd w:val="clear" w:color="auto" w:fill="FFFFFF"/>
          <w:lang w:eastAsia="zh-CN"/>
        </w:rPr>
      </w:pPr>
      <w:r>
        <w:rPr>
          <w:rFonts w:ascii="仿宋" w:eastAsia="仿宋" w:cs="仿宋" w:hAnsi="仿宋" w:hint="eastAsia"/>
          <w:b/>
          <w:bCs/>
          <w:i w:val="0"/>
          <w:caps w:val="0"/>
          <w:smallCaps w:val="0"/>
          <w:color w:val="333333"/>
          <w:spacing w:val="0"/>
          <w:sz w:val="32"/>
          <w:szCs w:val="32"/>
          <w:shd w:val="clear" w:color="auto" w:fill="FFFFFF"/>
          <w:lang w:eastAsia="zh-CN"/>
        </w:rPr>
        <w:t>二、评价结论及绩效分析</w:t>
      </w:r>
    </w:p>
    <w:p>
      <w:pPr>
        <w:keepNext w:val="0"/>
        <w:keepLines w:val="0"/>
        <w:pageBreakBefore w:val="0"/>
        <w:widowControl w:val="0"/>
        <w:kinsoku/>
        <w:wordWrap/>
        <w:overflowPunct/>
        <w:topLinePunct w:val="0"/>
        <w:bidi w:val="0"/>
        <w:snapToGrid/>
        <w:spacing w:line="576" w:lineRule="exact"/>
        <w:ind w:firstLine="645"/>
        <w:jc w:val="left"/>
        <w:textAlignment w:val="auto"/>
        <w:rPr>
          <w:rFonts w:ascii="仿宋" w:eastAsia="仿宋" w:cs="仿宋" w:hAnsi="仿宋" w:hint="eastAsia"/>
          <w:i w:val="0"/>
          <w:caps w:val="0"/>
          <w:smallCaps w:val="0"/>
          <w:color w:val="666666"/>
          <w:spacing w:val="0"/>
          <w:sz w:val="32"/>
          <w:szCs w:val="32"/>
        </w:rPr>
      </w:pPr>
      <w:r>
        <w:rPr>
          <w:rFonts w:ascii="仿宋" w:eastAsia="仿宋" w:cs="仿宋" w:hAnsi="仿宋" w:hint="eastAsia"/>
          <w:i w:val="0"/>
          <w:caps w:val="0"/>
          <w:smallCaps w:val="0"/>
          <w:color w:val="666666"/>
          <w:spacing w:val="0"/>
          <w:sz w:val="32"/>
          <w:szCs w:val="32"/>
          <w:shd w:val="clear" w:color="auto" w:fill="FFFFFF"/>
          <w:lang w:eastAsia="zh-CN"/>
        </w:rPr>
        <w:t>（一）评价结论。该项目自</w:t>
      </w:r>
      <w:r>
        <w:rPr>
          <w:rFonts w:ascii="仿宋" w:eastAsia="仿宋" w:cs="仿宋" w:hAnsi="仿宋" w:hint="eastAsia"/>
          <w:i w:val="0"/>
          <w:caps w:val="0"/>
          <w:smallCaps w:val="0"/>
          <w:color w:val="666666"/>
          <w:spacing w:val="0"/>
          <w:sz w:val="32"/>
          <w:szCs w:val="32"/>
          <w:shd w:val="clear" w:color="auto" w:fill="FFFFFF"/>
          <w:lang w:val="en-US" w:eastAsia="zh-CN"/>
        </w:rPr>
        <w:t>建成运行以来，</w:t>
      </w:r>
      <w:r>
        <w:rPr>
          <w:rFonts w:ascii="仿宋" w:eastAsia="仿宋" w:cs="仿宋" w:hAnsi="仿宋" w:hint="eastAsia"/>
          <w:sz w:val="32"/>
          <w:szCs w:val="32"/>
          <w:lang w:eastAsia="zh-CN"/>
        </w:rPr>
        <w:t>新成立了大石工业园区综合党委，在综合党委的指导下建立了</w:t>
      </w:r>
      <w:r>
        <w:rPr>
          <w:rFonts w:ascii="仿宋" w:eastAsia="仿宋" w:cs="仿宋" w:hAnsi="仿宋" w:hint="eastAsia"/>
          <w:sz w:val="32"/>
          <w:szCs w:val="32"/>
          <w:lang w:val="en-US" w:eastAsia="zh-CN"/>
        </w:rPr>
        <w:t>8个</w:t>
      </w:r>
      <w:r>
        <w:rPr>
          <w:rFonts w:ascii="仿宋" w:eastAsia="仿宋" w:cs="仿宋" w:hAnsi="仿宋" w:hint="eastAsia"/>
          <w:sz w:val="32"/>
          <w:szCs w:val="32"/>
          <w:lang w:eastAsia="zh-CN"/>
        </w:rPr>
        <w:t>企业党支部。</w:t>
      </w:r>
      <w:r>
        <w:rPr>
          <w:rFonts w:ascii="仿宋" w:eastAsia="仿宋" w:cs="仿宋" w:hAnsi="仿宋" w:hint="eastAsia"/>
          <w:i w:val="0"/>
          <w:caps w:val="0"/>
          <w:smallCaps w:val="0"/>
          <w:color w:val="666666"/>
          <w:spacing w:val="0"/>
          <w:sz w:val="32"/>
          <w:szCs w:val="32"/>
          <w:shd w:val="clear" w:color="auto" w:fill="FFFFFF"/>
          <w:lang w:val="en-US" w:eastAsia="zh-CN"/>
        </w:rPr>
        <w:t>切实提高了产业园区非公企业党的组织和工作覆盖质量，较好地推动了党的政治优势、组织优势向园区治理优势和发展优势转化，有力地促进了产业园区各项事业发展进步，</w:t>
      </w:r>
      <w:r>
        <w:rPr>
          <w:rFonts w:ascii="仿宋" w:eastAsia="仿宋" w:cs="仿宋" w:hAnsi="仿宋" w:hint="eastAsia"/>
          <w:i w:val="0"/>
          <w:caps w:val="0"/>
          <w:smallCaps w:val="0"/>
          <w:color w:val="666666"/>
          <w:spacing w:val="0"/>
          <w:sz w:val="32"/>
          <w:szCs w:val="32"/>
          <w:shd w:val="clear" w:color="auto" w:fill="FFFFFF"/>
          <w:lang w:eastAsia="zh-CN"/>
        </w:rPr>
        <w:t>达到了预期效果。</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仿宋" w:eastAsia="仿宋" w:cs="仿宋" w:hAnsi="仿宋" w:hint="eastAsia"/>
          <w:i w:val="0"/>
          <w:caps w:val="0"/>
          <w:smallCaps w:val="0"/>
          <w:color w:val="666666"/>
          <w:spacing w:val="0"/>
          <w:kern w:val="2"/>
          <w:sz w:val="32"/>
          <w:szCs w:val="32"/>
          <w:shd w:val="clear" w:color="auto" w:fill="FFFFFF"/>
          <w:lang w:val="en-US" w:eastAsia="zh-CN" w:bidi="ar-SA"/>
        </w:rPr>
      </w:pPr>
      <w:r>
        <w:rPr>
          <w:rFonts w:ascii="仿宋" w:eastAsia="仿宋" w:cs="仿宋" w:hAnsi="仿宋" w:hint="eastAsia"/>
          <w:i w:val="0"/>
          <w:caps w:val="0"/>
          <w:smallCaps w:val="0"/>
          <w:color w:val="666666"/>
          <w:spacing w:val="0"/>
          <w:kern w:val="2"/>
          <w:sz w:val="32"/>
          <w:szCs w:val="32"/>
          <w:shd w:val="clear" w:color="auto" w:fill="FFFFFF"/>
          <w:lang w:val="en-US" w:eastAsia="zh-CN" w:bidi="ar-SA"/>
        </w:rPr>
        <w:t>（二）绩效分析。</w:t>
      </w:r>
    </w:p>
    <w:p>
      <w:pPr>
        <w:keepNext w:val="0"/>
        <w:keepLines w:val="0"/>
        <w:pageBreakBefore w:val="0"/>
        <w:widowControl w:val="0"/>
        <w:kinsoku/>
        <w:wordWrap/>
        <w:overflowPunct/>
        <w:topLinePunct w:val="0"/>
        <w:bidi w:val="0"/>
        <w:snapToGrid/>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i w:val="0"/>
          <w:caps w:val="0"/>
          <w:smallCaps w:val="0"/>
          <w:color w:val="666666"/>
          <w:spacing w:val="0"/>
          <w:kern w:val="2"/>
          <w:sz w:val="32"/>
          <w:szCs w:val="32"/>
          <w:shd w:val="clear" w:color="auto" w:fill="FFFFFF"/>
          <w:lang w:val="en-US" w:eastAsia="zh-CN" w:bidi="ar-SA"/>
        </w:rPr>
        <w:t>1.项目决策。</w:t>
      </w:r>
      <w:r>
        <w:rPr>
          <w:rFonts w:ascii="仿宋" w:eastAsia="仿宋" w:cs="仿宋" w:hAnsi="仿宋" w:hint="eastAsia"/>
          <w:sz w:val="32"/>
          <w:szCs w:val="32"/>
        </w:rPr>
        <w:t>为全面落实区委</w:t>
      </w:r>
      <w:r>
        <w:rPr>
          <w:rFonts w:ascii="仿宋" w:eastAsia="仿宋" w:cs="仿宋" w:hAnsi="仿宋" w:hint="eastAsia"/>
          <w:sz w:val="32"/>
          <w:szCs w:val="32"/>
          <w:lang w:eastAsia="zh-CN"/>
        </w:rPr>
        <w:t>“</w:t>
      </w:r>
      <w:r>
        <w:rPr>
          <w:rFonts w:ascii="仿宋" w:eastAsia="仿宋" w:cs="仿宋" w:hAnsi="仿宋" w:hint="eastAsia"/>
          <w:sz w:val="32"/>
          <w:szCs w:val="32"/>
        </w:rPr>
        <w:t>把大石工业园区建成全省领先、全市一流的党建示范园区”，拟高标准建设区域性、开放性、综合性的大石工业园区党建示范带，将其打造成为宣传党的理论和路线方针政策的重要阵地，非公党建交流的重要平台，基层党务工作者学习培训的重要基地，教育引导非公经济人士健康成长的重要场所和展现园区党建经验做法的重要窗口。</w:t>
      </w:r>
    </w:p>
    <w:p>
      <w:pPr>
        <w:keepNext w:val="0"/>
        <w:keepLines w:val="0"/>
        <w:pageBreakBefore w:val="0"/>
        <w:widowControl w:val="0"/>
        <w:kinsoku/>
        <w:wordWrap/>
        <w:overflowPunct/>
        <w:topLinePunct w:val="0"/>
        <w:bidi w:val="0"/>
        <w:snapToGrid/>
        <w:spacing w:line="576" w:lineRule="exact"/>
        <w:ind w:firstLineChars="200" w:firstLine="640"/>
        <w:textAlignment w:val="auto"/>
        <w:rPr>
          <w:rFonts w:ascii="仿宋" w:eastAsia="仿宋" w:cs="仿宋" w:hAnsi="仿宋" w:hint="eastAsia"/>
          <w:i w:val="0"/>
          <w:caps w:val="0"/>
          <w:smallCaps w:val="0"/>
          <w:color w:val="666666"/>
          <w:spacing w:val="0"/>
          <w:kern w:val="2"/>
          <w:sz w:val="32"/>
          <w:szCs w:val="32"/>
          <w:shd w:val="clear" w:color="auto" w:fill="FFFFFF"/>
          <w:lang w:val="en-US" w:eastAsia="zh-CN" w:bidi="ar-SA"/>
        </w:rPr>
      </w:pPr>
      <w:r>
        <w:rPr>
          <w:rFonts w:ascii="仿宋" w:eastAsia="仿宋" w:cs="仿宋" w:hAnsi="仿宋" w:hint="eastAsia"/>
          <w:i w:val="0"/>
          <w:caps w:val="0"/>
          <w:smallCaps w:val="0"/>
          <w:color w:val="666666"/>
          <w:spacing w:val="0"/>
          <w:kern w:val="2"/>
          <w:sz w:val="32"/>
          <w:szCs w:val="32"/>
          <w:shd w:val="clear" w:color="auto" w:fill="FFFFFF"/>
          <w:lang w:val="en-US" w:eastAsia="zh-CN" w:bidi="ar-SA"/>
        </w:rPr>
        <w:t>2.项目管理。</w:t>
      </w:r>
      <w:r>
        <w:rPr>
          <w:rFonts w:ascii="仿宋" w:eastAsia="仿宋" w:cs="仿宋" w:hAnsi="仿宋" w:hint="eastAsia"/>
          <w:color w:val="000000"/>
          <w:sz w:val="32"/>
          <w:szCs w:val="32"/>
          <w14:textFill>
            <w14:solidFill>
              <w14:srgbClr w14:val="000000"/>
            </w14:solidFill>
          </w14:textFill>
          <w:lang w:eastAsia="zh-CN"/>
        </w:rPr>
        <w:t>截至目前，已拨付项目资金</w:t>
      </w:r>
      <w:r>
        <w:rPr>
          <w:rFonts w:ascii="仿宋" w:eastAsia="仿宋" w:cs="仿宋" w:hAnsi="仿宋" w:hint="eastAsia"/>
          <w:color w:val="000000"/>
          <w:sz w:val="32"/>
          <w:szCs w:val="32"/>
          <w14:textFill>
            <w14:solidFill>
              <w14:srgbClr w14:val="000000"/>
            </w14:solidFill>
          </w14:textFill>
          <w:lang w:val="en-US" w:eastAsia="zh-CN"/>
        </w:rPr>
        <w:t>100万元，支付</w:t>
      </w:r>
      <w:r>
        <w:rPr>
          <w:rFonts w:ascii="仿宋" w:eastAsia="仿宋" w:cs="仿宋" w:hAnsi="仿宋" w:hint="eastAsia"/>
          <w:sz w:val="32"/>
          <w:szCs w:val="32"/>
        </w:rPr>
        <w:t>大石工业园区融合党建示范带</w:t>
      </w:r>
      <w:r>
        <w:rPr>
          <w:rFonts w:ascii="仿宋" w:eastAsia="仿宋" w:cs="仿宋" w:hAnsi="仿宋" w:hint="eastAsia"/>
          <w:sz w:val="32"/>
          <w:szCs w:val="32"/>
          <w:lang w:eastAsia="zh-CN"/>
        </w:rPr>
        <w:t>装饰工程费用</w:t>
      </w:r>
      <w:r>
        <w:rPr>
          <w:rFonts w:ascii="仿宋" w:eastAsia="仿宋" w:cs="仿宋" w:hAnsi="仿宋" w:hint="eastAsia"/>
          <w:sz w:val="32"/>
          <w:szCs w:val="32"/>
          <w:lang w:val="en-US" w:eastAsia="zh-CN"/>
        </w:rPr>
        <w:t>100万元。</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仿宋" w:eastAsia="仿宋" w:cs="仿宋" w:hAnsi="仿宋" w:hint="eastAsia"/>
          <w:kern w:val="2"/>
          <w:sz w:val="32"/>
          <w:szCs w:val="32"/>
          <w:lang w:val="en-US" w:eastAsia="zh-CN" w:bidi="ar-SA"/>
        </w:rPr>
      </w:pPr>
      <w:r>
        <w:rPr>
          <w:rFonts w:ascii="仿宋" w:eastAsia="仿宋" w:cs="仿宋" w:hAnsi="仿宋" w:hint="eastAsia"/>
          <w:kern w:val="2"/>
          <w:sz w:val="32"/>
          <w:szCs w:val="32"/>
          <w:lang w:val="en-US" w:eastAsia="zh-CN" w:bidi="ar-SA"/>
        </w:rPr>
        <w:t>3.项目绩效。项目于2018年11月</w:t>
      </w:r>
      <w:r>
        <w:rPr>
          <w:rFonts w:ascii="仿宋" w:eastAsia="仿宋" w:cs="仿宋" w:hAnsi="仿宋" w:hint="eastAsia"/>
          <w:i w:val="0"/>
          <w:caps w:val="0"/>
          <w:smallCaps w:val="0"/>
          <w:color w:val="666666"/>
          <w:spacing w:val="0"/>
          <w:sz w:val="32"/>
          <w:szCs w:val="32"/>
          <w:shd w:val="clear" w:color="auto" w:fill="FFFFFF"/>
        </w:rPr>
        <w:t>竣工</w:t>
      </w:r>
      <w:r>
        <w:rPr>
          <w:rFonts w:ascii="仿宋" w:eastAsia="仿宋" w:cs="仿宋" w:hAnsi="仿宋" w:hint="eastAsia"/>
          <w:i w:val="0"/>
          <w:caps w:val="0"/>
          <w:smallCaps w:val="0"/>
          <w:color w:val="666666"/>
          <w:spacing w:val="0"/>
          <w:sz w:val="32"/>
          <w:szCs w:val="32"/>
          <w:shd w:val="clear" w:color="auto" w:fill="FFFFFF"/>
          <w:lang w:eastAsia="zh-CN"/>
        </w:rPr>
        <w:t>并</w:t>
      </w:r>
      <w:r>
        <w:rPr>
          <w:rFonts w:ascii="仿宋" w:eastAsia="仿宋" w:cs="仿宋" w:hAnsi="仿宋" w:hint="eastAsia"/>
          <w:i w:val="0"/>
          <w:caps w:val="0"/>
          <w:smallCaps w:val="0"/>
          <w:color w:val="666666"/>
          <w:spacing w:val="0"/>
          <w:sz w:val="32"/>
          <w:szCs w:val="32"/>
          <w:shd w:val="clear" w:color="auto" w:fill="FFFFFF"/>
        </w:rPr>
        <w:t>投入使用</w:t>
      </w:r>
      <w:r>
        <w:rPr>
          <w:rFonts w:ascii="仿宋" w:eastAsia="仿宋" w:cs="仿宋" w:hAnsi="仿宋" w:hint="eastAsia"/>
          <w:i w:val="0"/>
          <w:caps w:val="0"/>
          <w:smallCaps w:val="0"/>
          <w:color w:val="666666"/>
          <w:spacing w:val="0"/>
          <w:sz w:val="32"/>
          <w:szCs w:val="32"/>
          <w:shd w:val="clear" w:color="auto" w:fill="FFFFFF"/>
          <w:lang w:eastAsia="zh-CN"/>
        </w:rPr>
        <w:t>，</w:t>
      </w:r>
      <w:r>
        <w:rPr>
          <w:rFonts w:ascii="仿宋" w:eastAsia="仿宋" w:cs="仿宋" w:hAnsi="仿宋" w:hint="eastAsia"/>
          <w:kern w:val="2"/>
          <w:sz w:val="32"/>
          <w:szCs w:val="32"/>
          <w:lang w:val="en-US" w:eastAsia="zh-CN" w:bidi="ar-SA"/>
        </w:rPr>
        <w:t>不仅方便了产业园区非公企业和党员群众办事、咨询，更为他们维护权益、创新科技、举办活动等提供了平台和场所，逐渐成为了凝聚和服务非公企业、党员群众的重要纽带。同时也拓宽了大石园区综合党委宣传党的理论和路线方针政策渠道，为区内外非公经济组织党务工作者交流经验做法搭建了学习培训平台，为教育引导非公经济人士正确认识党建工作重要性、拥党爱党、健康成长提供了重要场所，对大石园区非公企业党建工作发展起到了积极地促进作用。</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仿宋" w:eastAsia="仿宋" w:cs="仿宋" w:hAnsi="仿宋" w:hint="eastAsia"/>
          <w:b/>
          <w:bCs/>
          <w:i w:val="0"/>
          <w:caps w:val="0"/>
          <w:smallCaps w:val="0"/>
          <w:color w:val="666666"/>
          <w:spacing w:val="0"/>
          <w:sz w:val="32"/>
          <w:szCs w:val="32"/>
        </w:rPr>
      </w:pPr>
      <w:r>
        <w:rPr>
          <w:rFonts w:ascii="仿宋" w:eastAsia="仿宋" w:cs="仿宋" w:hAnsi="仿宋" w:hint="eastAsia"/>
          <w:b/>
          <w:bCs/>
          <w:i w:val="0"/>
          <w:caps w:val="0"/>
          <w:smallCaps w:val="0"/>
          <w:color w:val="666666"/>
          <w:spacing w:val="0"/>
          <w:sz w:val="32"/>
          <w:szCs w:val="32"/>
          <w:shd w:val="clear" w:color="auto" w:fill="FFFFFF"/>
          <w:lang w:eastAsia="zh-CN"/>
        </w:rPr>
        <w:t>三</w:t>
      </w:r>
      <w:r>
        <w:rPr>
          <w:rFonts w:ascii="仿宋" w:eastAsia="仿宋" w:cs="仿宋" w:hAnsi="仿宋" w:hint="eastAsia"/>
          <w:b/>
          <w:bCs/>
          <w:i w:val="0"/>
          <w:caps w:val="0"/>
          <w:smallCaps w:val="0"/>
          <w:color w:val="666666"/>
          <w:spacing w:val="0"/>
          <w:sz w:val="32"/>
          <w:szCs w:val="32"/>
          <w:shd w:val="clear" w:color="auto" w:fill="FFFFFF"/>
        </w:rPr>
        <w:t>、存在的问题</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仿宋" w:eastAsia="仿宋" w:cs="仿宋" w:hAnsi="仿宋" w:hint="eastAsia"/>
          <w:i w:val="0"/>
          <w:caps w:val="0"/>
          <w:smallCaps w:val="0"/>
          <w:color w:val="666666"/>
          <w:spacing w:val="0"/>
          <w:sz w:val="32"/>
          <w:szCs w:val="32"/>
          <w:lang w:eastAsia="zh-CN"/>
        </w:rPr>
      </w:pPr>
      <w:r>
        <w:rPr>
          <w:rFonts w:ascii="仿宋" w:eastAsia="仿宋" w:cs="仿宋" w:hAnsi="仿宋" w:hint="eastAsia"/>
          <w:i w:val="0"/>
          <w:caps w:val="0"/>
          <w:smallCaps w:val="0"/>
          <w:color w:val="666666"/>
          <w:spacing w:val="0"/>
          <w:sz w:val="32"/>
          <w:szCs w:val="32"/>
          <w:shd w:val="clear" w:color="auto" w:fill="FFFFFF"/>
        </w:rPr>
        <w:t>1.对项目资金绩效管理</w:t>
      </w:r>
      <w:r>
        <w:rPr>
          <w:rFonts w:ascii="仿宋" w:eastAsia="仿宋" w:cs="仿宋" w:hAnsi="仿宋" w:hint="eastAsia"/>
          <w:i w:val="0"/>
          <w:caps w:val="0"/>
          <w:smallCaps w:val="0"/>
          <w:color w:val="666666"/>
          <w:spacing w:val="0"/>
          <w:sz w:val="32"/>
          <w:szCs w:val="32"/>
          <w:shd w:val="clear" w:color="auto" w:fill="FFFFFF"/>
          <w:lang w:eastAsia="zh-CN"/>
        </w:rPr>
        <w:t>的重要性</w:t>
      </w:r>
      <w:r>
        <w:rPr>
          <w:rFonts w:ascii="仿宋" w:eastAsia="仿宋" w:cs="仿宋" w:hAnsi="仿宋" w:hint="eastAsia"/>
          <w:i w:val="0"/>
          <w:caps w:val="0"/>
          <w:smallCaps w:val="0"/>
          <w:color w:val="666666"/>
          <w:spacing w:val="0"/>
          <w:sz w:val="32"/>
          <w:szCs w:val="32"/>
          <w:shd w:val="clear" w:color="auto" w:fill="FFFFFF"/>
        </w:rPr>
        <w:t>认识不够</w:t>
      </w:r>
      <w:r>
        <w:rPr>
          <w:rFonts w:ascii="仿宋" w:eastAsia="仿宋" w:cs="仿宋" w:hAnsi="仿宋" w:hint="eastAsia"/>
          <w:i w:val="0"/>
          <w:caps w:val="0"/>
          <w:smallCaps w:val="0"/>
          <w:color w:val="666666"/>
          <w:spacing w:val="0"/>
          <w:sz w:val="32"/>
          <w:szCs w:val="32"/>
          <w:shd w:val="clear" w:color="auto" w:fill="FFFFFF"/>
          <w:lang w:eastAsia="zh-CN"/>
        </w:rPr>
        <w:t>，且</w:t>
      </w:r>
      <w:r>
        <w:rPr>
          <w:rFonts w:ascii="仿宋" w:eastAsia="仿宋" w:cs="仿宋" w:hAnsi="仿宋" w:hint="eastAsia"/>
          <w:i w:val="0"/>
          <w:caps w:val="0"/>
          <w:smallCaps w:val="0"/>
          <w:color w:val="666666"/>
          <w:spacing w:val="0"/>
          <w:sz w:val="32"/>
          <w:szCs w:val="32"/>
          <w:shd w:val="clear" w:color="auto" w:fill="FFFFFF"/>
        </w:rPr>
        <w:t>管理水平</w:t>
      </w:r>
      <w:r>
        <w:rPr>
          <w:rFonts w:ascii="仿宋" w:eastAsia="仿宋" w:cs="仿宋" w:hAnsi="仿宋" w:hint="eastAsia"/>
          <w:i w:val="0"/>
          <w:caps w:val="0"/>
          <w:smallCaps w:val="0"/>
          <w:color w:val="666666"/>
          <w:spacing w:val="0"/>
          <w:sz w:val="32"/>
          <w:szCs w:val="32"/>
          <w:shd w:val="clear" w:color="auto" w:fill="FFFFFF"/>
          <w:lang w:eastAsia="zh-CN"/>
        </w:rPr>
        <w:t>有</w:t>
      </w:r>
      <w:r>
        <w:rPr>
          <w:rFonts w:ascii="仿宋" w:eastAsia="仿宋" w:cs="仿宋" w:hAnsi="仿宋" w:hint="eastAsia"/>
          <w:i w:val="0"/>
          <w:caps w:val="0"/>
          <w:smallCaps w:val="0"/>
          <w:color w:val="666666"/>
          <w:spacing w:val="0"/>
          <w:sz w:val="32"/>
          <w:szCs w:val="32"/>
          <w:shd w:val="clear" w:color="auto" w:fill="FFFFFF"/>
        </w:rPr>
        <w:t>待</w:t>
      </w:r>
      <w:r>
        <w:rPr>
          <w:rFonts w:ascii="仿宋" w:eastAsia="仿宋" w:cs="仿宋" w:hAnsi="仿宋" w:hint="eastAsia"/>
          <w:i w:val="0"/>
          <w:caps w:val="0"/>
          <w:smallCaps w:val="0"/>
          <w:color w:val="666666"/>
          <w:spacing w:val="0"/>
          <w:sz w:val="32"/>
          <w:szCs w:val="32"/>
          <w:shd w:val="clear" w:color="auto" w:fill="FFFFFF"/>
          <w:lang w:eastAsia="zh-CN"/>
        </w:rPr>
        <w:t>进一步</w:t>
      </w:r>
      <w:r>
        <w:rPr>
          <w:rFonts w:ascii="仿宋" w:eastAsia="仿宋" w:cs="仿宋" w:hAnsi="仿宋" w:hint="eastAsia"/>
          <w:i w:val="0"/>
          <w:caps w:val="0"/>
          <w:smallCaps w:val="0"/>
          <w:color w:val="666666"/>
          <w:spacing w:val="0"/>
          <w:sz w:val="32"/>
          <w:szCs w:val="32"/>
          <w:shd w:val="clear" w:color="auto" w:fill="FFFFFF"/>
        </w:rPr>
        <w:t>提高</w:t>
      </w:r>
      <w:r>
        <w:rPr>
          <w:rFonts w:ascii="仿宋" w:eastAsia="仿宋" w:cs="仿宋" w:hAnsi="仿宋" w:hint="eastAsia"/>
          <w:i w:val="0"/>
          <w:caps w:val="0"/>
          <w:smallCaps w:val="0"/>
          <w:color w:val="666666"/>
          <w:spacing w:val="0"/>
          <w:sz w:val="32"/>
          <w:szCs w:val="32"/>
          <w:shd w:val="clear" w:color="auto" w:fill="FFFFFF"/>
          <w:lang w:eastAsia="zh-CN"/>
        </w:rPr>
        <w:t>。</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76" w:lineRule="exact"/>
        <w:ind w:left="0" w:firstLineChars="200" w:firstLine="640"/>
        <w:textAlignment w:val="auto"/>
        <w:rPr>
          <w:rFonts w:ascii="仿宋" w:eastAsia="仿宋" w:cs="仿宋" w:hAnsi="仿宋" w:hint="eastAsia"/>
          <w:i w:val="0"/>
          <w:caps w:val="0"/>
          <w:smallCaps w:val="0"/>
          <w:color w:val="666666"/>
          <w:spacing w:val="0"/>
          <w:sz w:val="32"/>
          <w:szCs w:val="32"/>
          <w:shd w:val="clear" w:color="auto" w:fill="FFFFFF"/>
          <w:lang w:val="en-US" w:eastAsia="zh-CN"/>
        </w:rPr>
      </w:pPr>
      <w:r>
        <w:rPr>
          <w:rFonts w:ascii="仿宋" w:eastAsia="仿宋" w:cs="仿宋" w:hAnsi="仿宋" w:hint="eastAsia"/>
          <w:i w:val="0"/>
          <w:caps w:val="0"/>
          <w:smallCaps w:val="0"/>
          <w:color w:val="666666"/>
          <w:spacing w:val="0"/>
          <w:kern w:val="0"/>
          <w:sz w:val="32"/>
          <w:szCs w:val="32"/>
          <w:shd w:val="clear" w:color="auto" w:fill="FFFFFF"/>
          <w:lang w:val="en-US" w:eastAsia="zh-CN"/>
        </w:rPr>
        <w:t>2.</w:t>
      </w:r>
      <w:r>
        <w:rPr>
          <w:rFonts w:ascii="仿宋" w:eastAsia="仿宋" w:cs="仿宋" w:hAnsi="仿宋" w:hint="eastAsia"/>
          <w:sz w:val="32"/>
          <w:szCs w:val="32"/>
        </w:rPr>
        <w:t>大石工业园党建示范带</w:t>
      </w:r>
      <w:r>
        <w:rPr>
          <w:rFonts w:ascii="仿宋" w:eastAsia="仿宋" w:cs="仿宋" w:hAnsi="仿宋" w:hint="eastAsia"/>
          <w:i w:val="0"/>
          <w:caps w:val="0"/>
          <w:smallCaps w:val="0"/>
          <w:color w:val="666666"/>
          <w:spacing w:val="0"/>
          <w:kern w:val="0"/>
          <w:sz w:val="32"/>
          <w:szCs w:val="32"/>
          <w:shd w:val="clear" w:color="auto" w:fill="FFFFFF"/>
          <w:lang w:val="en-US" w:eastAsia="zh-CN"/>
        </w:rPr>
        <w:t>宣传推广不够，示范带动的作用需进一步加强。</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仿宋" w:eastAsia="仿宋" w:cs="仿宋" w:hAnsi="仿宋" w:hint="eastAsia"/>
          <w:b/>
          <w:bCs/>
          <w:i w:val="0"/>
          <w:caps w:val="0"/>
          <w:smallCaps w:val="0"/>
          <w:color w:val="666666"/>
          <w:spacing w:val="0"/>
          <w:sz w:val="21"/>
          <w:szCs w:val="21"/>
        </w:rPr>
      </w:pPr>
      <w:r>
        <w:rPr>
          <w:rFonts w:ascii="仿宋" w:eastAsia="仿宋" w:cs="仿宋" w:hAnsi="仿宋" w:hint="eastAsia"/>
          <w:b/>
          <w:bCs/>
          <w:i w:val="0"/>
          <w:caps w:val="0"/>
          <w:smallCaps w:val="0"/>
          <w:color w:val="666666"/>
          <w:spacing w:val="0"/>
          <w:sz w:val="32"/>
          <w:szCs w:val="32"/>
          <w:shd w:val="clear" w:color="auto" w:fill="FFFFFF"/>
          <w:lang w:eastAsia="zh-CN"/>
        </w:rPr>
        <w:t>四</w:t>
      </w:r>
      <w:r>
        <w:rPr>
          <w:rFonts w:ascii="仿宋" w:eastAsia="仿宋" w:cs="仿宋" w:hAnsi="仿宋" w:hint="eastAsia"/>
          <w:b/>
          <w:bCs/>
          <w:i w:val="0"/>
          <w:caps w:val="0"/>
          <w:smallCaps w:val="0"/>
          <w:color w:val="666666"/>
          <w:spacing w:val="0"/>
          <w:sz w:val="32"/>
          <w:szCs w:val="32"/>
          <w:shd w:val="clear" w:color="auto" w:fill="FFFFFF"/>
        </w:rPr>
        <w:t>、</w:t>
      </w:r>
      <w:r>
        <w:rPr>
          <w:rFonts w:ascii="仿宋" w:eastAsia="仿宋" w:cs="仿宋" w:hAnsi="仿宋" w:hint="eastAsia"/>
          <w:b/>
          <w:bCs/>
          <w:i w:val="0"/>
          <w:caps w:val="0"/>
          <w:smallCaps w:val="0"/>
          <w:color w:val="666666"/>
          <w:spacing w:val="0"/>
          <w:sz w:val="32"/>
          <w:szCs w:val="32"/>
          <w:shd w:val="clear" w:color="auto" w:fill="FFFFFF"/>
          <w:lang w:eastAsia="zh-CN"/>
        </w:rPr>
        <w:t>相</w:t>
      </w:r>
      <w:r>
        <w:rPr>
          <w:rFonts w:ascii="仿宋" w:eastAsia="仿宋" w:cs="仿宋" w:hAnsi="仿宋" w:hint="eastAsia"/>
          <w:b/>
          <w:bCs/>
          <w:i w:val="0"/>
          <w:caps w:val="0"/>
          <w:smallCaps w:val="0"/>
          <w:color w:val="666666"/>
          <w:spacing w:val="0"/>
          <w:sz w:val="32"/>
          <w:szCs w:val="32"/>
          <w:shd w:val="clear" w:color="auto" w:fill="FFFFFF"/>
        </w:rPr>
        <w:t>关</w:t>
      </w:r>
      <w:r>
        <w:rPr>
          <w:rFonts w:ascii="仿宋" w:eastAsia="仿宋" w:cs="仿宋" w:hAnsi="仿宋" w:hint="eastAsia"/>
          <w:b/>
          <w:bCs/>
          <w:i w:val="0"/>
          <w:caps w:val="0"/>
          <w:smallCaps w:val="0"/>
          <w:color w:val="666666"/>
          <w:spacing w:val="0"/>
          <w:sz w:val="32"/>
          <w:szCs w:val="32"/>
          <w:shd w:val="clear" w:color="auto" w:fill="FFFFFF"/>
          <w:lang w:eastAsia="zh-CN"/>
        </w:rPr>
        <w:t>措施</w:t>
      </w:r>
      <w:r>
        <w:rPr>
          <w:rFonts w:ascii="仿宋" w:eastAsia="仿宋" w:cs="仿宋" w:hAnsi="仿宋" w:hint="eastAsia"/>
          <w:b/>
          <w:bCs/>
          <w:i w:val="0"/>
          <w:caps w:val="0"/>
          <w:smallCaps w:val="0"/>
          <w:color w:val="666666"/>
          <w:spacing w:val="0"/>
          <w:sz w:val="32"/>
          <w:szCs w:val="32"/>
          <w:shd w:val="clear" w:color="auto" w:fill="FFFFFF"/>
        </w:rPr>
        <w:t>建议</w:t>
      </w:r>
    </w:p>
    <w:p>
      <w:pPr>
        <w:pStyle w:val="2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微软雅黑" w:eastAsia="微软雅黑" w:cs="微软雅黑" w:hAnsi="微软雅黑" w:hint="eastAsia"/>
          <w:i w:val="0"/>
          <w:caps w:val="0"/>
          <w:smallCaps w:val="0"/>
          <w:color w:val="666666"/>
          <w:spacing w:val="0"/>
          <w:sz w:val="21"/>
          <w:szCs w:val="21"/>
        </w:rPr>
      </w:pPr>
      <w:r>
        <w:rPr>
          <w:rFonts w:ascii="仿宋_GB2312" w:eastAsia="仿宋_GB2312" w:cs="仿宋_GB2312" w:hAnsi="微软雅黑" w:hint="eastAsia"/>
          <w:i w:val="0"/>
          <w:caps w:val="0"/>
          <w:smallCaps w:val="0"/>
          <w:color w:val="666666"/>
          <w:spacing w:val="0"/>
          <w:sz w:val="31"/>
          <w:szCs w:val="31"/>
          <w:shd w:val="clear" w:color="auto" w:fill="FFFFFF"/>
        </w:rPr>
        <w:t>加强领导</w:t>
      </w:r>
      <w:r>
        <w:rPr>
          <w:rFonts w:ascii="仿宋_GB2312" w:eastAsia="仿宋_GB2312" w:cs="仿宋_GB2312" w:hAnsi="微软雅黑" w:hint="eastAsia"/>
          <w:i w:val="0"/>
          <w:caps w:val="0"/>
          <w:smallCaps w:val="0"/>
          <w:color w:val="666666"/>
          <w:spacing w:val="0"/>
          <w:sz w:val="31"/>
          <w:szCs w:val="31"/>
          <w:shd w:val="clear" w:color="auto" w:fill="FFFFFF"/>
          <w:lang w:eastAsia="zh-CN"/>
        </w:rPr>
        <w:t>，切实</w:t>
      </w:r>
      <w:r>
        <w:rPr>
          <w:rFonts w:ascii="仿宋_GB2312" w:eastAsia="仿宋_GB2312" w:cs="仿宋_GB2312" w:hAnsi="微软雅黑" w:hint="eastAsia"/>
          <w:i w:val="0"/>
          <w:caps w:val="0"/>
          <w:smallCaps w:val="0"/>
          <w:color w:val="666666"/>
          <w:spacing w:val="0"/>
          <w:sz w:val="31"/>
          <w:szCs w:val="31"/>
          <w:shd w:val="clear" w:color="auto" w:fill="FFFFFF"/>
        </w:rPr>
        <w:t>提高</w:t>
      </w:r>
      <w:r>
        <w:rPr>
          <w:rFonts w:ascii="仿宋_GB2312" w:eastAsia="仿宋_GB2312" w:cs="仿宋_GB2312" w:hAnsi="微软雅黑" w:hint="eastAsia"/>
          <w:i w:val="0"/>
          <w:caps w:val="0"/>
          <w:smallCaps w:val="0"/>
          <w:color w:val="666666"/>
          <w:spacing w:val="0"/>
          <w:sz w:val="31"/>
          <w:szCs w:val="31"/>
          <w:shd w:val="clear" w:color="auto" w:fill="FFFFFF"/>
          <w:lang w:eastAsia="zh-CN"/>
        </w:rPr>
        <w:t>对项目资金绩效管理的</w:t>
      </w:r>
      <w:r>
        <w:rPr>
          <w:rFonts w:ascii="仿宋_GB2312" w:eastAsia="仿宋_GB2312" w:cs="仿宋_GB2312" w:hAnsi="微软雅黑" w:hint="eastAsia"/>
          <w:i w:val="0"/>
          <w:caps w:val="0"/>
          <w:smallCaps w:val="0"/>
          <w:color w:val="666666"/>
          <w:spacing w:val="0"/>
          <w:sz w:val="31"/>
          <w:szCs w:val="31"/>
          <w:shd w:val="clear" w:color="auto" w:fill="FFFFFF"/>
        </w:rPr>
        <w:t>认识，</w:t>
      </w:r>
      <w:r>
        <w:rPr>
          <w:rFonts w:ascii="仿宋_GB2312" w:eastAsia="仿宋_GB2312" w:cs="仿宋_GB2312" w:hAnsi="微软雅黑" w:hint="eastAsia"/>
          <w:i w:val="0"/>
          <w:caps w:val="0"/>
          <w:smallCaps w:val="0"/>
          <w:color w:val="666666"/>
          <w:spacing w:val="0"/>
          <w:sz w:val="31"/>
          <w:szCs w:val="31"/>
          <w:shd w:val="clear" w:color="auto" w:fill="FFFFFF"/>
          <w:lang w:eastAsia="zh-CN"/>
        </w:rPr>
        <w:t>逐步</w:t>
      </w:r>
      <w:r>
        <w:rPr>
          <w:rFonts w:ascii="仿宋_GB2312" w:eastAsia="仿宋_GB2312" w:cs="仿宋_GB2312" w:hAnsi="微软雅黑" w:hint="eastAsia"/>
          <w:i w:val="0"/>
          <w:caps w:val="0"/>
          <w:smallCaps w:val="0"/>
          <w:color w:val="666666"/>
          <w:spacing w:val="0"/>
          <w:sz w:val="31"/>
          <w:szCs w:val="31"/>
          <w:shd w:val="clear" w:color="auto" w:fill="FFFFFF"/>
        </w:rPr>
        <w:t>建立健全绩效管理</w:t>
      </w:r>
      <w:r>
        <w:rPr>
          <w:rFonts w:ascii="仿宋_GB2312" w:eastAsia="仿宋_GB2312" w:cs="仿宋_GB2312" w:hAnsi="微软雅黑" w:hint="eastAsia"/>
          <w:i w:val="0"/>
          <w:caps w:val="0"/>
          <w:smallCaps w:val="0"/>
          <w:color w:val="666666"/>
          <w:spacing w:val="0"/>
          <w:sz w:val="31"/>
          <w:szCs w:val="31"/>
          <w:shd w:val="clear" w:color="auto" w:fill="FFFFFF"/>
          <w:lang w:eastAsia="zh-CN"/>
        </w:rPr>
        <w:t>的</w:t>
      </w:r>
      <w:r>
        <w:rPr>
          <w:rFonts w:ascii="仿宋_GB2312" w:eastAsia="仿宋_GB2312" w:cs="仿宋_GB2312" w:hAnsi="微软雅黑" w:hint="eastAsia"/>
          <w:i w:val="0"/>
          <w:caps w:val="0"/>
          <w:smallCaps w:val="0"/>
          <w:color w:val="666666"/>
          <w:spacing w:val="0"/>
          <w:sz w:val="31"/>
          <w:szCs w:val="31"/>
          <w:shd w:val="clear" w:color="auto" w:fill="FFFFFF"/>
        </w:rPr>
        <w:t>工作机制。</w:t>
      </w:r>
    </w:p>
    <w:p>
      <w:pPr>
        <w:spacing w:line="580" w:lineRule="exact"/>
        <w:ind w:firstLineChars="200" w:firstLine="640"/>
        <w:rPr>
          <w:rFonts w:ascii="仿宋" w:eastAsia="仿宋" w:cs="仿宋_GB2312" w:hAnsi="仿宋"/>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31"/>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szCs w:val="24"/>
                <w:lang w:val="en-US" w:eastAsia="zh-CN"/>
              </w:rPr>
            </w:pPr>
            <w:r>
              <w:rPr>
                <w:rFonts w:ascii="仿宋" w:eastAsia="仿宋" w:cs="仿宋" w:hAnsi="仿宋" w:hint="eastAsia"/>
                <w:b w:val="0"/>
                <w:bCs w:val="0"/>
                <w:sz w:val="24"/>
                <w:szCs w:val="24"/>
                <w:lang w:val="en-US" w:eastAsia="zh-CN"/>
              </w:rPr>
              <w:t>2018年第三批工业发展（大石党群活动中心）</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广元市利州区工业集中发展区管理委员会</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100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100</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100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100</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sz w:val="24"/>
                <w:szCs w:val="24"/>
                <w:lang w:eastAsia="zh-CN"/>
              </w:rPr>
              <w:t>成立大石工业园区综合党委，在综合党委的指导下建立企业党支部。</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sz w:val="24"/>
                <w:szCs w:val="24"/>
                <w:lang w:eastAsia="zh-CN"/>
              </w:rPr>
              <w:t>新成立了大石工业园区综合党委，在综合党委的指导下建立了</w:t>
            </w:r>
            <w:r>
              <w:rPr>
                <w:rFonts w:ascii="仿宋" w:eastAsia="仿宋" w:cs="仿宋" w:hAnsi="仿宋" w:hint="eastAsia"/>
                <w:sz w:val="24"/>
                <w:szCs w:val="24"/>
                <w:lang w:val="en-US" w:eastAsia="zh-CN"/>
              </w:rPr>
              <w:t>8个</w:t>
            </w:r>
            <w:r>
              <w:rPr>
                <w:rFonts w:ascii="仿宋" w:eastAsia="仿宋" w:cs="仿宋" w:hAnsi="仿宋" w:hint="eastAsia"/>
                <w:sz w:val="24"/>
                <w:szCs w:val="24"/>
                <w:lang w:eastAsia="zh-CN"/>
              </w:rPr>
              <w:t>企业党支部。</w:t>
            </w:r>
            <w:r>
              <w:rPr>
                <w:rFonts w:ascii="仿宋" w:eastAsia="仿宋" w:cs="仿宋" w:hAnsi="仿宋" w:hint="eastAsia"/>
                <w:i w:val="0"/>
                <w:caps w:val="0"/>
                <w:smallCaps w:val="0"/>
                <w:color w:val="666666"/>
                <w:spacing w:val="0"/>
                <w:sz w:val="24"/>
                <w:szCs w:val="24"/>
                <w:shd w:val="clear" w:color="auto" w:fill="FFFFFF"/>
                <w:lang w:val="en-US" w:eastAsia="zh-CN"/>
              </w:rPr>
              <w:t>通过横向联合、纵向互动，实现了党建资源跨行业、跨领域大融合，构建起区域化党建工作新格局</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成立组织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eastAsia="zh-CN"/>
              </w:rPr>
              <w:t>成立了</w:t>
            </w:r>
            <w:r>
              <w:rPr>
                <w:rFonts w:ascii="仿宋" w:eastAsia="仿宋" w:cs="仿宋" w:hAnsi="仿宋" w:hint="eastAsia"/>
                <w:color w:val="000000"/>
                <w:sz w:val="24"/>
                <w:szCs w:val="24"/>
                <w:lang w:val="en-US" w:eastAsia="zh-CN"/>
              </w:rPr>
              <w:t>综合党委，建立企业党支部。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sz w:val="24"/>
                <w:szCs w:val="24"/>
                <w:lang w:eastAsia="zh-CN"/>
              </w:rPr>
              <w:t>成立了</w:t>
            </w:r>
            <w:r>
              <w:rPr>
                <w:rFonts w:ascii="仿宋" w:eastAsia="仿宋" w:cs="仿宋" w:hAnsi="仿宋" w:hint="eastAsia"/>
                <w:color w:val="000000"/>
                <w:sz w:val="24"/>
                <w:szCs w:val="24"/>
                <w:lang w:val="en-US" w:eastAsia="zh-CN"/>
              </w:rPr>
              <w:t>1个综合党委，建立8个企业党支部</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szCs w:val="24"/>
                <w:lang w:val="en-US" w:eastAsia="zh-CN"/>
              </w:rPr>
            </w:pPr>
            <w:r>
              <w:rPr>
                <w:rFonts w:ascii="仿宋" w:eastAsia="仿宋" w:cs="仿宋" w:hAnsi="仿宋" w:hint="eastAsia"/>
                <w:color w:val="000000"/>
                <w:sz w:val="24"/>
                <w:szCs w:val="24"/>
                <w:lang w:val="en-US" w:eastAsia="zh-CN"/>
              </w:rPr>
              <w:t>2018年11月底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szCs w:val="24"/>
                <w:lang w:val="en-US" w:eastAsia="zh-CN"/>
              </w:rPr>
            </w:pPr>
            <w:r>
              <w:rPr>
                <w:rFonts w:ascii="仿宋" w:eastAsia="仿宋" w:cs="仿宋" w:hAnsi="仿宋" w:hint="eastAsia"/>
                <w:color w:val="000000"/>
                <w:sz w:val="24"/>
                <w:szCs w:val="24"/>
                <w:lang w:val="en-US" w:eastAsia="zh-CN"/>
              </w:rPr>
              <w:t>2018年11月底</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color w:val="000000"/>
                <w:sz w:val="24"/>
                <w:szCs w:val="24"/>
                <w:lang w:eastAsia="zh-CN"/>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企业建设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增加产值</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color w:val="000000"/>
                <w:sz w:val="24"/>
                <w:szCs w:val="24"/>
                <w:lang w:val="en-US" w:eastAsia="zh-CN"/>
              </w:rPr>
            </w:pPr>
            <w:r>
              <w:rPr>
                <w:rFonts w:ascii="仿宋" w:eastAsia="仿宋" w:cs="仿宋" w:hAnsi="仿宋" w:hint="eastAsia"/>
                <w:color w:val="000000"/>
                <w:sz w:val="24"/>
                <w:szCs w:val="24"/>
                <w:lang w:eastAsia="zh-CN"/>
              </w:rPr>
              <w:t>工业总产值增加</w:t>
            </w:r>
            <w:r>
              <w:rPr>
                <w:rFonts w:ascii="仿宋" w:eastAsia="仿宋" w:cs="仿宋" w:hAnsi="仿宋" w:hint="eastAsia"/>
                <w:color w:val="000000"/>
                <w:sz w:val="24"/>
                <w:szCs w:val="24"/>
                <w:lang w:val="en-US" w:eastAsia="zh-CN"/>
              </w:rPr>
              <w:t>3.62亿元</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政企代办</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代办证件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sz w:val="24"/>
                <w:szCs w:val="24"/>
              </w:rPr>
              <w:t>41家企业解决固定资产证件办理58起</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生态效益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绿色生产方式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color w:val="000000"/>
                <w:sz w:val="24"/>
                <w:szCs w:val="24"/>
              </w:rPr>
              <w:t>助力中小企业转型升级</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rPr>
              <w:t>助力中小企业转型升级</w:t>
            </w:r>
            <w:r>
              <w:rPr>
                <w:rFonts w:ascii="仿宋" w:eastAsia="仿宋" w:cs="仿宋" w:hAnsi="仿宋" w:hint="eastAsia"/>
                <w:color w:val="000000"/>
                <w:sz w:val="24"/>
                <w:szCs w:val="24"/>
                <w:lang w:val="en-US" w:eastAsia="zh-CN"/>
              </w:rPr>
              <w:t>5家</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kern w:val="0"/>
                <w:sz w:val="24"/>
                <w:szCs w:val="24"/>
              </w:rPr>
            </w:pPr>
            <w:r>
              <w:rPr>
                <w:rFonts w:ascii="仿宋" w:eastAsia="仿宋" w:cs="仿宋" w:hAnsi="仿宋"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可持续性效益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rPr>
            </w:pPr>
            <w:r>
              <w:rPr>
                <w:rFonts w:ascii="仿宋" w:eastAsia="仿宋" w:cs="仿宋" w:hAnsi="仿宋" w:hint="eastAsia"/>
                <w:color w:val="000000"/>
                <w:sz w:val="24"/>
                <w:szCs w:val="24"/>
              </w:rPr>
              <w:t>项目持续发挥作用期限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5年以上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仿宋" w:eastAsia="仿宋" w:cs="仿宋" w:hAnsi="仿宋" w:hint="eastAsia"/>
                <w:color w:val="000000"/>
                <w:sz w:val="24"/>
                <w:szCs w:val="24"/>
                <w:lang w:val="en-US" w:eastAsia="zh-CN"/>
              </w:rPr>
            </w:pPr>
            <w:r>
              <w:rPr>
                <w:rFonts w:ascii="仿宋" w:eastAsia="仿宋" w:cs="仿宋" w:hAnsi="仿宋" w:hint="eastAsia"/>
                <w:color w:val="000000"/>
                <w:sz w:val="24"/>
                <w:szCs w:val="24"/>
                <w:lang w:val="en-US" w:eastAsia="zh-CN"/>
              </w:rPr>
              <w:t>5年经上</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rPr>
            </w:pPr>
            <w:r>
              <w:rPr>
                <w:rFonts w:ascii="仿宋" w:eastAsia="仿宋" w:cs="仿宋" w:hAnsi="仿宋"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受益群众满意度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环境质量满意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生活环境改善</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满意度提高</w:t>
            </w:r>
          </w:p>
        </w:tc>
      </w:tr>
    </w:tbl>
    <w:p>
      <w:pPr>
        <w:spacing w:line="600" w:lineRule="exact"/>
        <w:jc w:val="center"/>
        <w:outlineLvl w:val="0"/>
        <w:rPr>
          <w:rFonts w:ascii="黑体" w:eastAsia="黑体" w:hAnsi="黑体" w:hint="eastAsia"/>
          <w:color w:val="000000"/>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lang w:val="en-US" w:eastAsia="zh-CN"/>
        </w:rPr>
      </w:pPr>
      <w:r>
        <w:rPr>
          <w:rFonts w:ascii="黑体" w:eastAsia="黑体" w:cs="方正小标宋简体" w:hAnsi="黑体" w:hint="eastAsia"/>
          <w:sz w:val="44"/>
          <w:szCs w:val="44"/>
          <w:lang w:val="en-US" w:eastAsia="zh-CN"/>
        </w:rPr>
        <w:t xml:space="preserve"> </w:t>
      </w:r>
    </w:p>
    <w:p>
      <w:pPr>
        <w:spacing w:line="580" w:lineRule="exact"/>
        <w:jc w:val="center"/>
        <w:rPr>
          <w:rFonts w:ascii="黑体" w:eastAsia="黑体" w:cs="方正小标宋简体" w:hAnsi="黑体" w:hint="eastAsia"/>
          <w:sz w:val="44"/>
          <w:szCs w:val="44"/>
          <w:lang w:val="en-US" w:eastAsia="zh-CN"/>
        </w:rPr>
      </w:pPr>
    </w:p>
    <w:p>
      <w:pPr>
        <w:spacing w:line="580" w:lineRule="exact"/>
        <w:jc w:val="center"/>
        <w:rPr>
          <w:rFonts w:ascii="黑体" w:eastAsia="黑体" w:cs="方正小标宋简体" w:hAnsi="黑体" w:hint="eastAsia"/>
          <w:sz w:val="44"/>
          <w:szCs w:val="44"/>
          <w:lang w:val="en-US" w:eastAsia="zh-CN"/>
        </w:rPr>
      </w:pPr>
    </w:p>
    <w:p>
      <w:pPr>
        <w:spacing w:line="580" w:lineRule="exact"/>
        <w:jc w:val="center"/>
        <w:rPr>
          <w:rFonts w:ascii="黑体" w:eastAsia="黑体" w:cs="方正小标宋简体" w:hAnsi="黑体" w:hint="eastAsia"/>
          <w:sz w:val="44"/>
          <w:szCs w:val="44"/>
          <w:lang w:val="en-US" w:eastAsia="zh-CN"/>
        </w:rPr>
      </w:pPr>
    </w:p>
    <w:p>
      <w:pPr>
        <w:spacing w:line="580" w:lineRule="exact"/>
        <w:jc w:val="center"/>
        <w:rPr>
          <w:rFonts w:ascii="黑体" w:eastAsia="黑体" w:cs="方正小标宋简体" w:hAnsi="黑体" w:hint="eastAsia"/>
          <w:sz w:val="44"/>
          <w:szCs w:val="44"/>
          <w:lang w:val="en-US" w:eastAsia="zh-CN"/>
        </w:rPr>
      </w:pPr>
    </w:p>
    <w:p>
      <w:pPr>
        <w:spacing w:line="580" w:lineRule="exact"/>
        <w:jc w:val="center"/>
        <w:rPr>
          <w:rFonts w:ascii="黑体" w:eastAsia="黑体" w:cs="方正小标宋简体" w:hAnsi="黑体" w:hint="eastAsia"/>
          <w:sz w:val="44"/>
          <w:szCs w:val="44"/>
          <w:lang w:val="en-US" w:eastAsia="zh-CN"/>
        </w:rPr>
      </w:pPr>
    </w:p>
    <w:p>
      <w:pPr>
        <w:spacing w:line="580" w:lineRule="exact"/>
        <w:jc w:val="center"/>
        <w:rPr>
          <w:rFonts w:ascii="黑体" w:eastAsia="黑体" w:cs="方正小标宋简体" w:hAnsi="黑体" w:hint="eastAsia"/>
          <w:sz w:val="44"/>
          <w:szCs w:val="44"/>
          <w:lang w:val="en-US" w:eastAsia="zh-CN"/>
        </w:rPr>
      </w:pPr>
    </w:p>
    <w:p>
      <w:pPr>
        <w:spacing w:line="580" w:lineRule="exact"/>
        <w:jc w:val="center"/>
        <w:rPr>
          <w:rFonts w:ascii="黑体" w:eastAsia="黑体" w:cs="方正小标宋简体" w:hAnsi="黑体" w:hint="eastAsia"/>
          <w:sz w:val="44"/>
          <w:szCs w:val="44"/>
          <w:lang w:val="en-US" w:eastAsia="zh-CN"/>
        </w:rPr>
      </w:pPr>
    </w:p>
    <w:p>
      <w:pPr>
        <w:spacing w:line="580" w:lineRule="exact"/>
        <w:jc w:val="center"/>
        <w:rPr>
          <w:rFonts w:ascii="黑体" w:eastAsia="黑体" w:cs="方正小标宋简体" w:hAnsi="黑体" w:hint="eastAsia"/>
          <w:sz w:val="44"/>
          <w:szCs w:val="44"/>
          <w:lang w:val="en-US" w:eastAsia="zh-CN"/>
        </w:rPr>
      </w:pPr>
    </w:p>
    <w:p>
      <w:pPr>
        <w:spacing w:line="580" w:lineRule="exact"/>
        <w:jc w:val="center"/>
        <w:rPr>
          <w:rFonts w:ascii="黑体" w:eastAsia="黑体" w:cs="方正小标宋简体" w:hAnsi="黑体" w:hint="eastAsia"/>
          <w:sz w:val="44"/>
          <w:szCs w:val="44"/>
          <w:lang w:val="en-US" w:eastAsia="zh-CN"/>
        </w:rPr>
      </w:pPr>
    </w:p>
    <w:p>
      <w:pPr>
        <w:spacing w:line="580" w:lineRule="exact"/>
        <w:jc w:val="center"/>
        <w:rPr>
          <w:rFonts w:ascii="黑体" w:eastAsia="黑体" w:cs="方正小标宋简体" w:hAnsi="黑体" w:hint="eastAsia"/>
          <w:sz w:val="44"/>
          <w:szCs w:val="44"/>
          <w:lang w:val="en-US" w:eastAsia="zh-CN"/>
        </w:rPr>
      </w:pPr>
    </w:p>
    <w:p>
      <w:pPr>
        <w:spacing w:line="580" w:lineRule="exact"/>
        <w:jc w:val="center"/>
        <w:rPr>
          <w:rFonts w:ascii="黑体" w:eastAsia="黑体" w:cs="方正小标宋简体" w:hAnsi="黑体" w:hint="eastAsia"/>
          <w:sz w:val="44"/>
          <w:szCs w:val="44"/>
          <w:lang w:val="en-US" w:eastAsia="zh-CN"/>
        </w:rPr>
      </w:pPr>
    </w:p>
    <w:p>
      <w:pPr>
        <w:spacing w:line="580" w:lineRule="exact"/>
        <w:jc w:val="center"/>
        <w:rPr>
          <w:rFonts w:ascii="黑体" w:eastAsia="黑体" w:cs="方正小标宋简体" w:hAnsi="黑体" w:hint="eastAsia"/>
          <w:sz w:val="44"/>
          <w:szCs w:val="44"/>
          <w:lang w:val="en-US" w:eastAsia="zh-CN"/>
        </w:rPr>
      </w:pP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w:t>
      </w:r>
      <w:r>
        <w:rPr>
          <w:rFonts w:ascii="黑体" w:eastAsia="黑体" w:cs="方正小标宋简体" w:hAnsi="黑体" w:hint="eastAsia"/>
          <w:sz w:val="44"/>
          <w:szCs w:val="44"/>
          <w:lang w:eastAsia="zh-CN"/>
        </w:rPr>
        <w:t>工业强县示范县</w:t>
      </w:r>
      <w:r>
        <w:rPr>
          <w:rFonts w:ascii="黑体" w:eastAsia="黑体" w:cs="方正小标宋简体" w:hAnsi="黑体" w:hint="eastAsia"/>
          <w:sz w:val="44"/>
          <w:szCs w:val="44"/>
        </w:rPr>
        <w:t>项目支出绩效评价报告</w:t>
      </w: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一、评价工作开展及项目情况</w:t>
      </w:r>
    </w:p>
    <w:p>
      <w:pPr>
        <w:spacing w:line="580" w:lineRule="exact"/>
        <w:ind w:firstLineChars="200" w:firstLine="640"/>
        <w:rPr>
          <w:rFonts w:ascii="仿宋" w:eastAsia="仿宋" w:cs="仿宋_GB2312" w:hAnsi="仿宋" w:hint="eastAsia"/>
          <w:sz w:val="32"/>
          <w:szCs w:val="32"/>
          <w:lang w:eastAsia="zh-CN"/>
        </w:rPr>
      </w:pPr>
      <w:r>
        <w:rPr>
          <w:rFonts w:ascii="仿宋" w:eastAsia="仿宋" w:cs="仿宋_GB2312" w:hAnsi="仿宋" w:hint="eastAsia"/>
          <w:sz w:val="32"/>
          <w:szCs w:val="32"/>
          <w:lang w:eastAsia="zh-CN"/>
        </w:rPr>
        <w:t>（一）评价工作开展</w:t>
      </w:r>
    </w:p>
    <w:p>
      <w:pPr>
        <w:spacing w:line="580" w:lineRule="exact"/>
        <w:ind w:firstLineChars="200" w:firstLine="640"/>
        <w:rPr>
          <w:rFonts w:ascii="仿宋" w:eastAsia="仿宋" w:cs="仿宋_GB2312" w:hAnsi="仿宋"/>
          <w:sz w:val="32"/>
          <w:szCs w:val="32"/>
          <w:lang w:val="en-US" w:eastAsia="zh-CN"/>
        </w:rPr>
      </w:pPr>
      <w:r>
        <w:rPr>
          <w:rFonts w:ascii="仿宋" w:eastAsia="仿宋" w:cs="仿宋_GB2312" w:hAnsi="仿宋" w:hint="eastAsia"/>
          <w:sz w:val="32"/>
          <w:szCs w:val="32"/>
          <w:lang w:val="en-US" w:eastAsia="zh-CN"/>
        </w:rPr>
        <w:t>1、组织领导，成立专门的工作组，建立完善领导联系、部门联挂、定期会商等工作机制，及时解决工业发展难题，保障工业强县示范县建设。</w:t>
      </w:r>
    </w:p>
    <w:p>
      <w:pPr>
        <w:spacing w:line="580" w:lineRule="exact"/>
        <w:ind w:firstLineChars="200" w:firstLine="640"/>
        <w:rPr>
          <w:rFonts w:ascii="仿宋" w:eastAsia="仿宋" w:cs="仿宋_GB2312" w:hAnsi="仿宋" w:hint="eastAsia"/>
          <w:sz w:val="32"/>
          <w:szCs w:val="32"/>
          <w:lang w:eastAsia="zh-CN"/>
        </w:rPr>
      </w:pPr>
      <w:r>
        <w:rPr>
          <w:rFonts w:ascii="仿宋" w:eastAsia="仿宋" w:cs="仿宋_GB2312" w:hAnsi="仿宋" w:hint="eastAsia"/>
          <w:sz w:val="32"/>
          <w:szCs w:val="32"/>
          <w:lang w:eastAsia="zh-CN"/>
        </w:rPr>
        <w:t>（二）项目情况</w:t>
      </w:r>
    </w:p>
    <w:p>
      <w:pPr>
        <w:spacing w:line="580" w:lineRule="exact"/>
        <w:ind w:firstLineChars="200" w:firstLine="640"/>
        <w:rPr>
          <w:rFonts w:ascii="仿宋" w:eastAsia="仿宋" w:cs="仿宋_GB2312" w:hAnsi="仿宋" w:hint="eastAsia"/>
          <w:sz w:val="32"/>
          <w:szCs w:val="32"/>
          <w:lang w:eastAsia="zh-CN"/>
        </w:rPr>
      </w:pPr>
      <w:r>
        <w:rPr>
          <w:rFonts w:ascii="仿宋" w:eastAsia="仿宋" w:cs="仿宋_GB2312" w:hAnsi="仿宋" w:hint="eastAsia"/>
          <w:sz w:val="32"/>
          <w:szCs w:val="32"/>
          <w:lang w:eastAsia="zh-CN"/>
        </w:rPr>
        <w:t>围绕工业强县示范县（区）建设，坚持“工业强区”战略，做大总量、扩大增量，加快新型工业化发展，项目建设在工业园区内。</w:t>
      </w:r>
    </w:p>
    <w:p>
      <w:pPr>
        <w:spacing w:line="580" w:lineRule="exact"/>
        <w:ind w:firstLineChars="200" w:firstLine="640"/>
        <w:rPr>
          <w:rFonts w:ascii="仿宋" w:eastAsia="仿宋" w:cs="仿宋_GB2312" w:hAnsi="仿宋"/>
          <w:b/>
          <w:bCs/>
          <w:sz w:val="32"/>
          <w:szCs w:val="32"/>
        </w:rPr>
      </w:pPr>
      <w:r>
        <w:rPr>
          <w:rFonts w:ascii="仿宋" w:eastAsia="仿宋" w:cs="仿宋_GB2312" w:hAnsi="仿宋" w:hint="eastAsia"/>
          <w:b/>
          <w:bCs/>
          <w:sz w:val="32"/>
          <w:szCs w:val="32"/>
        </w:rPr>
        <w:t>二</w:t>
      </w:r>
      <w:r>
        <w:rPr>
          <w:rFonts w:ascii="仿宋" w:eastAsia="仿宋" w:cs="仿宋_GB2312" w:hAnsi="仿宋"/>
          <w:b/>
          <w:bCs/>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spacing w:line="580" w:lineRule="exact"/>
        <w:ind w:firstLineChars="200" w:firstLine="640"/>
        <w:rPr>
          <w:rFonts w:ascii="仿宋" w:eastAsia="仿宋" w:cs="仿宋_GB2312" w:hAnsi="仿宋" w:hint="eastAsia"/>
          <w:sz w:val="32"/>
          <w:szCs w:val="32"/>
          <w:lang w:eastAsia="zh-CN"/>
        </w:rPr>
      </w:pPr>
      <w:r>
        <w:rPr>
          <w:rFonts w:ascii="仿宋" w:eastAsia="仿宋" w:cs="仿宋_GB2312" w:hAnsi="仿宋" w:hint="eastAsia"/>
          <w:sz w:val="32"/>
          <w:szCs w:val="32"/>
          <w:lang w:eastAsia="zh-CN"/>
        </w:rPr>
        <w:t>工业强县示范县建设主要指标基本完成，工业经济发展特色鲜明、亮点突出。</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 w:eastAsia="仿宋" w:cs="仿宋_GB2312" w:hAnsi="仿宋" w:hint="eastAsia"/>
          <w:sz w:val="32"/>
          <w:szCs w:val="32"/>
          <w:lang w:eastAsia="zh-CN"/>
        </w:rPr>
      </w:pPr>
      <w:r>
        <w:rPr>
          <w:rFonts w:ascii="仿宋" w:eastAsia="仿宋" w:cs="仿宋_GB2312" w:hAnsi="仿宋"/>
          <w:sz w:val="32"/>
          <w:szCs w:val="32"/>
        </w:rPr>
        <w:t>必要性和可行性分析</w:t>
      </w:r>
      <w:r>
        <w:rPr>
          <w:rFonts w:ascii="仿宋" w:eastAsia="仿宋" w:cs="仿宋_GB2312" w:hAnsi="仿宋" w:hint="eastAsia"/>
          <w:sz w:val="32"/>
          <w:szCs w:val="32"/>
          <w:lang w:eastAsia="zh-CN"/>
        </w:rPr>
        <w:t>：为进一步发挥工业经济的支撑和引领作用，持续</w:t>
      </w:r>
      <w:r>
        <w:rPr>
          <w:rFonts w:ascii="仿宋" w:eastAsia="仿宋" w:cs="仿宋_GB2312" w:hAnsi="仿宋"/>
          <w:sz w:val="32"/>
          <w:szCs w:val="32"/>
          <w:lang w:eastAsia="zh-CN"/>
        </w:rPr>
        <w:t>深化金融供给侧结构性改革</w:t>
      </w:r>
      <w:r>
        <w:rPr>
          <w:rFonts w:ascii="仿宋" w:eastAsia="仿宋" w:cs="仿宋_GB2312" w:hAnsi="仿宋" w:hint="eastAsia"/>
          <w:sz w:val="32"/>
          <w:szCs w:val="32"/>
          <w:lang w:eastAsia="zh-CN"/>
        </w:rPr>
        <w:t>，健全县域工业经济发展体系，推动全区工业经济转型升级发展，加快产业结构优化升级委展方式转变，结合全区工业强县示范县工作基础和发展需求。</w:t>
      </w:r>
    </w:p>
    <w:p>
      <w:pPr>
        <w:spacing w:line="580" w:lineRule="exact"/>
        <w:ind w:firstLineChars="200" w:firstLine="640"/>
        <w:rPr>
          <w:rFonts w:ascii="仿宋" w:eastAsia="仿宋" w:cs="仿宋_GB2312" w:hAnsi="仿宋"/>
          <w:sz w:val="32"/>
          <w:szCs w:val="32"/>
          <w:lang w:val="en-US" w:eastAsia="zh-CN"/>
        </w:rPr>
      </w:pPr>
      <w:r>
        <w:rPr>
          <w:rFonts w:ascii="仿宋" w:eastAsia="仿宋" w:cs="仿宋_GB2312" w:hAnsi="仿宋"/>
          <w:sz w:val="32"/>
          <w:szCs w:val="32"/>
        </w:rPr>
        <w:t>绩效目标设置情况</w:t>
      </w:r>
      <w:r>
        <w:rPr>
          <w:rFonts w:ascii="仿宋" w:eastAsia="仿宋" w:cs="仿宋_GB2312" w:hAnsi="仿宋" w:hint="eastAsia"/>
          <w:sz w:val="32"/>
          <w:szCs w:val="32"/>
          <w:lang w:eastAsia="zh-CN"/>
        </w:rPr>
        <w:t>：到</w:t>
      </w:r>
      <w:r>
        <w:rPr>
          <w:rFonts w:ascii="仿宋" w:eastAsia="仿宋" w:cs="仿宋_GB2312" w:hAnsi="仿宋" w:hint="eastAsia"/>
          <w:sz w:val="32"/>
          <w:szCs w:val="32"/>
          <w:lang w:val="en-US" w:eastAsia="zh-CN"/>
        </w:rPr>
        <w:t>2020年，预计全区工业总产值突破1000亿元，全部工业增加值达260亿元，打造百亿乡镇3个、500亿产业1个、百亿元产业3个。</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 w:eastAsia="仿宋" w:cs="仿宋_GB2312" w:hAnsi="仿宋" w:hint="eastAsia"/>
          <w:sz w:val="32"/>
          <w:szCs w:val="32"/>
          <w:lang w:val="en-US" w:eastAsia="zh-CN"/>
        </w:rPr>
      </w:pPr>
      <w:r>
        <w:rPr>
          <w:rFonts w:ascii="仿宋" w:eastAsia="仿宋" w:cs="仿宋_GB2312" w:hAnsi="仿宋"/>
          <w:sz w:val="32"/>
          <w:szCs w:val="32"/>
        </w:rPr>
        <w:t>资金分配情况</w:t>
      </w:r>
      <w:r>
        <w:rPr>
          <w:rFonts w:ascii="仿宋" w:eastAsia="仿宋" w:cs="仿宋_GB2312" w:hAnsi="仿宋" w:hint="eastAsia"/>
          <w:sz w:val="32"/>
          <w:szCs w:val="32"/>
          <w:lang w:eastAsia="zh-CN"/>
        </w:rPr>
        <w:t>：资金共计</w:t>
      </w:r>
      <w:r>
        <w:rPr>
          <w:rFonts w:ascii="仿宋" w:eastAsia="仿宋" w:cs="仿宋_GB2312" w:hAnsi="仿宋" w:hint="eastAsia"/>
          <w:sz w:val="32"/>
          <w:szCs w:val="32"/>
          <w:lang w:val="en-US" w:eastAsia="zh-CN"/>
        </w:rPr>
        <w:t>100万元。</w:t>
      </w:r>
    </w:p>
    <w:p>
      <w:pPr>
        <w:spacing w:line="580" w:lineRule="exact"/>
        <w:ind w:firstLineChars="200" w:firstLine="640"/>
        <w:rPr>
          <w:rFonts w:ascii="仿宋" w:eastAsia="仿宋" w:cs="仿宋_GB2312" w:hAnsi="仿宋"/>
          <w:sz w:val="32"/>
          <w:szCs w:val="32"/>
          <w:lang w:val="en-US" w:eastAsia="zh-CN"/>
        </w:rPr>
      </w:pPr>
      <w:r>
        <w:rPr>
          <w:rFonts w:ascii="仿宋" w:eastAsia="仿宋" w:cs="仿宋_GB2312" w:hAnsi="仿宋"/>
          <w:sz w:val="32"/>
          <w:szCs w:val="32"/>
        </w:rPr>
        <w:t>资金使用情况</w:t>
      </w:r>
      <w:r>
        <w:rPr>
          <w:rFonts w:ascii="仿宋" w:eastAsia="仿宋" w:cs="仿宋_GB2312" w:hAnsi="仿宋" w:hint="eastAsia"/>
          <w:sz w:val="32"/>
          <w:szCs w:val="32"/>
          <w:lang w:eastAsia="zh-CN"/>
        </w:rPr>
        <w:t>：大石食品工业园</w:t>
      </w:r>
      <w:r>
        <w:rPr>
          <w:rFonts w:ascii="仿宋" w:eastAsia="仿宋" w:cs="仿宋_GB2312" w:hAnsi="仿宋" w:hint="eastAsia"/>
          <w:sz w:val="32"/>
          <w:szCs w:val="32"/>
          <w:lang w:val="en-US" w:eastAsia="zh-CN"/>
        </w:rPr>
        <w:t>100万元。</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w:t>
      </w:r>
    </w:p>
    <w:p>
      <w:pPr>
        <w:spacing w:line="580" w:lineRule="exact"/>
        <w:ind w:firstLineChars="200" w:firstLine="640"/>
        <w:rPr>
          <w:rFonts w:ascii="仿宋" w:eastAsia="仿宋" w:cs="仿宋" w:hAnsi="仿宋" w:hint="eastAsia"/>
          <w:sz w:val="32"/>
          <w:szCs w:val="32"/>
          <w:lang w:val="en-US" w:eastAsia="zh-CN"/>
        </w:rPr>
      </w:pPr>
      <w:r>
        <w:rPr>
          <w:rFonts w:ascii="仿宋" w:eastAsia="仿宋" w:cs="仿宋_GB2312" w:hAnsi="仿宋"/>
          <w:sz w:val="32"/>
          <w:szCs w:val="32"/>
        </w:rPr>
        <w:t>项目目标完成情况</w:t>
      </w:r>
      <w:r>
        <w:rPr>
          <w:rFonts w:ascii="仿宋" w:eastAsia="仿宋" w:cs="仿宋_GB2312" w:hAnsi="仿宋" w:hint="eastAsia"/>
          <w:sz w:val="32"/>
          <w:szCs w:val="32"/>
          <w:lang w:eastAsia="zh-CN"/>
        </w:rPr>
        <w:t>：制定了</w:t>
      </w:r>
      <w:r>
        <w:rPr>
          <w:rFonts w:ascii="仿宋" w:eastAsia="仿宋" w:cs="仿宋" w:hAnsi="仿宋" w:hint="eastAsia"/>
          <w:sz w:val="32"/>
          <w:szCs w:val="32"/>
          <w:lang w:eastAsia="zh-CN"/>
        </w:rPr>
        <w:t>《工业经济“十三五”发展规划》《工业强县示范县（区）建设方案》等政策措施，推动工业企业做强做大，推动工业产业转型升级发展。</w:t>
      </w:r>
    </w:p>
    <w:p>
      <w:pPr>
        <w:spacing w:line="580" w:lineRule="exact"/>
        <w:ind w:firstLineChars="200" w:firstLine="640"/>
        <w:rPr>
          <w:rFonts w:ascii="仿宋" w:eastAsia="仿宋" w:cs="仿宋_GB2312" w:hAnsi="仿宋"/>
          <w:sz w:val="32"/>
          <w:szCs w:val="32"/>
          <w:lang w:val="en-US" w:eastAsia="zh-CN"/>
        </w:rPr>
      </w:pPr>
      <w:r>
        <w:rPr>
          <w:rFonts w:ascii="仿宋" w:eastAsia="仿宋" w:cs="仿宋_GB2312" w:hAnsi="仿宋"/>
          <w:sz w:val="32"/>
          <w:szCs w:val="32"/>
        </w:rPr>
        <w:t>项目效益情况</w:t>
      </w:r>
      <w:r>
        <w:rPr>
          <w:rFonts w:ascii="仿宋" w:eastAsia="仿宋" w:cs="仿宋_GB2312" w:hAnsi="仿宋" w:hint="eastAsia"/>
          <w:sz w:val="32"/>
          <w:szCs w:val="32"/>
          <w:lang w:eastAsia="zh-CN"/>
        </w:rPr>
        <w:t>：大石食品工业园区</w:t>
      </w:r>
      <w:r>
        <w:rPr>
          <w:rFonts w:ascii="仿宋" w:eastAsia="仿宋" w:cs="仿宋_GB2312" w:hAnsi="仿宋" w:hint="eastAsia"/>
          <w:sz w:val="32"/>
          <w:szCs w:val="32"/>
          <w:lang w:val="en-US" w:eastAsia="zh-CN"/>
        </w:rPr>
        <w:t>5家企业转型升级，增加营业收入2000万元。</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仿宋" w:eastAsia="仿宋" w:cs="仿宋_GB2312" w:hAnsi="仿宋"/>
          <w:b/>
          <w:bCs/>
          <w:sz w:val="32"/>
          <w:szCs w:val="32"/>
          <w:lang w:val="en-US" w:eastAsia="zh-CN"/>
        </w:rPr>
      </w:pPr>
      <w:r>
        <w:rPr>
          <w:rFonts w:ascii="仿宋" w:eastAsia="仿宋" w:cs="仿宋_GB2312" w:hAnsi="仿宋" w:hint="eastAsia"/>
          <w:b/>
          <w:bCs/>
          <w:sz w:val="32"/>
          <w:szCs w:val="32"/>
          <w:lang w:eastAsia="zh-CN"/>
        </w:rPr>
        <w:t>三、</w:t>
      </w:r>
      <w:r>
        <w:rPr>
          <w:rFonts w:ascii="仿宋" w:eastAsia="仿宋" w:cs="仿宋_GB2312" w:hAnsi="仿宋"/>
          <w:b/>
          <w:bCs/>
          <w:sz w:val="32"/>
          <w:szCs w:val="32"/>
        </w:rPr>
        <w:t>存在主要问题</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仿宋_GB2312" w:eastAsia="仿宋_GB2312" w:cs="仿宋_GB2312" w:hAnsi="仿宋_GB2312" w:hint="eastAsia"/>
          <w:sz w:val="32"/>
          <w:szCs w:val="32"/>
        </w:rPr>
      </w:pPr>
      <w:r>
        <w:rPr>
          <w:rFonts w:ascii="仿宋" w:eastAsia="仿宋" w:cs="仿宋" w:hAnsi="仿宋" w:hint="eastAsia"/>
          <w:i w:val="0"/>
          <w:caps w:val="0"/>
          <w:smallCaps w:val="0"/>
          <w:color w:val="010101"/>
          <w:spacing w:val="0"/>
          <w:sz w:val="32"/>
          <w:szCs w:val="32"/>
          <w:shd w:val="clear" w:color="auto" w:fill="FFFFFF"/>
        </w:rPr>
        <w:t>基础工作有待进一步加强 </w:t>
      </w:r>
      <w:r>
        <w:rPr>
          <w:rFonts w:ascii="仿宋" w:eastAsia="仿宋" w:cs="仿宋" w:hAnsi="仿宋" w:hint="eastAsia"/>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仿宋" w:eastAsia="仿宋" w:cs="仿宋_GB2312" w:hAnsi="仿宋"/>
          <w:b/>
          <w:bCs/>
          <w:sz w:val="32"/>
          <w:szCs w:val="32"/>
        </w:rPr>
      </w:pPr>
      <w:r>
        <w:rPr>
          <w:rFonts w:ascii="仿宋" w:eastAsia="仿宋" w:cs="仿宋_GB2312" w:hAnsi="仿宋" w:hint="eastAsia"/>
          <w:b/>
          <w:bCs/>
          <w:sz w:val="32"/>
          <w:szCs w:val="32"/>
          <w:lang w:eastAsia="zh-CN"/>
        </w:rPr>
        <w:t>四、</w:t>
      </w:r>
      <w:r>
        <w:rPr>
          <w:rFonts w:ascii="仿宋" w:eastAsia="仿宋" w:cs="仿宋_GB2312" w:hAnsi="仿宋"/>
          <w:b/>
          <w:bCs/>
          <w:sz w:val="32"/>
          <w:szCs w:val="32"/>
        </w:rPr>
        <w:t>相关措施建议</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仿宋_GB2312" w:eastAsia="仿宋_GB2312" w:cs="仿宋_GB2312" w:hAnsi="仿宋_GB2312" w:hint="eastAsia"/>
          <w:sz w:val="32"/>
          <w:szCs w:val="32"/>
        </w:rPr>
      </w:pPr>
      <w:r>
        <w:rPr>
          <w:rFonts w:ascii="仿宋" w:eastAsia="仿宋" w:cs="仿宋" w:hAnsi="仿宋" w:hint="eastAsia"/>
          <w:i w:val="0"/>
          <w:caps w:val="0"/>
          <w:smallCaps w:val="0"/>
          <w:color w:val="010101"/>
          <w:spacing w:val="0"/>
          <w:sz w:val="32"/>
          <w:szCs w:val="32"/>
          <w:shd w:val="clear" w:color="auto" w:fill="FFFFFF"/>
        </w:rPr>
        <w:t>明确专人负责，加强资料整理归档，并妥善保管。</w:t>
      </w:r>
      <w:r>
        <w:rPr>
          <w:rFonts w:ascii="宋体" w:eastAsia="宋体" w:cs="宋体" w:hAnsi="宋体" w:hint="eastAsia"/>
          <w:i w:val="0"/>
          <w:caps w:val="0"/>
          <w:smallCaps w:val="0"/>
          <w:color w:val="010101"/>
          <w:spacing w:val="0"/>
          <w:sz w:val="28"/>
          <w:szCs w:val="28"/>
          <w:shd w:val="clear" w:color="auto" w:fill="FFFFFF"/>
        </w:rPr>
        <w:t> </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31"/>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工业强县示范县</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eastAsia="zh-CN"/>
              </w:rPr>
              <w:t>广元市利州区工业集中发展区管理委员会</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val="en-US" w:eastAsia="zh-CN"/>
              </w:rPr>
            </w:pPr>
            <w:r>
              <w:rPr>
                <w:rFonts w:ascii="宋体" w:cs="宋体" w:hAnsi="宋体" w:hint="eastAsia"/>
                <w:color w:val="000000"/>
                <w:sz w:val="24"/>
                <w:lang w:val="en-US" w:eastAsia="zh-CN"/>
              </w:rPr>
              <w:t>100万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100万</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100万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100万</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eastAsia="宋体" w:cs="宋体" w:hAnsi="宋体" w:hint="eastAsia"/>
                <w:color w:val="000000"/>
                <w:sz w:val="24"/>
                <w:lang w:val="en-US" w:eastAsia="zh-CN"/>
              </w:rPr>
            </w:pPr>
            <w:r>
              <w:rPr>
                <w:rFonts w:ascii="宋体" w:cs="宋体" w:hAnsi="宋体" w:hint="eastAsia"/>
                <w:color w:val="000000"/>
                <w:sz w:val="24"/>
                <w:lang w:val="en-US" w:eastAsia="zh-CN"/>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重点发展食品饮料等无污染的一类企业</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eastAsia="zh-CN"/>
              </w:rPr>
              <w:t>入驻企业</w:t>
            </w:r>
            <w:r>
              <w:rPr>
                <w:rFonts w:ascii="宋体" w:cs="宋体" w:hAnsi="宋体" w:hint="eastAsia"/>
                <w:color w:val="000000"/>
                <w:sz w:val="24"/>
                <w:lang w:val="en-US" w:eastAsia="zh-CN"/>
              </w:rPr>
              <w:t>31家，建成投产26家，增加产值2.15亿元</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建成企业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入驻企业25家以上，建成投产企业20家以上。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eastAsia="zh-CN"/>
              </w:rPr>
              <w:t>完成入驻企业</w:t>
            </w:r>
            <w:r>
              <w:rPr>
                <w:rFonts w:ascii="宋体" w:cs="宋体" w:hAnsi="宋体" w:hint="eastAsia"/>
                <w:color w:val="000000"/>
                <w:sz w:val="24"/>
                <w:lang w:val="en-US" w:eastAsia="zh-CN"/>
              </w:rPr>
              <w:t>31家，建成投产企业26家。</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2018年12月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2018年12月</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eastAsia="zh-CN"/>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增加产值</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eastAsia="zh-CN"/>
              </w:rPr>
              <w:t>比上年增加</w:t>
            </w:r>
            <w:r>
              <w:rPr>
                <w:rFonts w:ascii="宋体" w:cs="宋体" w:hAnsi="宋体" w:hint="eastAsia"/>
                <w:color w:val="000000"/>
                <w:sz w:val="24"/>
                <w:lang w:val="en-US" w:eastAsia="zh-CN"/>
              </w:rPr>
              <w:t>10%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eastAsia="zh-CN"/>
              </w:rPr>
              <w:t>比上年增加</w:t>
            </w:r>
            <w:r>
              <w:rPr>
                <w:rFonts w:ascii="宋体" w:cs="宋体" w:hAnsi="宋体" w:hint="eastAsia"/>
                <w:color w:val="000000"/>
                <w:sz w:val="24"/>
                <w:lang w:val="en-US" w:eastAsia="zh-CN"/>
              </w:rPr>
              <w:t>2.15亿元</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eastAsia="zh-CN"/>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val="en-US" w:eastAsia="zh-CN"/>
              </w:rPr>
            </w:pPr>
            <w:r>
              <w:rPr>
                <w:rFonts w:ascii="宋体" w:cs="宋体" w:hAnsi="宋体" w:hint="eastAsia"/>
                <w:color w:val="000000"/>
                <w:sz w:val="24"/>
                <w:lang w:val="en-US" w:eastAsia="zh-CN"/>
              </w:rPr>
              <w:t>解决就业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完善用工机制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eastAsia="zh-CN"/>
              </w:rPr>
              <w:t>引导帆舟食品、百夫长等企业解决群众就业</w:t>
            </w:r>
            <w:r>
              <w:rPr>
                <w:rFonts w:ascii="宋体" w:cs="宋体" w:hAnsi="宋体" w:hint="eastAsia"/>
                <w:color w:val="000000"/>
                <w:sz w:val="24"/>
                <w:lang w:val="en-US" w:eastAsia="zh-CN"/>
              </w:rPr>
              <w:t>200余人</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eastAsia="zh-CN"/>
              </w:rPr>
              <w:t>可持续效益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强化产业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eastAsia="zh-CN"/>
              </w:rPr>
              <w:t>创基地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eastAsia="zh-CN"/>
              </w:rPr>
              <w:t>大石园区被工信评为全国小型微型企业创业创新示范基地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优化服务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服务环境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eastAsia="zh-CN"/>
              </w:rPr>
              <w:t>推行“一站式”服务、</w:t>
            </w:r>
            <w:r>
              <w:rPr>
                <w:rFonts w:ascii="宋体" w:cs="宋体" w:hAnsi="宋体" w:hint="eastAsia"/>
                <w:color w:val="000000"/>
                <w:sz w:val="24"/>
                <w:lang w:val="en-US" w:eastAsia="zh-CN"/>
              </w:rPr>
              <w:t>“保姆式”服务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及时解决企业用水、用气、运输等困难问题</w:t>
            </w:r>
          </w:p>
        </w:tc>
      </w:tr>
    </w:tbl>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五部分 附表</w:t>
      </w:r>
      <w:bookmarkEnd w:id="58"/>
      <w:bookmarkEnd w:id="63"/>
    </w:p>
    <w:p>
      <w:pPr>
        <w:pStyle w:val="2"/>
        <w:rPr>
          <w:rFonts w:ascii="仿宋" w:eastAsia="仿宋" w:hAnsi="仿宋"/>
          <w:color w:val="000000"/>
        </w:rPr>
      </w:pPr>
      <w:bookmarkStart w:id="64" w:name="_Toc15396619"/>
      <w:r>
        <w:rPr>
          <w:rFonts w:ascii="仿宋" w:eastAsia="仿宋" w:hAnsi="仿宋" w:hint="eastAsia"/>
          <w:b w:val="0"/>
          <w:color w:val="000000"/>
        </w:rPr>
        <w:t>一、收</w:t>
      </w:r>
      <w:r>
        <w:rPr>
          <w:rStyle w:val="2Char"/>
          <w:rFonts w:ascii="仿宋" w:eastAsia="仿宋" w:hAnsi="仿宋" w:hint="eastAsia"/>
          <w:b w:val="0"/>
          <w:bCs w:val="0"/>
        </w:rPr>
        <w:t>入支出决算总表</w:t>
      </w:r>
      <w:bookmarkEnd w:id="64"/>
    </w:p>
    <w:p>
      <w:pPr>
        <w:pStyle w:val="2"/>
        <w:rPr>
          <w:rFonts w:ascii="仿宋" w:eastAsia="仿宋" w:hAnsi="仿宋"/>
          <w:color w:val="000000"/>
        </w:rPr>
      </w:pPr>
      <w:bookmarkStart w:id="65" w:name="_Toc15396620"/>
      <w:r>
        <w:rPr>
          <w:rFonts w:ascii="仿宋" w:eastAsia="仿宋" w:hAnsi="仿宋" w:hint="eastAsia"/>
          <w:b w:val="0"/>
          <w:color w:val="000000"/>
        </w:rPr>
        <w:t>二、收</w:t>
      </w:r>
      <w:r>
        <w:rPr>
          <w:rStyle w:val="2Char"/>
          <w:rFonts w:ascii="仿宋" w:eastAsia="仿宋" w:hAnsi="仿宋" w:hint="eastAsia"/>
          <w:b w:val="0"/>
          <w:bCs w:val="0"/>
        </w:rPr>
        <w:t>入总表</w:t>
      </w:r>
      <w:bookmarkEnd w:id="65"/>
    </w:p>
    <w:p>
      <w:pPr>
        <w:pStyle w:val="2"/>
        <w:rPr>
          <w:rFonts w:ascii="仿宋" w:eastAsia="仿宋" w:hAnsi="仿宋"/>
          <w:color w:val="000000"/>
        </w:rPr>
      </w:pPr>
      <w:bookmarkStart w:id="66" w:name="_Toc15396621"/>
      <w:r>
        <w:rPr>
          <w:rStyle w:val="2Char"/>
          <w:rFonts w:ascii="仿宋" w:eastAsia="仿宋" w:hAnsi="仿宋" w:hint="eastAsia"/>
          <w:b w:val="0"/>
          <w:bCs w:val="0"/>
        </w:rPr>
        <w:t>三、</w:t>
      </w:r>
      <w:r>
        <w:rPr>
          <w:rFonts w:ascii="仿宋" w:eastAsia="仿宋" w:hAnsi="仿宋" w:hint="eastAsia"/>
          <w:b w:val="0"/>
          <w:color w:val="000000"/>
        </w:rPr>
        <w:t>支</w:t>
      </w:r>
      <w:r>
        <w:rPr>
          <w:rStyle w:val="2Char"/>
          <w:rFonts w:ascii="仿宋" w:eastAsia="仿宋" w:hAnsi="仿宋" w:hint="eastAsia"/>
          <w:b w:val="0"/>
          <w:bCs w:val="0"/>
        </w:rPr>
        <w:t>出总表</w:t>
      </w:r>
      <w:bookmarkEnd w:id="66"/>
    </w:p>
    <w:p>
      <w:pPr>
        <w:pStyle w:val="2"/>
        <w:rPr>
          <w:rFonts w:ascii="仿宋" w:eastAsia="仿宋" w:hAnsi="仿宋"/>
          <w:b w:val="0"/>
          <w:color w:val="000000"/>
        </w:rPr>
      </w:pPr>
      <w:bookmarkStart w:id="67" w:name="_Toc15396622"/>
      <w:r>
        <w:rPr>
          <w:rStyle w:val="2Char"/>
          <w:rFonts w:ascii="仿宋" w:eastAsia="仿宋" w:hAnsi="仿宋" w:hint="eastAsia"/>
          <w:b w:val="0"/>
          <w:bCs w:val="0"/>
        </w:rPr>
        <w:t>四、</w:t>
      </w:r>
      <w:r>
        <w:rPr>
          <w:rFonts w:ascii="仿宋" w:eastAsia="仿宋" w:hAnsi="仿宋" w:hint="eastAsia"/>
          <w:b w:val="0"/>
          <w:color w:val="000000"/>
        </w:rPr>
        <w:t>财</w:t>
      </w:r>
      <w:r>
        <w:rPr>
          <w:rStyle w:val="2Char"/>
          <w:rFonts w:ascii="仿宋" w:eastAsia="仿宋" w:hAnsi="仿宋" w:hint="eastAsia"/>
          <w:b w:val="0"/>
          <w:bCs w:val="0"/>
        </w:rPr>
        <w:t>政拨款收入支出决算总表</w:t>
      </w:r>
      <w:bookmarkEnd w:id="67"/>
    </w:p>
    <w:p>
      <w:pPr>
        <w:pStyle w:val="2"/>
        <w:rPr>
          <w:rFonts w:ascii="仿宋" w:eastAsia="仿宋" w:hAnsi="仿宋"/>
          <w:color w:val="000000"/>
        </w:rPr>
      </w:pPr>
      <w:bookmarkStart w:id="68" w:name="_Toc15396623"/>
      <w:r>
        <w:rPr>
          <w:rStyle w:val="2Char"/>
          <w:rFonts w:ascii="仿宋" w:eastAsia="仿宋" w:hAnsi="仿宋" w:hint="eastAsia"/>
          <w:b w:val="0"/>
          <w:bCs w:val="0"/>
        </w:rPr>
        <w:t>五、</w:t>
      </w:r>
      <w:r>
        <w:rPr>
          <w:rFonts w:ascii="仿宋" w:eastAsia="仿宋" w:hAnsi="仿宋" w:hint="eastAsia"/>
          <w:b w:val="0"/>
          <w:color w:val="000000"/>
        </w:rPr>
        <w:t>财</w:t>
      </w:r>
      <w:r>
        <w:rPr>
          <w:rStyle w:val="2Char"/>
          <w:rFonts w:ascii="仿宋" w:eastAsia="仿宋" w:hAnsi="仿宋" w:hint="eastAsia"/>
          <w:b w:val="0"/>
          <w:bCs w:val="0"/>
        </w:rPr>
        <w:t>政拨款支出决算明细表（政府经济分类科目）</w:t>
      </w:r>
      <w:bookmarkEnd w:id="68"/>
    </w:p>
    <w:p>
      <w:pPr>
        <w:pStyle w:val="2"/>
        <w:rPr>
          <w:rFonts w:ascii="仿宋" w:eastAsia="仿宋" w:hAnsi="仿宋"/>
          <w:color w:val="000000"/>
        </w:rPr>
      </w:pPr>
      <w:bookmarkStart w:id="69" w:name="_Toc15396624"/>
      <w:r>
        <w:rPr>
          <w:rStyle w:val="2Char"/>
          <w:rFonts w:ascii="仿宋" w:eastAsia="仿宋" w:hAnsi="仿宋" w:hint="eastAsia"/>
          <w:b w:val="0"/>
          <w:bCs w:val="0"/>
        </w:rPr>
        <w:t>六、</w:t>
      </w:r>
      <w:r>
        <w:rPr>
          <w:rFonts w:ascii="仿宋" w:eastAsia="仿宋" w:hAnsi="仿宋" w:hint="eastAsia"/>
          <w:b w:val="0"/>
          <w:color w:val="000000"/>
        </w:rPr>
        <w:t>一</w:t>
      </w:r>
      <w:r>
        <w:rPr>
          <w:rStyle w:val="2Char"/>
          <w:rFonts w:ascii="仿宋" w:eastAsia="仿宋" w:hAnsi="仿宋" w:hint="eastAsia"/>
          <w:b w:val="0"/>
          <w:bCs w:val="0"/>
        </w:rPr>
        <w:t>般公共预算财政拨款支出决算表</w:t>
      </w:r>
      <w:bookmarkEnd w:id="69"/>
    </w:p>
    <w:p>
      <w:pPr>
        <w:pStyle w:val="2"/>
        <w:rPr>
          <w:rFonts w:ascii="仿宋" w:eastAsia="仿宋" w:hAnsi="仿宋"/>
          <w:color w:val="000000"/>
        </w:rPr>
      </w:pPr>
      <w:bookmarkStart w:id="70" w:name="_Toc15396625"/>
      <w:r>
        <w:rPr>
          <w:rStyle w:val="2Char"/>
          <w:rFonts w:ascii="仿宋" w:eastAsia="仿宋" w:hAnsi="仿宋" w:hint="eastAsia"/>
          <w:b w:val="0"/>
          <w:bCs w:val="0"/>
        </w:rPr>
        <w:t>七、</w:t>
      </w:r>
      <w:r>
        <w:rPr>
          <w:rFonts w:ascii="仿宋" w:eastAsia="仿宋" w:hAnsi="仿宋" w:hint="eastAsia"/>
          <w:b w:val="0"/>
          <w:color w:val="000000"/>
        </w:rPr>
        <w:t>一</w:t>
      </w:r>
      <w:r>
        <w:rPr>
          <w:rStyle w:val="2Char"/>
          <w:rFonts w:ascii="仿宋" w:eastAsia="仿宋" w:hAnsi="仿宋" w:hint="eastAsia"/>
          <w:b w:val="0"/>
          <w:bCs w:val="0"/>
        </w:rPr>
        <w:t>般公共预算财政拨款支出决算明细表</w:t>
      </w:r>
      <w:bookmarkEnd w:id="70"/>
    </w:p>
    <w:p>
      <w:pPr>
        <w:pStyle w:val="2"/>
        <w:rPr>
          <w:rFonts w:ascii="仿宋" w:eastAsia="仿宋" w:hAnsi="仿宋"/>
          <w:color w:val="000000"/>
        </w:rPr>
      </w:pPr>
      <w:bookmarkStart w:id="71" w:name="_Toc15396626"/>
      <w:r>
        <w:rPr>
          <w:rStyle w:val="2Char"/>
          <w:rFonts w:ascii="仿宋" w:eastAsia="仿宋" w:hAnsi="仿宋" w:hint="eastAsia"/>
          <w:b w:val="0"/>
          <w:bCs w:val="0"/>
        </w:rPr>
        <w:t>八、</w:t>
      </w:r>
      <w:r>
        <w:rPr>
          <w:rFonts w:ascii="仿宋" w:eastAsia="仿宋" w:hAnsi="仿宋" w:hint="eastAsia"/>
          <w:b w:val="0"/>
          <w:color w:val="000000"/>
        </w:rPr>
        <w:t>一</w:t>
      </w:r>
      <w:r>
        <w:rPr>
          <w:rStyle w:val="2Char"/>
          <w:rFonts w:ascii="仿宋" w:eastAsia="仿宋" w:hAnsi="仿宋" w:hint="eastAsia"/>
          <w:b w:val="0"/>
          <w:bCs w:val="0"/>
        </w:rPr>
        <w:t>般公共预算财政拨款基本支出决算表</w:t>
      </w:r>
      <w:bookmarkEnd w:id="71"/>
    </w:p>
    <w:p>
      <w:pPr>
        <w:pStyle w:val="2"/>
        <w:rPr>
          <w:rFonts w:ascii="仿宋" w:eastAsia="仿宋" w:hAnsi="仿宋"/>
          <w:color w:val="000000"/>
        </w:rPr>
      </w:pPr>
      <w:bookmarkStart w:id="72" w:name="_Toc15396627"/>
      <w:r>
        <w:rPr>
          <w:rStyle w:val="2Char"/>
          <w:rFonts w:ascii="仿宋" w:eastAsia="仿宋" w:hAnsi="仿宋" w:hint="eastAsia"/>
          <w:b w:val="0"/>
          <w:bCs w:val="0"/>
        </w:rPr>
        <w:t>九、</w:t>
      </w:r>
      <w:r>
        <w:rPr>
          <w:rFonts w:ascii="仿宋" w:eastAsia="仿宋" w:hAnsi="仿宋" w:hint="eastAsia"/>
          <w:b w:val="0"/>
          <w:color w:val="000000"/>
        </w:rPr>
        <w:t>一</w:t>
      </w:r>
      <w:r>
        <w:rPr>
          <w:rStyle w:val="2Char"/>
          <w:rFonts w:ascii="仿宋" w:eastAsia="仿宋" w:hAnsi="仿宋" w:hint="eastAsia"/>
          <w:b w:val="0"/>
          <w:bCs w:val="0"/>
        </w:rPr>
        <w:t>般公共预算财政拨款项目支出决算表</w:t>
      </w:r>
      <w:bookmarkEnd w:id="72"/>
    </w:p>
    <w:p>
      <w:pPr>
        <w:pStyle w:val="2"/>
        <w:rPr>
          <w:rFonts w:ascii="仿宋" w:eastAsia="仿宋" w:hAnsi="仿宋"/>
          <w:color w:val="000000"/>
        </w:rPr>
      </w:pPr>
      <w:bookmarkStart w:id="73" w:name="_Toc15396628"/>
      <w:r>
        <w:rPr>
          <w:rStyle w:val="2Char"/>
          <w:rFonts w:ascii="仿宋" w:eastAsia="仿宋" w:hAnsi="仿宋" w:hint="eastAsia"/>
          <w:b w:val="0"/>
          <w:bCs w:val="0"/>
        </w:rPr>
        <w:t>十、</w:t>
      </w:r>
      <w:r>
        <w:rPr>
          <w:rFonts w:ascii="仿宋" w:eastAsia="仿宋" w:hAnsi="仿宋" w:hint="eastAsia"/>
          <w:b w:val="0"/>
          <w:color w:val="000000"/>
        </w:rPr>
        <w:t>一</w:t>
      </w:r>
      <w:r>
        <w:rPr>
          <w:rStyle w:val="2Char"/>
          <w:rFonts w:ascii="仿宋" w:eastAsia="仿宋" w:hAnsi="仿宋" w:hint="eastAsia"/>
          <w:b w:val="0"/>
          <w:bCs w:val="0"/>
        </w:rPr>
        <w:t>般公共预算财政拨款“三公”经费支出决算表</w:t>
      </w:r>
      <w:bookmarkEnd w:id="73"/>
    </w:p>
    <w:p>
      <w:pPr>
        <w:pStyle w:val="2"/>
        <w:rPr>
          <w:rFonts w:ascii="仿宋" w:eastAsia="仿宋" w:hAnsi="仿宋"/>
          <w:color w:val="000000"/>
        </w:rPr>
      </w:pPr>
      <w:bookmarkStart w:id="74" w:name="_Toc15396629"/>
      <w:r>
        <w:rPr>
          <w:rStyle w:val="2Char"/>
          <w:rFonts w:ascii="仿宋" w:eastAsia="仿宋" w:hAnsi="仿宋" w:hint="eastAsia"/>
          <w:b w:val="0"/>
          <w:bCs w:val="0"/>
        </w:rPr>
        <w:t>十一、</w:t>
      </w:r>
      <w:r>
        <w:rPr>
          <w:rFonts w:ascii="仿宋" w:eastAsia="仿宋" w:hAnsi="仿宋" w:hint="eastAsia"/>
          <w:b w:val="0"/>
          <w:color w:val="000000"/>
        </w:rPr>
        <w:t>政</w:t>
      </w:r>
      <w:r>
        <w:rPr>
          <w:rStyle w:val="2Char"/>
          <w:rFonts w:ascii="仿宋" w:eastAsia="仿宋" w:hAnsi="仿宋" w:hint="eastAsia"/>
          <w:b w:val="0"/>
          <w:bCs w:val="0"/>
        </w:rPr>
        <w:t>府性基金预算财政拨款收入支出决算表</w:t>
      </w:r>
      <w:bookmarkEnd w:id="74"/>
    </w:p>
    <w:p>
      <w:pPr>
        <w:pStyle w:val="2"/>
        <w:rPr>
          <w:rFonts w:ascii="仿宋" w:eastAsia="仿宋" w:hAnsi="仿宋"/>
          <w:color w:val="000000"/>
        </w:rPr>
      </w:pPr>
      <w:bookmarkStart w:id="75" w:name="_Toc15396630"/>
      <w:r>
        <w:rPr>
          <w:rStyle w:val="2Char"/>
          <w:rFonts w:ascii="仿宋" w:eastAsia="仿宋" w:hAnsi="仿宋" w:hint="eastAsia"/>
          <w:b w:val="0"/>
          <w:bCs w:val="0"/>
        </w:rPr>
        <w:t>十二、</w:t>
      </w:r>
      <w:r>
        <w:rPr>
          <w:rFonts w:ascii="仿宋" w:eastAsia="仿宋" w:hAnsi="仿宋" w:hint="eastAsia"/>
          <w:b w:val="0"/>
          <w:color w:val="000000"/>
        </w:rPr>
        <w:t>政</w:t>
      </w:r>
      <w:r>
        <w:rPr>
          <w:rStyle w:val="2Char"/>
          <w:rFonts w:ascii="仿宋" w:eastAsia="仿宋" w:hAnsi="仿宋" w:hint="eastAsia"/>
          <w:b w:val="0"/>
          <w:bCs w:val="0"/>
        </w:rPr>
        <w:t>府性基金预算财政拨款“三公”经费支出决算表</w:t>
      </w:r>
      <w:bookmarkEnd w:id="75"/>
    </w:p>
    <w:p>
      <w:pPr>
        <w:pStyle w:val="2"/>
        <w:rPr>
          <w:rStyle w:val="2Char"/>
          <w:rFonts w:ascii="仿宋" w:eastAsia="仿宋" w:hAnsi="仿宋" w:hint="eastAsia"/>
          <w:b w:val="0"/>
          <w:bCs w:val="0"/>
        </w:rPr>
      </w:pPr>
      <w:bookmarkStart w:id="76" w:name="_Toc15396631"/>
      <w:r>
        <w:rPr>
          <w:rStyle w:val="2Char"/>
          <w:rFonts w:ascii="仿宋" w:eastAsia="仿宋" w:hAnsi="仿宋" w:hint="eastAsia"/>
          <w:b w:val="0"/>
          <w:bCs w:val="0"/>
        </w:rPr>
        <w:t>十三、</w:t>
      </w:r>
      <w:r>
        <w:rPr>
          <w:rFonts w:ascii="仿宋" w:eastAsia="仿宋" w:hAnsi="仿宋" w:hint="eastAsia"/>
          <w:b w:val="0"/>
          <w:color w:val="000000"/>
        </w:rPr>
        <w:t>国</w:t>
      </w:r>
      <w:r>
        <w:rPr>
          <w:rStyle w:val="2Char"/>
          <w:rFonts w:ascii="仿宋" w:eastAsia="仿宋" w:hAnsi="仿宋" w:hint="eastAsia"/>
          <w:b w:val="0"/>
          <w:bCs w:val="0"/>
        </w:rPr>
        <w:t>有资本经营预算支出决算表</w:t>
      </w:r>
      <w:bookmarkEnd w:id="76"/>
    </w:p>
    <w:p>
      <w:pPr>
        <w:rPr>
          <w:rStyle w:val="2Char"/>
          <w:rFonts w:ascii="仿宋" w:eastAsia="仿宋" w:hAnsi="仿宋" w:hint="eastAsia"/>
          <w:b w:val="0"/>
          <w:bCs w:val="0"/>
        </w:rPr>
      </w:pPr>
    </w:p>
    <w:p>
      <w:pPr>
        <w:rPr>
          <w:rStyle w:val="2Char"/>
          <w:rFonts w:ascii="仿宋" w:eastAsia="仿宋" w:hAnsi="仿宋" w:hint="eastAsia"/>
          <w:b w:val="0"/>
          <w:bCs w:val="0"/>
        </w:rPr>
      </w:pPr>
    </w:p>
    <w:sectPr>
      <w:headerReference w:type="default" r:id="rId2"/>
      <w:footerReference w:type="default" r:id="rId3"/>
      <w:pgSz w:w="11906" w:h="16838"/>
      <w:pgMar w:top="1723" w:right="1406" w:bottom="1100" w:left="1406" w:header="851" w:footer="992" w:gutter="0"/>
      <w:pgNumType w:start="1"/>
      <w:cols w:num="1" w:space="0"/>
      <w:titlePg/>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auto"/>
    <w:pitch w:val="variable"/>
    <w:sig w:usb0="A00002BF" w:usb1="184F6CFA" w:usb2="00000012"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0030101010101"/>
    <w:charset w:val="86"/>
    <w:family w:val="auto"/>
    <w:pitch w:val="variable"/>
    <w:sig w:usb0="00000001" w:usb1="080E0000" w:usb2="00000000" w:usb3="00000000" w:csb0="00040000" w:csb1="00000000"/>
  </w:font>
  <w:font w:name="Arial">
    <w:panose1 w:val="020B0604020202020204"/>
    <w:charset w:val="01"/>
    <w:family w:val="swiss"/>
    <w:pitch w:val="variable"/>
    <w:sig w:usb0="00007A87" w:usb1="80000000" w:usb2="00000008" w:usb3="00000000" w:csb0="400001FF" w:csb1="FFFF0000"/>
  </w:font>
  <w:font w:name="仿宋">
    <w:altName w:val="仿宋_GB2312"/>
    <w:panose1 w:val="02010609060101010101"/>
    <w:charset w:val="86"/>
    <w:family w:val="modern"/>
    <w:pitch w:val="variable"/>
    <w:sig w:usb0="00000000" w:usb1="00000000"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微软雅黑">
    <w:altName w:val="黑体"/>
    <w:panose1 w:val="020B0503020204020204"/>
    <w:charset w:val="86"/>
    <w:family w:val="auto"/>
    <w:pitch w:val="variable"/>
    <w:sig w:usb0="00000000" w:usb1="00000000" w:usb2="00000016" w:usb3="00000000" w:csb0="0004001F" w:csb1="00000000"/>
  </w:font>
  <w:font w:name="Lucida Sans">
    <w:panose1 w:val="020B0602030504020204"/>
    <w:charset w:val="00"/>
    <w:family w:val="auto"/>
    <w:pitch w:val="variable"/>
    <w:sig w:usb0="00000003" w:usb1="00000000" w:usb2="00000000" w:usb3="00000000" w:csb0="20000001" w:csb1="00000000"/>
  </w:font>
  <w:font w:name="Cambria">
    <w:altName w:val="Noto Sans Syriac Eastern"/>
    <w:panose1 w:val="02040503050406030204"/>
    <w:charset w:val="00"/>
    <w:family w:val="roman"/>
    <w:pitch w:val="variable"/>
    <w:sig w:usb0="00000000" w:usb1="00000000" w:usb2="00000000" w:usb3="00000000" w:csb0="2000019F" w:csb1="00000000"/>
  </w:font>
  <w:font w:name="Calibri">
    <w:altName w:val="Lucida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440144390"/>
    </w:sdtPr>
    <w:sdtContent>
      <w:p>
        <w:pPr>
          <w:pStyle w:val="18"/>
          <w:tabs>
            <w:tab w:val="center" w:pos="4153"/>
            <w:tab w:val="right" w:pos="8306"/>
          </w:tabs>
          <w:jc w:val="center"/>
        </w:pPr>
        <w:r>
          <w:fldChar w:fldCharType="begin"/>
        </w:r>
        <w:r>
          <w:instrText>PAGE   \* MERGEFORMAT</w:instrText>
        </w:r>
        <w:r>
          <w:fldChar w:fldCharType="separate"/>
        </w:r>
        <w:r>
          <w:rPr>
            <w:lang w:val="zh-CN"/>
          </w:rPr>
          <w:t>10</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B82ADB01"/>
    <w:multiLevelType w:val="singleLevel"/>
    <w:tmpl w:val="B82ADB01"/>
    <w:lvl w:ilvl="0">
      <w:start w:val="1"/>
      <w:numFmt w:val="decimal"/>
      <w:lvlRestart w:val="0"/>
      <w:suff w:val="nothing"/>
      <w:lvlText w:val="%1、"/>
      <w:lvlJc w:val="left"/>
      <w:pPr/>
    </w:lvl>
  </w:abstractNum>
  <w:abstractNum w:abstractNumId="2">
    <w:nsid w:val="CF652CEC"/>
    <w:multiLevelType w:val="singleLevel"/>
    <w:tmpl w:val="CF652CEC"/>
    <w:lvl w:ilvl="0">
      <w:start w:val="9"/>
      <w:numFmt w:val="chineseCounting"/>
      <w:lvlRestart w:val="0"/>
      <w:suff w:val="nothing"/>
      <w:lvlText w:val="%1、"/>
      <w:lvlJc w:val="left"/>
      <w:pPr/>
      <w:rPr>
        <w:rFonts w:hint="eastAsia"/>
      </w:rPr>
    </w:lvl>
  </w:abstractNum>
  <w:abstractNum w:abstractNumId="3">
    <w:nsid w:val="17F426B7"/>
    <w:multiLevelType w:val="multilevel"/>
    <w:tmpl w:val="17F426B7"/>
    <w:lvl w:ilvl="0">
      <w:start w:val="10"/>
      <w:numFmt w:val="japaneseCounting"/>
      <w:lvlRestart w:val="0"/>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EC0BEF30"/>
    <w:multiLevelType w:val="singleLevel"/>
    <w:tmpl w:val="EC0BEF30"/>
    <w:lvl w:ilvl="0">
      <w:start w:val="1"/>
      <w:numFmt w:val="chineseCounting"/>
      <w:lvlRestart w:val="0"/>
      <w:suff w:val="nothing"/>
      <w:lvlText w:val="（%1）"/>
      <w:lvlJc w:val="left"/>
      <w:pPr/>
      <w:rPr>
        <w:rFonts w:ascii="楷体_GB2312" w:hAnsi="楷体_GB2312" w:eastAsia="楷体_GB2312" w:cs="楷体_GB2312" w:hint="eastAsia"/>
        <w:b/>
        <w:bCs/>
        <w:sz w:val="32"/>
        <w:szCs w:val="32"/>
      </w:rPr>
    </w:lvl>
  </w:abstractNum>
  <w:abstractNum w:abstractNumId="5">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6">
    <w:nsid w:val="3249A5A3"/>
    <w:multiLevelType w:val="singleLevel"/>
    <w:tmpl w:val="3249A5A3"/>
    <w:lvl w:ilvl="0">
      <w:start w:val="2"/>
      <w:numFmt w:val="chineseCounting"/>
      <w:lvlRestart w:val="0"/>
      <w:suff w:val="nothing"/>
      <w:lvlText w:val="（%1）"/>
      <w:lvlJc w:val="left"/>
      <w:pPr/>
      <w:rPr>
        <w:rFonts w:hint="eastAsia"/>
      </w:rPr>
    </w:lvl>
  </w:abstractNum>
  <w:abstractNum w:abstractNumId="7">
    <w:nsid w:val="0EF2799F"/>
    <w:multiLevelType w:val="singleLevel"/>
    <w:tmpl w:val="0EF2799F"/>
    <w:lvl w:ilvl="0">
      <w:start w:val="1"/>
      <w:numFmt w:val="chineseCounting"/>
      <w:lvlRestart w:val="0"/>
      <w:suff w:val="nothing"/>
      <w:lvlText w:val="（%1）"/>
      <w:lvlJc w:val="left"/>
      <w:pPr/>
      <w:rPr>
        <w:rFonts w:hint="eastAsia"/>
      </w:rPr>
    </w:lvl>
  </w:abstractNum>
  <w:abstractNum w:abstractNumId="8">
    <w:nsid w:val="6A82B76D"/>
    <w:multiLevelType w:val="singleLevel"/>
    <w:tmpl w:val="6A82B76D"/>
    <w:lvl w:ilvl="0">
      <w:start w:val="1"/>
      <w:numFmt w:val="decimal"/>
      <w:lvlRestart w:val="0"/>
      <w:suff w:val="nothing"/>
      <w:lvlText w:val="%1、"/>
      <w:lvlJc w:val="left"/>
      <w:pPr/>
    </w:lvl>
  </w:abstractNum>
  <w:abstractNum w:abstractNumId="9">
    <w:nsid w:val="258948A1"/>
    <w:multiLevelType w:val="singleLevel"/>
    <w:tmpl w:val="258948A1"/>
    <w:lvl w:ilvl="0">
      <w:start w:val="1"/>
      <w:numFmt w:val="decimal"/>
      <w:lvlRestart w:val="0"/>
      <w:suff w:val="nothing"/>
      <w:lvlText w:val="%1、"/>
      <w:lvlJc w:val="left"/>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9"/>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paragraph" w:styleId="22">
    <w:name w:val="Normal (Web)"/>
    <w:basedOn w:val="0"/>
    <w:pPr>
      <w:spacing w:before="100" w:beforeAutospacing="1" w:after="100" w:afterAutospacing="1"/>
      <w:ind w:left="0" w:right="0"/>
      <w:jc w:val="left"/>
    </w:pPr>
    <w:rPr>
      <w:kern w:val="0"/>
      <w:sz w:val="24"/>
      <w:lang w:val="en-US" w:eastAsia="zh-CN"/>
    </w:rPr>
  </w:style>
  <w:style w:type="character" w:styleId="23">
    <w:name w:val="Strong"/>
    <w:basedOn w:val="10"/>
    <w:rPr>
      <w:b/>
    </w:rPr>
  </w:style>
  <w:style w:type="character" w:styleId="24">
    <w:name w:val="FollowedHyperlink"/>
    <w:basedOn w:val="10"/>
    <w:rPr>
      <w:color w:val="333333"/>
      <w:u w:val="none"/>
    </w:rPr>
  </w:style>
  <w:style w:type="character" w:styleId="25">
    <w:name w:val="Emphasis"/>
    <w:basedOn w:val="10"/>
    <w:rPr>
      <w:rFonts w:ascii="微软雅黑" w:eastAsia="微软雅黑" w:cs="微软雅黑" w:hAnsi="微软雅黑"/>
    </w:rPr>
  </w:style>
  <w:style w:type="character" w:styleId="26">
    <w:name w:val="Hyperlink"/>
    <w:basedOn w:val="10"/>
    <w:rPr>
      <w:color w:val="0000FF"/>
      <w:u w:val="single"/>
    </w:rPr>
  </w:style>
  <w:style w:type="character" w:customStyle="1" w:styleId="27">
    <w:name w:val="Header Char"/>
    <w:basedOn w:val="10"/>
    <w:rPr>
      <w:rFonts w:ascii="Times New Roman" w:hAnsi="Times New Roman"/>
      <w:sz w:val="18"/>
      <w:szCs w:val="18"/>
    </w:rPr>
  </w:style>
  <w:style w:type="character" w:customStyle="1" w:styleId="28">
    <w:name w:val="Footer Char"/>
    <w:basedOn w:val="10"/>
    <w:rPr>
      <w:rFonts w:ascii="Times New Roman" w:hAnsi="Times New Roman"/>
      <w:sz w:val="18"/>
      <w:szCs w:val="18"/>
    </w:rPr>
  </w:style>
  <w:style w:type="character" w:customStyle="1" w:styleId="29">
    <w:name w:val="Body Text Char"/>
    <w:basedOn w:val="10"/>
    <w:rPr>
      <w:rFonts w:ascii="Times New Roman" w:hAnsi="Times New Roman"/>
      <w:szCs w:val="24"/>
    </w:rPr>
  </w:style>
  <w:style w:type="paragraph" w:customStyle="1" w:styleId="30">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customStyle="1" w:styleId="31">
    <w:name w:val="List Paragraph"/>
    <w:basedOn w:val="0"/>
    <w:pPr>
      <w:ind w:firstLineChars="200" w:firstLine="200"/>
    </w:pPr>
  </w:style>
  <w:style w:type="paragraph" w:customStyle="1" w:styleId="32">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character" w:customStyle="1" w:styleId="33">
    <w:name w:val="n5"/>
    <w:basedOn w:val="10"/>
  </w:style>
  <w:style w:type="character" w:customStyle="1" w:styleId="34">
    <w:name w:val="a2"/>
    <w:basedOn w:val="10"/>
  </w:style>
  <w:style w:type="character" w:customStyle="1" w:styleId="35">
    <w:name w:val="a4"/>
    <w:basedOn w:val="10"/>
  </w:style>
  <w:style w:type="character" w:customStyle="1" w:styleId="36">
    <w:name w:val="n3"/>
    <w:basedOn w:val="10"/>
  </w:style>
  <w:style w:type="character" w:customStyle="1" w:styleId="37">
    <w:name w:val="a1"/>
    <w:basedOn w:val="10"/>
  </w:style>
  <w:style w:type="character" w:customStyle="1" w:styleId="38">
    <w:name w:val="a3"/>
    <w:basedOn w:val="10"/>
  </w:style>
  <w:style w:type="character" w:customStyle="1" w:styleId="39">
    <w:name w:val="n1"/>
    <w:basedOn w:val="10"/>
  </w:style>
  <w:style w:type="character" w:customStyle="1" w:styleId="40">
    <w:name w:val="n4"/>
    <w:basedOn w:val="10"/>
  </w:style>
  <w:style w:type="character" w:customStyle="1" w:styleId="41">
    <w:name w:val="n2"/>
    <w:basedOn w:val="10"/>
  </w:style>
  <w:style w:type="character" w:customStyle="1" w:styleId="42">
    <w:name w:val="line"/>
    <w:basedOn w:val="10"/>
  </w:style>
  <w:style w:type="character" w:customStyle="1" w:styleId="43">
    <w:name w:val="line1"/>
    <w:basedOn w:val="10"/>
  </w:style>
  <w:style w:type="character" w:customStyle="1" w:styleId="44">
    <w:name w:val="wx-space"/>
    <w:basedOn w:val="10"/>
  </w:style>
  <w:style w:type="character" w:customStyle="1" w:styleId="45">
    <w:name w:val="wx-space1"/>
    <w:basedOn w:val="10"/>
  </w:style>
  <w:style w:type="character" w:customStyle="1" w:styleId="46">
    <w:name w:val="hover29"/>
    <w:basedOn w:val="10"/>
    <w:rPr>
      <w:color w:val="000000"/>
      <w:shd w:val="clear" w:color="auto" w:fill="FFFFFF"/>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图表标题</a:t>
            </a:r>
          </a:p>
        </c:rich>
      </c:tx>
      <c:layout/>
      <c:overlay val="0"/>
      <c:spPr>
        <a:noFill/>
        <a:ln>
          <a:noFill/>
        </a:ln>
      </c:spPr>
    </c:title>
    <c:autoTitleDeleted val="1"/>
    <c:plotArea>
      <c:layout>
        <c:manualLayout>
          <c:layoutTarget val="inner"/>
          <c:xMode val="edge"/>
          <c:yMode val="edge"/>
          <c:x val="0.054425087"/>
          <c:y val="0.19378448"/>
          <c:w val="0.8946389"/>
          <c:h val="0.63458335"/>
        </c:manualLayout>
      </c:layout>
      <c:barChart>
        <c:barDir val="col"/>
        <c:grouping val="clustered"/>
        <c:varyColors val="0"/>
        <c:ser>
          <c:idx val="0"/>
          <c:order val="0"/>
          <c:spPr>
            <a:solidFill>
              <a:srgbClr val="4F81BD"/>
            </a:solidFill>
            <a:ln>
              <a:noFill/>
            </a:ln>
          </c:spPr>
          <c:invertIfNegative val="0"/>
          <c:dLbls>
            <c:showLegendKey val="0"/>
            <c:showVal val="0"/>
            <c:showCatName val="0"/>
            <c:showSerName val="0"/>
            <c:showPercent val="0"/>
            <c:showBubbleSize val="0"/>
            <c:showLeaderLines val="0"/>
          </c:dLbls>
          <c:cat>
            <c:strLit>
              <c:ptCount val="11"/>
              <c:pt idx="0">
                <c:v>收入</c:v>
              </c:pt>
              <c:pt idx="1">
                <c:v>支出</c:v>
              </c:pt>
              <c:pt idx="2">
                <c:v>收入</c:v>
              </c:pt>
              <c:pt idx="3">
                <c:v>支出</c:v>
              </c:pt>
              <c:pt idx="4">
                <c:v>&amp;sxmk&amp;</c:v>
              </c:pt>
              <c:pt idx="5">
                <c:v>2018年</c:v>
              </c:pt>
              <c:pt idx="8">
                <c:v>2017年</c:v>
              </c:pt>
              <c:pt idx="10">
                <c:v>&amp;sxmk&amp;</c:v>
              </c:pt>
            </c:strLit>
          </c:cat>
          <c:val>
            <c:numRef>
              <c:f/>
              <c:numCache>
                <c:formatCode>General</c:formatCode>
                <c:ptCount val="5"/>
                <c:pt idx="0">
                  <c:v>868.05</c:v>
                </c:pt>
                <c:pt idx="1">
                  <c:v>791.55</c:v>
                </c:pt>
                <c:pt idx="3">
                  <c:v>522.5</c:v>
                </c:pt>
                <c:pt idx="4">
                  <c:v>322.39</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图表标题</a:t>
            </a:r>
          </a:p>
        </c:rich>
      </c:tx>
      <c:layout/>
      <c:overlay val="0"/>
      <c:spPr>
        <a:noFill/>
        <a:ln>
          <a:noFill/>
        </a:ln>
      </c:spPr>
    </c:title>
    <c:autoTitleDeleted val="1"/>
    <c:plotArea>
      <c:layout/>
      <c:pieChart>
        <c:varyColors val="0"/>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howLegendKey val="0"/>
            <c:showVal val="0"/>
            <c:showCatName val="0"/>
            <c:showSerName val="0"/>
            <c:showPercent val="0"/>
            <c:showBubbleSize val="0"/>
            <c:showLeaderLines val="1"/>
          </c:dLbls>
          <c:cat>
            <c:strLit>
              <c:ptCount val="6"/>
              <c:pt idx="0">
                <c:v>一般公共预算财政拨款收入</c:v>
              </c:pt>
              <c:pt idx="1">
                <c:v>政府性基金预算财政拨款收入</c:v>
              </c:pt>
              <c:pt idx="2">
                <c:v>&amp;sxmk&amp;</c:v>
              </c:pt>
              <c:pt idx="3">
                <c:v>2018年</c:v>
              </c:pt>
              <c:pt idx="5">
                <c:v>&amp;sxmk&amp;</c:v>
              </c:pt>
            </c:strLit>
          </c:cat>
          <c:val>
            <c:numRef>
              <c:f/>
              <c:numCache>
                <c:formatCode>General</c:formatCode>
                <c:ptCount val="2"/>
                <c:pt idx="0">
                  <c:v>836.05</c:v>
                </c:pt>
                <c:pt idx="1">
                  <c:v>32.0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图表标题</a:t>
            </a:r>
          </a:p>
        </c:rich>
      </c:tx>
      <c:layout>
        <c:manualLayout>
          <c:xMode val="edge"/>
          <c:yMode val="edge"/>
          <c:x val="0.41668722"/>
          <c:y val="0.008810572"/>
        </c:manualLayout>
      </c:layout>
      <c:overlay val="0"/>
      <c:spPr>
        <a:noFill/>
        <a:ln>
          <a:noFill/>
        </a:ln>
      </c:spPr>
    </c:title>
    <c:autoTitleDeleted val="1"/>
    <c:plotArea>
      <c:layout/>
      <c:pieChart>
        <c:varyColors val="0"/>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howLegendKey val="0"/>
            <c:showVal val="0"/>
            <c:showCatName val="0"/>
            <c:showSerName val="0"/>
            <c:showPercent val="0"/>
            <c:showBubbleSize val="0"/>
            <c:showLeaderLines val="1"/>
          </c:dLbls>
          <c:cat>
            <c:strLit>
              <c:ptCount val="6"/>
              <c:pt idx="0">
                <c:v>基本支出</c:v>
              </c:pt>
              <c:pt idx="1">
                <c:v>项目支出</c:v>
              </c:pt>
              <c:pt idx="2">
                <c:v>&amp;sxmk&amp;</c:v>
              </c:pt>
              <c:pt idx="3">
                <c:v>2018年</c:v>
              </c:pt>
              <c:pt idx="5">
                <c:v>&amp;sxmk&amp;</c:v>
              </c:pt>
            </c:strLit>
          </c:cat>
          <c:val>
            <c:numRef>
              <c:f/>
              <c:numCache>
                <c:formatCode>General</c:formatCode>
                <c:ptCount val="2"/>
                <c:pt idx="0">
                  <c:v>235.05</c:v>
                </c:pt>
                <c:pt idx="1">
                  <c:v>556.5</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图表标题</a:t>
            </a:r>
          </a:p>
        </c:rich>
      </c:tx>
      <c:layout/>
      <c:overlay val="0"/>
      <c:spPr>
        <a:noFill/>
        <a:ln>
          <a:noFill/>
        </a:ln>
      </c:spPr>
    </c:title>
    <c:autoTitleDeleted val="1"/>
    <c:plotArea>
      <c:layout>
        <c:manualLayout>
          <c:layoutTarget val="inner"/>
          <c:xMode val="edge"/>
          <c:yMode val="edge"/>
          <c:x val="0.088138886"/>
          <c:y val="0.043087415"/>
          <c:w val="0.8946389"/>
          <c:h val="0.63458335"/>
        </c:manualLayout>
      </c:layout>
      <c:barChart>
        <c:barDir val="col"/>
        <c:grouping val="clustered"/>
        <c:varyColors val="0"/>
        <c:ser>
          <c:idx val="0"/>
          <c:order val="0"/>
          <c:spPr>
            <a:solidFill>
              <a:srgbClr val="4F81BD"/>
            </a:solidFill>
            <a:ln>
              <a:noFill/>
            </a:ln>
          </c:spPr>
          <c:invertIfNegative val="0"/>
          <c:dLbls>
            <c:showLegendKey val="0"/>
            <c:showVal val="0"/>
            <c:showCatName val="0"/>
            <c:showSerName val="0"/>
            <c:showPercent val="0"/>
            <c:showBubbleSize val="0"/>
            <c:showLeaderLines val="0"/>
          </c:dLbls>
          <c:cat>
            <c:strLit>
              <c:ptCount val="11"/>
              <c:pt idx="0">
                <c:v>收入</c:v>
              </c:pt>
              <c:pt idx="1">
                <c:v>支出</c:v>
              </c:pt>
              <c:pt idx="2">
                <c:v>收入</c:v>
              </c:pt>
              <c:pt idx="3">
                <c:v>支出</c:v>
              </c:pt>
              <c:pt idx="4">
                <c:v>&amp;sxmk&amp;</c:v>
              </c:pt>
              <c:pt idx="5">
                <c:v>2018年</c:v>
              </c:pt>
              <c:pt idx="8">
                <c:v>2017年</c:v>
              </c:pt>
              <c:pt idx="10">
                <c:v>&amp;sxmk&amp;</c:v>
              </c:pt>
            </c:strLit>
          </c:cat>
          <c:val>
            <c:numRef>
              <c:f/>
              <c:numCache>
                <c:formatCode>General</c:formatCode>
                <c:ptCount val="5"/>
                <c:pt idx="0">
                  <c:v>868.05</c:v>
                </c:pt>
                <c:pt idx="1">
                  <c:v>791.55</c:v>
                </c:pt>
                <c:pt idx="3">
                  <c:v>522.5</c:v>
                </c:pt>
                <c:pt idx="4">
                  <c:v>322.39</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图表标题</a:t>
            </a:r>
          </a:p>
        </c:rich>
      </c:tx>
      <c:layout/>
      <c:overlay val="0"/>
      <c:spPr>
        <a:noFill/>
        <a:ln>
          <a:noFill/>
        </a:ln>
      </c:spPr>
    </c:title>
    <c:autoTitleDeleted val="1"/>
    <c:plotArea>
      <c:layout>
        <c:manualLayout>
          <c:layoutTarget val="inner"/>
          <c:xMode val="edge"/>
          <c:yMode val="edge"/>
          <c:x val="0.10189491"/>
          <c:y val="0.17471424"/>
          <c:w val="0.8946389"/>
          <c:h val="0.63458335"/>
        </c:manualLayout>
      </c:layout>
      <c:barChart>
        <c:barDir val="col"/>
        <c:grouping val="clustered"/>
        <c:varyColors val="0"/>
        <c:ser>
          <c:idx val="0"/>
          <c:order val="0"/>
          <c:spPr>
            <a:solidFill>
              <a:srgbClr val="4F81BD"/>
            </a:solidFill>
            <a:ln>
              <a:noFill/>
            </a:ln>
          </c:spPr>
          <c:invertIfNegative val="0"/>
          <c:dLbls>
            <c:showLegendKey val="0"/>
            <c:showVal val="0"/>
            <c:showCatName val="0"/>
            <c:showSerName val="0"/>
            <c:showPercent val="0"/>
            <c:showBubbleSize val="0"/>
            <c:showLeaderLines val="0"/>
          </c:dLbls>
          <c:cat>
            <c:strLit>
              <c:ptCount val="9"/>
              <c:pt idx="0">
                <c:v>支出</c:v>
              </c:pt>
              <c:pt idx="1">
                <c:v>支出</c:v>
              </c:pt>
              <c:pt idx="2">
                <c:v>&amp;sxmk&amp;</c:v>
              </c:pt>
              <c:pt idx="3">
                <c:v>2018年</c:v>
              </c:pt>
              <c:pt idx="7">
                <c:v>2017年</c:v>
              </c:pt>
              <c:pt idx="8">
                <c:v>&amp;sxmk&amp;</c:v>
              </c:pt>
            </c:strLit>
          </c:cat>
          <c:val>
            <c:numRef>
              <c:f/>
              <c:numCache>
                <c:formatCode>General</c:formatCode>
                <c:ptCount val="5"/>
                <c:pt idx="0">
                  <c:v>791.55</c:v>
                </c:pt>
                <c:pt idx="4">
                  <c:v>322.39</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图表标题</a:t>
            </a:r>
          </a:p>
        </c:rich>
      </c:tx>
      <c:layout/>
      <c:overlay val="0"/>
      <c:spPr>
        <a:noFill/>
        <a:ln>
          <a:noFill/>
        </a:ln>
      </c:spPr>
    </c:title>
    <c:autoTitleDeleted val="1"/>
    <c:plotArea>
      <c:layout/>
      <c:pieChart>
        <c:varyColors val="0"/>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Pt>
            <c:idx val="5"/>
            <c:bubble3D val="0"/>
            <c:spPr>
              <a:solidFill>
                <a:srgbClr val="F79646"/>
              </a:solidFill>
              <a:ln w="19050">
                <a:solidFill>
                  <a:srgbClr val="FFFFFF"/>
                </a:solidFill>
                <a:prstDash val="solid"/>
              </a:ln>
            </c:spPr>
          </c:dPt>
          <c:dLbls>
            <c:showLegendKey val="0"/>
            <c:showVal val="0"/>
            <c:showCatName val="0"/>
            <c:showSerName val="0"/>
            <c:showPercent val="0"/>
            <c:showBubbleSize val="0"/>
            <c:showLeaderLines val="1"/>
          </c:dLbls>
          <c:cat>
            <c:strLit>
              <c:ptCount val="14"/>
              <c:pt idx="0">
                <c:v>社会保障和就业支出</c:v>
              </c:pt>
              <c:pt idx="1">
                <c:v>医疗卫生与计划生育支出</c:v>
              </c:pt>
              <c:pt idx="2">
                <c:v>农林水支出</c:v>
              </c:pt>
              <c:pt idx="3">
                <c:v>资源勘探信息等支出</c:v>
              </c:pt>
              <c:pt idx="4">
                <c:v>住房保障支出</c:v>
              </c:pt>
              <c:pt idx="5">
                <c:v>其他支出</c:v>
              </c:pt>
              <c:pt idx="6">
                <c:v>&amp;sxmk&amp;</c:v>
              </c:pt>
              <c:pt idx="7">
                <c:v>2018年</c:v>
              </c:pt>
              <c:pt idx="13">
                <c:v>&amp;sxmk&amp;</c:v>
              </c:pt>
            </c:strLit>
          </c:cat>
          <c:val>
            <c:numRef>
              <c:f/>
              <c:numCache>
                <c:formatCode>General</c:formatCode>
                <c:ptCount val="6"/>
                <c:pt idx="0">
                  <c:v>23.39</c:v>
                </c:pt>
                <c:pt idx="1">
                  <c:v>8.59</c:v>
                </c:pt>
                <c:pt idx="2">
                  <c:v>1.0</c:v>
                </c:pt>
                <c:pt idx="3">
                  <c:v>669.94</c:v>
                </c:pt>
                <c:pt idx="4">
                  <c:v>12.74</c:v>
                </c:pt>
                <c:pt idx="5">
                  <c:v>43.9</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图表标题</a:t>
            </a:r>
          </a:p>
        </c:rich>
      </c:tx>
      <c:layout/>
      <c:overlay val="0"/>
      <c:spPr>
        <a:noFill/>
        <a:ln>
          <a:noFill/>
        </a:ln>
      </c:spPr>
    </c:title>
    <c:autoTitleDeleted val="1"/>
    <c:plotArea>
      <c:layout/>
      <c:pieChart>
        <c:varyColors val="0"/>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howLegendKey val="0"/>
            <c:showVal val="0"/>
            <c:showCatName val="0"/>
            <c:showSerName val="0"/>
            <c:showPercent val="0"/>
            <c:showBubbleSize val="0"/>
            <c:showLeaderLines val="0"/>
          </c:dLbls>
          <c:cat>
            <c:strLit>
              <c:ptCount val="6"/>
              <c:pt idx="0">
                <c:v>公务用车购置及运行维护费支出</c:v>
              </c:pt>
              <c:pt idx="1">
                <c:v>公务接待费支出</c:v>
              </c:pt>
              <c:pt idx="2">
                <c:v>&amp;sxmk&amp;</c:v>
              </c:pt>
              <c:pt idx="3">
                <c:v>2018年“三公经费”</c:v>
              </c:pt>
              <c:pt idx="5">
                <c:v>&amp;sxmk&amp;</c:v>
              </c:pt>
            </c:strLit>
          </c:cat>
          <c:val>
            <c:numRef>
              <c:f/>
              <c:numCache>
                <c:formatCode>General</c:formatCode>
                <c:ptCount val="2"/>
                <c:pt idx="0">
                  <c:v>11.5</c:v>
                </c:pt>
                <c:pt idx="1">
                  <c:v>5.65</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1BEA587-A96D-4346-A88B-B2495980A56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190</TotalTime>
  <Application>Yozo_Office27021597764231179</Application>
  <Pages>42</Pages>
  <Words>0</Words>
  <Characters>14766</Characters>
  <Lines>0</Lines>
  <Paragraphs>376</Paragraphs>
  <CharactersWithSpaces>19689</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17</cp:revision>
  <cp:lastPrinted>2019-09-16T11:32:00Z</cp:lastPrinted>
  <dcterms:created xsi:type="dcterms:W3CDTF">2019-08-01T09:14:00Z</dcterms:created>
  <dcterms:modified xsi:type="dcterms:W3CDTF">2024-07-29T03:16:39Z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ies>
</file>