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仿宋简体" w:eastAsia="方正小标宋简体" w:cs="方正仿宋简体"/>
          <w:bCs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bCs/>
          <w:sz w:val="44"/>
          <w:szCs w:val="44"/>
        </w:rPr>
        <w:t>广元市利州区</w:t>
      </w:r>
      <w:r>
        <w:rPr>
          <w:rFonts w:hint="eastAsia" w:ascii="方正小标宋简体" w:hAnsi="方正仿宋简体" w:eastAsia="方正小标宋简体" w:cs="方正仿宋简体"/>
          <w:bCs/>
          <w:sz w:val="44"/>
          <w:szCs w:val="44"/>
          <w:lang w:eastAsia="zh-CN"/>
        </w:rPr>
        <w:t>人民政府</w:t>
      </w:r>
      <w:r>
        <w:rPr>
          <w:rFonts w:hint="eastAsia" w:ascii="方正小标宋简体" w:hAnsi="方正仿宋简体" w:eastAsia="方正小标宋简体" w:cs="方正仿宋简体"/>
          <w:bCs/>
          <w:sz w:val="44"/>
          <w:szCs w:val="44"/>
        </w:rPr>
        <w:t>上西街道办事处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仿宋简体" w:eastAsia="方正小标宋简体" w:cs="方正仿宋简体"/>
          <w:bCs/>
          <w:sz w:val="44"/>
          <w:szCs w:val="44"/>
          <w:lang w:eastAsia="zh-CN"/>
        </w:rPr>
      </w:pPr>
      <w:r>
        <w:rPr>
          <w:rFonts w:hint="eastAsia" w:ascii="方正小标宋简体" w:hAnsi="方正仿宋简体" w:eastAsia="方正小标宋简体" w:cs="方正仿宋简体"/>
          <w:bCs/>
          <w:sz w:val="44"/>
          <w:szCs w:val="44"/>
        </w:rPr>
        <w:t>20</w:t>
      </w:r>
      <w:r>
        <w:rPr>
          <w:rFonts w:hint="eastAsia" w:ascii="方正小标宋简体" w:hAnsi="方正仿宋简体" w:eastAsia="方正小标宋简体" w:cs="方正仿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仿宋简体" w:eastAsia="方正小标宋简体" w:cs="方正仿宋简体"/>
          <w:bCs/>
          <w:sz w:val="44"/>
          <w:szCs w:val="44"/>
        </w:rPr>
        <w:t>年政府信息公开工作</w:t>
      </w:r>
      <w:r>
        <w:rPr>
          <w:rFonts w:hint="eastAsia" w:ascii="方正小标宋简体" w:hAnsi="方正仿宋简体" w:eastAsia="方正小标宋简体" w:cs="方正仿宋简体"/>
          <w:bCs/>
          <w:sz w:val="44"/>
          <w:szCs w:val="44"/>
          <w:lang w:eastAsia="zh-CN"/>
        </w:rPr>
        <w:t>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方正小标宋简体" w:hAnsi="方正仿宋简体" w:eastAsia="方正小标宋简体" w:cs="方正仿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  <w:lang w:eastAsia="zh-CN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年，在区委、区政府的正确领导下，上西街道深入贯彻落实《中华人民共和国政府信息公开条例》和《四川省人民政府信息公开规定》等文件精神，按照区政府信息公开的要求，结合街道工作实际，认真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梳理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，编制了上西街道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年政府信息公开工作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加强组织领导，落实工作责任。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办事处高度重视政府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公开工作，把该项工作纳入年度总体目标，安排党政办为政府信息公开的牵头部门，负责全办信息公开工作，落实专人负责信息报送工作，并组织人员参与全省信息报送培训班，为有力推进政府信息公开提供了组织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（二）加强载体建设，扩展公开内容。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我办主要公开载体包括区政府门户网站、新浪微博、微信公众号、大话利州等论坛，我办信息公开内容包括工作动态、规范性文件、财政、行政执法、重点项目建设等信息。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（三）强化监督管理，严格考核制度。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办将政府信息公开工作纳入年终目标考核，依照年初分解任务目标数严格考核，完善奖惩机制，对在政府信息公开中表现好的个人及单位给予奖励，对在推行政府信息公开制度中搞形式主义、走过场、工作不力或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不称职的，按照有关规定严肃追究责任，并在年终考核中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取消评优资格。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16" w:firstLineChars="224"/>
        <w:textAlignment w:val="auto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年，全办共公开信息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条。其中，工作动态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条，计划总结类信息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通过政务微博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406</w:t>
      </w:r>
      <w:r>
        <w:rPr>
          <w:rFonts w:hint="eastAsia" w:ascii="仿宋_GB2312" w:hAnsi="仿宋_GB2312" w:eastAsia="仿宋_GB2312" w:cs="仿宋_GB2312"/>
          <w:sz w:val="32"/>
          <w:szCs w:val="32"/>
        </w:rPr>
        <w:t>余条，微信公开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483</w:t>
      </w:r>
      <w:r>
        <w:rPr>
          <w:rFonts w:hint="eastAsia" w:ascii="仿宋_GB2312" w:hAnsi="仿宋_GB2312" w:eastAsia="仿宋_GB2312" w:cs="仿宋_GB2312"/>
          <w:sz w:val="32"/>
          <w:szCs w:val="32"/>
        </w:rPr>
        <w:t>余条，回应公众关注的各类舆情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坚持按时公开有关事项，并于月底前将当月公开信息采用情况上报街道分管领导，较好地完成了全年各项信息公开任务。</w:t>
      </w:r>
    </w:p>
    <w:tbl>
      <w:tblPr>
        <w:tblStyle w:val="5"/>
        <w:tblpPr w:leftFromText="180" w:rightFromText="180" w:vertAnchor="text" w:horzAnchor="page" w:tblpX="1980" w:tblpY="197"/>
        <w:tblOverlap w:val="never"/>
        <w:tblW w:w="8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4"/>
        <w:gridCol w:w="1851"/>
        <w:gridCol w:w="6"/>
        <w:gridCol w:w="1249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0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本年新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本年新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0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上一年项目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本年增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本年增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0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1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0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1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6" w:firstLineChars="224"/>
        <w:jc w:val="left"/>
        <w:textAlignment w:val="auto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198"/>
        <w:textAlignment w:val="auto"/>
        <w:rPr>
          <w:rFonts w:ascii="仿宋_GB2312" w:hAnsi="仿宋_GB2312" w:eastAsia="仿宋_GB2312" w:cs="仿宋_GB2312"/>
          <w:b/>
          <w:bCs/>
          <w:spacing w:val="-24"/>
          <w:sz w:val="32"/>
          <w:szCs w:val="32"/>
        </w:rPr>
      </w:pPr>
      <w:r>
        <w:rPr>
          <w:rFonts w:ascii="仿宋_GB2312" w:hAnsi="仿宋_GB2312" w:eastAsia="仿宋_GB2312" w:cs="仿宋_GB2312"/>
          <w:spacing w:val="-24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年度未收到公民、法人或其他组织的政府信息公开申请。</w:t>
      </w:r>
    </w:p>
    <w:tbl>
      <w:tblPr>
        <w:tblStyle w:val="5"/>
        <w:tblW w:w="95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691"/>
        <w:gridCol w:w="630"/>
        <w:gridCol w:w="765"/>
        <w:gridCol w:w="735"/>
        <w:gridCol w:w="1065"/>
        <w:gridCol w:w="1047"/>
        <w:gridCol w:w="585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3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41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属于国家秘密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其他法律行政法规禁止公开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危及“三安全一稳定”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保护第三方合法权益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属于三类内部事务信息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属于四类过程性信息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属于行政执法案卷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8.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属于行政查询事项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本机关不掌握相关政府信息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没有现成信息需要另行制作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补正后申请内容仍不明确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信访举报投诉类申请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重复申请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要求提供公开出版物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无正当理由大量反复申请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0 </w:t>
            </w:r>
          </w:p>
        </w:tc>
      </w:tr>
    </w:tbl>
    <w:p>
      <w:pPr>
        <w:widowControl/>
        <w:spacing w:line="432" w:lineRule="atLeast"/>
        <w:ind w:firstLine="716" w:firstLineChars="224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四、政府信息公开被申请行政复议、提起行政诉讼情况</w:t>
      </w:r>
    </w:p>
    <w:p>
      <w:pPr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年没有发生针对我办有关政府信息公开事务的行政复议和行政诉讼。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 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五、存在的问题及改进情况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办政务公开工作虽然取得了一定成绩，但仍存在着不少问题，离上级的要求还有一定差距。主要表现在：一是人员培训力度不够，信息报送质量不高；二是信息公开内容单一，以工作动态为主，信息公开覆盖面有待进一步扩展；三是信息公开工作不够积极主动，存在时紧时松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存在的问题，我办将进一步加强领导，努力克服自身存在的问题和不足，立即进行整改，推进政府信息公开工作深入开展。一是抓好业务培训。利用各种渠道，采取多种形式深入开展政务公开工作培训，提高工作人员的业务素质，保障此项工作的顺利开展；二是丰富信息公开内容，采用群众喜闻乐见的方式主动公开人民群众最为关心的事；三是强化监督检查，进一步完善监督检查制度，实行平时检查和年度考核相结合，加强政务公开工作指导，确保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6" w:firstLineChars="224"/>
        <w:textAlignment w:val="auto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本报告所列数据自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日。如对本报告有疑问，请与广元市利州区上西街道联系（地址：广元市利州区上西街道则天南路</w:t>
      </w:r>
      <w:r>
        <w:rPr>
          <w:rFonts w:ascii="仿宋_GB2312" w:hAnsi="仿宋_GB2312" w:eastAsia="仿宋_GB2312" w:cs="仿宋_GB2312"/>
          <w:sz w:val="32"/>
          <w:szCs w:val="32"/>
        </w:rPr>
        <w:t>185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号，联系电话：</w:t>
      </w:r>
      <w:r>
        <w:rPr>
          <w:rFonts w:ascii="仿宋_GB2312" w:hAnsi="仿宋_GB2312" w:eastAsia="仿宋_GB2312" w:cs="仿宋_GB2312"/>
          <w:sz w:val="32"/>
          <w:szCs w:val="32"/>
        </w:rPr>
        <w:t>2921001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广元市利州区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上西街道办事处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方正仿宋简体" w:eastAsia="方正仿宋简体"/>
          <w:spacing w:val="-24"/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8"/>
        <w:szCs w:val="28"/>
      </w:rPr>
    </w:pPr>
    <w:r>
      <w:rPr>
        <w:rStyle w:val="7"/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instrText xml:space="preserve">PAGE  </w:instrText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t>- 2 -</w:t>
    </w:r>
    <w:r>
      <w:rPr>
        <w:rStyle w:val="7"/>
        <w:rFonts w:hint="eastAsia" w:ascii="仿宋_GB2312" w:hAnsi="仿宋_GB2312" w:eastAsia="仿宋_GB2312" w:cs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546BC"/>
    <w:rsid w:val="15E2368D"/>
    <w:rsid w:val="1B3C7D51"/>
    <w:rsid w:val="28170815"/>
    <w:rsid w:val="3C342F7F"/>
    <w:rsid w:val="517B1B94"/>
    <w:rsid w:val="6754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99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_29dda335-8aed-430e-8c9c-dc90e3f876e4"/>
    <w:basedOn w:val="6"/>
    <w:link w:val="4"/>
    <w:qFormat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_1372e70c-f32e-478f-baf5-c81c1323797e"/>
    <w:basedOn w:val="6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Date Char"/>
    <w:basedOn w:val="6"/>
    <w:link w:val="2"/>
    <w:qFormat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2053</Words>
  <Characters>2123</Characters>
  <Paragraphs>479</Paragraphs>
  <TotalTime>7</TotalTime>
  <ScaleCrop>false</ScaleCrop>
  <LinksUpToDate>false</LinksUpToDate>
  <CharactersWithSpaces>2426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2020-01-09T03:28:00Z</dcterms:created>
  <dc:creator>可能是蕾蕾</dc:creator>
  <cp:lastModifiedBy>菲菲吴</cp:lastModifiedBy>
  <cp:lastPrinted>2021-01-12T07:13:00Z</cp:lastPrinted>
  <dcterms:modified xsi:type="dcterms:W3CDTF">2021-01-13T09:02:34Z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748960499_btnclosed</vt:lpwstr>
  </property>
</Properties>
</file>